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F6" w:rsidRDefault="008130F6" w:rsidP="008130F6">
      <w:pPr>
        <w:pStyle w:val="2"/>
        <w:numPr>
          <w:ilvl w:val="1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РОССИЙСКАЯ ФЕДЕРАЦИЯ                                    </w:t>
      </w:r>
    </w:p>
    <w:p w:rsidR="008130F6" w:rsidRDefault="008130F6" w:rsidP="008130F6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</w:p>
    <w:p w:rsidR="008130F6" w:rsidRDefault="008130F6" w:rsidP="008130F6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</w:t>
      </w:r>
    </w:p>
    <w:p w:rsidR="008130F6" w:rsidRDefault="008130F6" w:rsidP="008130F6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 ПЕЧИНЕНО</w:t>
      </w:r>
    </w:p>
    <w:p w:rsidR="008130F6" w:rsidRDefault="008130F6" w:rsidP="008130F6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РАЙОНА</w:t>
      </w:r>
    </w:p>
    <w:p w:rsidR="008130F6" w:rsidRDefault="008130F6" w:rsidP="008130F6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БОГАТОВСКИЙ</w:t>
      </w:r>
    </w:p>
    <w:p w:rsidR="008130F6" w:rsidRDefault="008130F6" w:rsidP="008130F6">
      <w:pPr>
        <w:jc w:val="center"/>
      </w:pPr>
      <w:r>
        <w:t>САМАРСКОЙ ОБЛАСТИ</w:t>
      </w:r>
    </w:p>
    <w:p w:rsidR="008130F6" w:rsidRDefault="008130F6" w:rsidP="008130F6">
      <w:pPr>
        <w:jc w:val="center"/>
      </w:pPr>
    </w:p>
    <w:p w:rsidR="008130F6" w:rsidRDefault="008130F6" w:rsidP="008130F6">
      <w:pPr>
        <w:jc w:val="center"/>
      </w:pPr>
      <w:r>
        <w:t>ПОСТАНОВЛЕНИЕ</w:t>
      </w:r>
    </w:p>
    <w:p w:rsidR="008130F6" w:rsidRDefault="008130F6" w:rsidP="008130F6">
      <w:pPr>
        <w:pStyle w:val="3"/>
        <w:numPr>
          <w:ilvl w:val="2"/>
          <w:numId w:val="1"/>
        </w:numPr>
        <w:rPr>
          <w:sz w:val="20"/>
        </w:rPr>
      </w:pPr>
    </w:p>
    <w:p w:rsidR="008130F6" w:rsidRDefault="00717484" w:rsidP="008130F6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от </w:t>
      </w:r>
      <w:r w:rsidR="008130F6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.10.</w:t>
      </w:r>
      <w:r w:rsidR="008130F6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2016 </w:t>
      </w:r>
      <w:r w:rsidR="008130F6">
        <w:rPr>
          <w:rFonts w:ascii="Times New Roman" w:hAnsi="Times New Roman" w:cs="Times New Roman"/>
          <w:i w:val="0"/>
          <w:color w:val="auto"/>
          <w:sz w:val="28"/>
          <w:szCs w:val="28"/>
        </w:rPr>
        <w:t>года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</w:t>
      </w:r>
      <w:r w:rsidR="008130F6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</w:t>
      </w:r>
      <w:r w:rsidR="008130F6">
        <w:rPr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 w:rsidR="008130F6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55</w:t>
      </w:r>
    </w:p>
    <w:p w:rsidR="008130F6" w:rsidRDefault="008130F6" w:rsidP="008130F6">
      <w:pPr>
        <w:rPr>
          <w:lang w:val="ru-RU"/>
        </w:rPr>
      </w:pPr>
    </w:p>
    <w:p w:rsidR="008130F6" w:rsidRDefault="008130F6" w:rsidP="008130F6">
      <w:pPr>
        <w:rPr>
          <w:lang w:val="ru-RU"/>
        </w:rPr>
      </w:pPr>
    </w:p>
    <w:p w:rsidR="008130F6" w:rsidRDefault="008130F6" w:rsidP="008130F6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«О</w:t>
      </w:r>
      <w:r w:rsidR="00646AE3">
        <w:rPr>
          <w:rFonts w:cs="Times New Roman"/>
          <w:sz w:val="28"/>
          <w:szCs w:val="28"/>
          <w:lang w:val="ru-RU"/>
        </w:rPr>
        <w:t>б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утверждении Программы комплексного развития социальной инфраструктуры сельского поселения Печинено  муниципального района Богатовский  Самарской области на 2016-2030 годы».</w:t>
      </w:r>
    </w:p>
    <w:p w:rsidR="008130F6" w:rsidRDefault="008130F6" w:rsidP="008130F6">
      <w:pPr>
        <w:jc w:val="center"/>
        <w:rPr>
          <w:rFonts w:cs="Times New Roman"/>
          <w:sz w:val="28"/>
          <w:szCs w:val="28"/>
          <w:lang w:val="ru-RU"/>
        </w:rPr>
      </w:pPr>
    </w:p>
    <w:p w:rsidR="008130F6" w:rsidRDefault="008130F6" w:rsidP="008130F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Печинено  муниципального района Богатовский  Самарской области,</w:t>
      </w:r>
    </w:p>
    <w:p w:rsidR="008130F6" w:rsidRDefault="008130F6" w:rsidP="008130F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 </w:t>
      </w:r>
    </w:p>
    <w:p w:rsidR="008130F6" w:rsidRDefault="008130F6" w:rsidP="008130F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ПОСТАНОВЛЯЮ:</w:t>
      </w:r>
    </w:p>
    <w:p w:rsidR="008130F6" w:rsidRDefault="008130F6" w:rsidP="008130F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1.Утвердить Программу комплексного  развития социальной инфраструктуры сельского поселения Печинено  муниципального района Богатовский Самарской области на 2016-2030 годы.</w:t>
      </w:r>
    </w:p>
    <w:p w:rsidR="008130F6" w:rsidRDefault="008130F6" w:rsidP="008130F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2.Опубликовать настоящее Постановление в газете  «Вестник сельского поселения Печинено», а так же разместить на  официальном сайте Администрации муниципального района Богатовский Самарской области в информационно-телекоммуникационной сети «Интернет»</w:t>
      </w:r>
      <w:proofErr w:type="gramStart"/>
      <w:r>
        <w:rPr>
          <w:rFonts w:ascii="Arial" w:hAnsi="Arial" w:cs="Arial"/>
          <w:color w:val="4D4D4D"/>
          <w:sz w:val="18"/>
          <w:szCs w:val="18"/>
          <w:shd w:val="clear" w:color="auto" w:fill="E4E4E4"/>
        </w:rPr>
        <w:t xml:space="preserve"> </w:t>
      </w:r>
      <w:r>
        <w:rPr>
          <w:rFonts w:cs="Times New Roman"/>
          <w:sz w:val="28"/>
          <w:szCs w:val="28"/>
          <w:lang w:val="ru-RU"/>
        </w:rPr>
        <w:t>.</w:t>
      </w:r>
      <w:proofErr w:type="gramEnd"/>
    </w:p>
    <w:p w:rsidR="008130F6" w:rsidRDefault="008130F6" w:rsidP="008130F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130F6" w:rsidRDefault="008130F6" w:rsidP="008130F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4.Настоящее постановление вступает в силу со дня  его официального опубликования.</w:t>
      </w:r>
    </w:p>
    <w:p w:rsidR="008130F6" w:rsidRDefault="008130F6" w:rsidP="008130F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 </w:t>
      </w:r>
    </w:p>
    <w:p w:rsidR="008130F6" w:rsidRDefault="008130F6" w:rsidP="008130F6">
      <w:pPr>
        <w:jc w:val="both"/>
        <w:rPr>
          <w:rFonts w:cs="Times New Roman"/>
          <w:sz w:val="28"/>
          <w:szCs w:val="28"/>
          <w:lang w:val="ru-RU"/>
        </w:rPr>
      </w:pPr>
    </w:p>
    <w:p w:rsidR="008130F6" w:rsidRDefault="008130F6" w:rsidP="008130F6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Глава сельского поселения Печинено</w:t>
      </w:r>
    </w:p>
    <w:p w:rsidR="008130F6" w:rsidRDefault="008130F6" w:rsidP="008130F6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Муниципального района Богатовский </w:t>
      </w:r>
    </w:p>
    <w:p w:rsidR="008130F6" w:rsidRDefault="008130F6" w:rsidP="008130F6">
      <w:pPr>
        <w:tabs>
          <w:tab w:val="left" w:pos="7140"/>
        </w:tabs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Самарской области                                 </w:t>
      </w:r>
      <w:r>
        <w:rPr>
          <w:rFonts w:cs="Times New Roman"/>
          <w:sz w:val="28"/>
          <w:szCs w:val="28"/>
          <w:lang w:val="ru-RU"/>
        </w:rPr>
        <w:tab/>
        <w:t>О.Н. Сухарева</w:t>
      </w:r>
    </w:p>
    <w:p w:rsidR="008130F6" w:rsidRDefault="008130F6" w:rsidP="008130F6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</w:t>
      </w:r>
    </w:p>
    <w:p w:rsidR="00717484" w:rsidRDefault="00717484" w:rsidP="008130F6">
      <w:pPr>
        <w:jc w:val="right"/>
        <w:rPr>
          <w:rFonts w:cs="Times New Roman"/>
          <w:lang w:val="ru-RU"/>
        </w:rPr>
      </w:pPr>
    </w:p>
    <w:p w:rsidR="008130F6" w:rsidRDefault="008130F6" w:rsidP="008130F6">
      <w:pPr>
        <w:jc w:val="right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lastRenderedPageBreak/>
        <w:t>Утверждена</w:t>
      </w:r>
      <w:proofErr w:type="gramEnd"/>
      <w:r>
        <w:rPr>
          <w:rFonts w:cs="Times New Roman"/>
          <w:lang w:val="ru-RU"/>
        </w:rPr>
        <w:t xml:space="preserve"> Постановлением администрации</w:t>
      </w:r>
    </w:p>
    <w:p w:rsidR="008130F6" w:rsidRDefault="008130F6" w:rsidP="008130F6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сельского поселения Печинено</w:t>
      </w:r>
    </w:p>
    <w:p w:rsidR="008130F6" w:rsidRDefault="008130F6" w:rsidP="008130F6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муниципального района Богатовский</w:t>
      </w:r>
    </w:p>
    <w:p w:rsidR="008130F6" w:rsidRDefault="008130F6" w:rsidP="008130F6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Самарской области</w:t>
      </w:r>
    </w:p>
    <w:p w:rsidR="008130F6" w:rsidRDefault="008130F6" w:rsidP="008130F6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№ 55  от 10 октября  2016 г.</w:t>
      </w:r>
    </w:p>
    <w:p w:rsidR="008130F6" w:rsidRDefault="008130F6" w:rsidP="008130F6">
      <w:pPr>
        <w:rPr>
          <w:rFonts w:cs="Times New Roman"/>
          <w:b/>
          <w:bCs/>
          <w:lang w:val="ru-RU"/>
        </w:rPr>
      </w:pPr>
    </w:p>
    <w:p w:rsidR="008130F6" w:rsidRDefault="008130F6" w:rsidP="008130F6">
      <w:pPr>
        <w:rPr>
          <w:rFonts w:cs="Times New Roman"/>
          <w:b/>
          <w:bCs/>
          <w:lang w:val="ru-RU"/>
        </w:rPr>
      </w:pPr>
    </w:p>
    <w:p w:rsidR="008130F6" w:rsidRDefault="008130F6" w:rsidP="008130F6">
      <w:pPr>
        <w:jc w:val="center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ПРОГРАММА КОМПЛЕКСНОГО РАЗВИТИЯ СОЦИАЛЬНОЙ ИНФРАСТРУКТУРЫ  СЕЛЬСКОГО ПОСЕЛЕНИЯ ПЕЧИНЕНО МУНИЦИПАЛЬНОГО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РАЙОНА БОГАТОВСКИЙ  САМАРСКОЙ ОБЛАСТИ НА </w:t>
      </w:r>
      <w:r>
        <w:rPr>
          <w:rFonts w:cs="Times New Roman"/>
          <w:lang w:val="ru-RU"/>
        </w:rPr>
        <w:t> </w:t>
      </w:r>
      <w:r>
        <w:rPr>
          <w:rFonts w:cs="Times New Roman"/>
          <w:b/>
          <w:bCs/>
          <w:lang w:val="ru-RU"/>
        </w:rPr>
        <w:t>2016-2030 годы.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8130F6" w:rsidRDefault="008130F6" w:rsidP="008130F6">
      <w:pPr>
        <w:jc w:val="both"/>
        <w:rPr>
          <w:rFonts w:cs="Times New Roman"/>
          <w:lang w:val="ru-RU"/>
        </w:rPr>
      </w:pPr>
    </w:p>
    <w:p w:rsidR="008130F6" w:rsidRDefault="008130F6" w:rsidP="008130F6">
      <w:pPr>
        <w:jc w:val="center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Паспорт программы.</w:t>
      </w:r>
    </w:p>
    <w:tbl>
      <w:tblPr>
        <w:tblW w:w="5150" w:type="pct"/>
        <w:tblInd w:w="-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7148"/>
      </w:tblGrid>
      <w:tr w:rsidR="008130F6" w:rsidTr="008130F6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 w:rsidP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Программа комплексного развития социальной инфраструктуры сельского поселения Печинено  муниципального района Богатовский  Самарской области на 2016-2030 годы.</w:t>
            </w:r>
          </w:p>
        </w:tc>
      </w:tr>
      <w:tr w:rsidR="008130F6" w:rsidTr="008130F6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Основание разработки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Градостроительный Кодекс Российской Федерации,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Генеральный план сельского поселения </w:t>
            </w:r>
            <w:r w:rsidR="00A2336A">
              <w:rPr>
                <w:rFonts w:cs="Times New Roman"/>
                <w:lang w:val="ru-RU"/>
              </w:rPr>
              <w:t xml:space="preserve">Печинено </w:t>
            </w:r>
            <w:r>
              <w:rPr>
                <w:rFonts w:cs="Times New Roman"/>
                <w:lang w:val="ru-RU"/>
              </w:rPr>
              <w:t xml:space="preserve"> муниципаль</w:t>
            </w:r>
            <w:r w:rsidR="00A2336A">
              <w:rPr>
                <w:rFonts w:cs="Times New Roman"/>
                <w:lang w:val="ru-RU"/>
              </w:rPr>
              <w:t>но</w:t>
            </w:r>
            <w:r>
              <w:rPr>
                <w:rFonts w:cs="Times New Roman"/>
                <w:lang w:val="ru-RU"/>
              </w:rPr>
              <w:t xml:space="preserve">го района </w:t>
            </w:r>
            <w:r w:rsidR="00A2336A">
              <w:rPr>
                <w:rFonts w:cs="Times New Roman"/>
                <w:lang w:val="ru-RU"/>
              </w:rPr>
              <w:t xml:space="preserve">Богатовский </w:t>
            </w:r>
            <w:r>
              <w:rPr>
                <w:rFonts w:cs="Times New Roman"/>
                <w:lang w:val="ru-RU"/>
              </w:rPr>
              <w:t xml:space="preserve"> Самарской области,</w:t>
            </w:r>
          </w:p>
          <w:p w:rsidR="008130F6" w:rsidRDefault="008130F6" w:rsidP="00A2336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Устав сельского поселения </w:t>
            </w:r>
            <w:r w:rsidR="00A2336A">
              <w:rPr>
                <w:rFonts w:cs="Times New Roman"/>
                <w:lang w:val="ru-RU"/>
              </w:rPr>
              <w:t>Печинено</w:t>
            </w:r>
            <w:r>
              <w:rPr>
                <w:rFonts w:cs="Times New Roman"/>
                <w:lang w:val="ru-RU"/>
              </w:rPr>
              <w:t xml:space="preserve"> муниципального района </w:t>
            </w:r>
            <w:r w:rsidR="00A2336A">
              <w:rPr>
                <w:rFonts w:cs="Times New Roman"/>
                <w:lang w:val="ru-RU"/>
              </w:rPr>
              <w:t xml:space="preserve">Богатовский </w:t>
            </w:r>
            <w:r>
              <w:rPr>
                <w:rFonts w:cs="Times New Roman"/>
                <w:lang w:val="ru-RU"/>
              </w:rPr>
              <w:t xml:space="preserve"> Самарской области.</w:t>
            </w:r>
          </w:p>
        </w:tc>
      </w:tr>
      <w:tr w:rsidR="008130F6" w:rsidTr="008130F6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Заказчик программы: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Разработчик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  сельского поселения </w:t>
            </w:r>
            <w:r w:rsidR="00A2336A">
              <w:rPr>
                <w:rFonts w:cs="Times New Roman"/>
                <w:lang w:val="ru-RU"/>
              </w:rPr>
              <w:t xml:space="preserve">Печинено </w:t>
            </w:r>
            <w:r>
              <w:rPr>
                <w:rFonts w:cs="Times New Roman"/>
                <w:lang w:val="ru-RU"/>
              </w:rPr>
              <w:t xml:space="preserve"> муниципального района </w:t>
            </w:r>
            <w:r w:rsidR="00A2336A">
              <w:rPr>
                <w:rFonts w:cs="Times New Roman"/>
                <w:lang w:val="ru-RU"/>
              </w:rPr>
              <w:t xml:space="preserve">Богатовский </w:t>
            </w:r>
            <w:r>
              <w:rPr>
                <w:rFonts w:cs="Times New Roman"/>
                <w:lang w:val="ru-RU"/>
              </w:rPr>
              <w:t xml:space="preserve"> Самарской области</w:t>
            </w:r>
          </w:p>
          <w:p w:rsidR="008130F6" w:rsidRDefault="008130F6" w:rsidP="00A2336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  сельского поселения </w:t>
            </w:r>
            <w:r w:rsidR="00A2336A">
              <w:rPr>
                <w:rFonts w:cs="Times New Roman"/>
                <w:lang w:val="ru-RU"/>
              </w:rPr>
              <w:t xml:space="preserve">Печинено  </w:t>
            </w:r>
            <w:r>
              <w:rPr>
                <w:rFonts w:cs="Times New Roman"/>
                <w:lang w:val="ru-RU"/>
              </w:rPr>
              <w:t xml:space="preserve"> муниципального района </w:t>
            </w:r>
            <w:r w:rsidR="00A2336A">
              <w:rPr>
                <w:rFonts w:cs="Times New Roman"/>
                <w:lang w:val="ru-RU"/>
              </w:rPr>
              <w:t xml:space="preserve">Богатовский </w:t>
            </w:r>
            <w:r>
              <w:rPr>
                <w:rFonts w:cs="Times New Roman"/>
                <w:lang w:val="ru-RU"/>
              </w:rPr>
              <w:t xml:space="preserve"> Самарской области</w:t>
            </w:r>
          </w:p>
        </w:tc>
      </w:tr>
      <w:tr w:rsidR="008130F6" w:rsidTr="008130F6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Основная цель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 w:rsidP="00F06AB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Развитие социальной инфраструктуры сельского поселения </w:t>
            </w:r>
            <w:r w:rsidR="00F06AB4">
              <w:rPr>
                <w:rFonts w:cs="Times New Roman"/>
                <w:lang w:val="ru-RU"/>
              </w:rPr>
              <w:t>Печинено</w:t>
            </w:r>
          </w:p>
        </w:tc>
      </w:tr>
      <w:tr w:rsidR="008130F6" w:rsidTr="008130F6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Задачи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4.Сохранение объектов культуры и активизация культурной деятельности;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 Развитие личных подсобных хозяйств;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6.Создание условий для безопасного проживания населения на территории поселения.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7.Содействие в привлечении молодых специалистов в поселение </w:t>
            </w:r>
            <w:r>
              <w:rPr>
                <w:rFonts w:cs="Times New Roman"/>
                <w:lang w:val="ru-RU"/>
              </w:rPr>
              <w:lastRenderedPageBreak/>
              <w:t>(врачей, учителей, работников культуры, муниципальных служащих);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8130F6" w:rsidTr="008130F6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Сроки реализации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A2336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2016-2030</w:t>
            </w:r>
            <w:r w:rsidR="008130F6">
              <w:rPr>
                <w:rFonts w:cs="Times New Roman"/>
                <w:lang w:val="ru-RU"/>
              </w:rPr>
              <w:t xml:space="preserve"> годы</w:t>
            </w:r>
          </w:p>
        </w:tc>
      </w:tr>
      <w:tr w:rsidR="008130F6" w:rsidTr="008130F6">
        <w:tc>
          <w:tcPr>
            <w:tcW w:w="50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Перечень подпрограмм и основных мероприятий</w:t>
            </w:r>
          </w:p>
        </w:tc>
      </w:tr>
      <w:tr w:rsidR="008130F6" w:rsidTr="008130F6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Основные исполнители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Администрация  сельского поселения </w:t>
            </w:r>
            <w:r w:rsidR="00A2336A">
              <w:rPr>
                <w:rFonts w:cs="Times New Roman"/>
                <w:lang w:val="ru-RU"/>
              </w:rPr>
              <w:t xml:space="preserve">Печинено </w:t>
            </w:r>
            <w:r>
              <w:rPr>
                <w:rFonts w:cs="Times New Roman"/>
                <w:lang w:val="ru-RU"/>
              </w:rPr>
              <w:t xml:space="preserve"> муниципального района </w:t>
            </w:r>
            <w:r w:rsidR="00A2336A">
              <w:rPr>
                <w:rFonts w:cs="Times New Roman"/>
                <w:lang w:val="ru-RU"/>
              </w:rPr>
              <w:t xml:space="preserve">Богатовский </w:t>
            </w:r>
            <w:r>
              <w:rPr>
                <w:rFonts w:cs="Times New Roman"/>
                <w:lang w:val="ru-RU"/>
              </w:rPr>
              <w:t>Самарской области,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предприятия, организации, предприниматели</w:t>
            </w:r>
            <w:r>
              <w:rPr>
                <w:rFonts w:cs="Times New Roman"/>
                <w:b/>
                <w:bCs/>
                <w:lang w:val="ru-RU"/>
              </w:rPr>
              <w:t> </w:t>
            </w:r>
            <w:r>
              <w:rPr>
                <w:rFonts w:cs="Times New Roman"/>
                <w:lang w:val="ru-RU"/>
              </w:rPr>
              <w:t xml:space="preserve">сельского поселения </w:t>
            </w:r>
            <w:r w:rsidR="00A2336A">
              <w:rPr>
                <w:rFonts w:cs="Times New Roman"/>
                <w:lang w:val="ru-RU"/>
              </w:rPr>
              <w:t>Печинено</w:t>
            </w:r>
            <w:r>
              <w:rPr>
                <w:rFonts w:cs="Times New Roman"/>
                <w:lang w:val="ru-RU"/>
              </w:rPr>
              <w:t>,</w:t>
            </w:r>
          </w:p>
          <w:p w:rsidR="008130F6" w:rsidRDefault="008130F6" w:rsidP="00A2336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население сельского поселения  </w:t>
            </w:r>
            <w:r w:rsidR="00A2336A">
              <w:rPr>
                <w:rFonts w:cs="Times New Roman"/>
                <w:lang w:val="ru-RU"/>
              </w:rPr>
              <w:t>Печинено</w:t>
            </w:r>
          </w:p>
        </w:tc>
      </w:tr>
      <w:tr w:rsidR="008130F6" w:rsidTr="008130F6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Источники финансирования Программы (млн. руб.)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Программа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8130F6" w:rsidTr="008130F6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Система </w:t>
            </w:r>
            <w:proofErr w:type="gramStart"/>
            <w:r>
              <w:rPr>
                <w:rFonts w:cs="Times New Roman"/>
                <w:b/>
                <w:bCs/>
                <w:lang w:val="ru-RU"/>
              </w:rPr>
              <w:t>контроля за</w:t>
            </w:r>
            <w:proofErr w:type="gramEnd"/>
            <w:r>
              <w:rPr>
                <w:rFonts w:cs="Times New Roman"/>
                <w:b/>
                <w:bCs/>
                <w:lang w:val="ru-RU"/>
              </w:rPr>
              <w:t xml:space="preserve"> исполнением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130F6" w:rsidRDefault="008130F6" w:rsidP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Собрание представителей сельского поселения </w:t>
            </w:r>
            <w:r w:rsidR="00717484">
              <w:rPr>
                <w:rFonts w:cs="Times New Roman"/>
                <w:lang w:val="ru-RU"/>
              </w:rPr>
              <w:t>Печинено</w:t>
            </w:r>
          </w:p>
        </w:tc>
      </w:tr>
    </w:tbl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</w:t>
      </w:r>
      <w:r>
        <w:rPr>
          <w:rFonts w:cs="Times New Roman"/>
          <w:b/>
          <w:bCs/>
          <w:lang w:val="ru-RU"/>
        </w:rPr>
        <w:t>                            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 1. Введение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</w:t>
      </w:r>
      <w:r w:rsidR="00A2336A">
        <w:rPr>
          <w:rFonts w:cs="Times New Roman"/>
          <w:lang w:val="ru-RU"/>
        </w:rPr>
        <w:t xml:space="preserve">Печинено </w:t>
      </w:r>
      <w:r>
        <w:rPr>
          <w:rFonts w:cs="Times New Roman"/>
          <w:lang w:val="ru-RU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 </w:t>
      </w:r>
      <w:r w:rsidR="00A2336A">
        <w:rPr>
          <w:rFonts w:cs="Times New Roman"/>
          <w:lang w:val="ru-RU"/>
        </w:rPr>
        <w:t xml:space="preserve">Печинено </w:t>
      </w:r>
      <w:r>
        <w:rPr>
          <w:rFonts w:cs="Times New Roman"/>
          <w:lang w:val="ru-RU"/>
        </w:rPr>
        <w:t xml:space="preserve">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>
        <w:rPr>
          <w:rFonts w:cs="Times New Roman"/>
          <w:lang w:val="ru-RU"/>
        </w:rPr>
        <w:t>внутримуниципальной</w:t>
      </w:r>
      <w:proofErr w:type="spellEnd"/>
      <w:r>
        <w:rPr>
          <w:rFonts w:cs="Times New Roman"/>
          <w:lang w:val="ru-RU"/>
        </w:rPr>
        <w:t>, межмуниципальной и межрегиональной кооперации.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>
        <w:rPr>
          <w:rFonts w:cs="Times New Roman"/>
          <w:lang w:val="ru-RU"/>
        </w:rPr>
        <w:t>самозанятости</w:t>
      </w:r>
      <w:proofErr w:type="spellEnd"/>
      <w:r>
        <w:rPr>
          <w:rFonts w:cs="Times New Roman"/>
          <w:lang w:val="ru-RU"/>
        </w:rPr>
        <w:t xml:space="preserve"> экономических, социальных и культурных возможностей на основе </w:t>
      </w:r>
      <w:r>
        <w:rPr>
          <w:rFonts w:cs="Times New Roman"/>
          <w:lang w:val="ru-RU"/>
        </w:rPr>
        <w:lastRenderedPageBreak/>
        <w:t>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1" w:name="_Toc125547917"/>
      <w:bookmarkEnd w:id="1"/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2. Социально-экономическая ситуация  и потенциал</w:t>
      </w:r>
      <w:r w:rsidR="00A2336A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развития  сельского поселения </w:t>
      </w:r>
      <w:r w:rsidR="00A2336A">
        <w:rPr>
          <w:rFonts w:cs="Times New Roman"/>
          <w:b/>
          <w:bCs/>
          <w:lang w:val="ru-RU"/>
        </w:rPr>
        <w:t xml:space="preserve">Печинено </w:t>
      </w:r>
      <w:r>
        <w:rPr>
          <w:rFonts w:cs="Times New Roman"/>
          <w:b/>
          <w:bCs/>
          <w:lang w:val="ru-RU"/>
        </w:rPr>
        <w:t xml:space="preserve"> муниципального района </w:t>
      </w:r>
      <w:r w:rsidR="00A2336A">
        <w:rPr>
          <w:rFonts w:cs="Times New Roman"/>
          <w:b/>
          <w:bCs/>
          <w:lang w:val="ru-RU"/>
        </w:rPr>
        <w:t xml:space="preserve">Богатовский </w:t>
      </w:r>
      <w:r>
        <w:rPr>
          <w:rFonts w:cs="Times New Roman"/>
          <w:b/>
          <w:bCs/>
          <w:lang w:val="ru-RU"/>
        </w:rPr>
        <w:t xml:space="preserve"> Самарской области.</w:t>
      </w:r>
    </w:p>
    <w:p w:rsidR="008130F6" w:rsidRDefault="008130F6" w:rsidP="008130F6">
      <w:pPr>
        <w:rPr>
          <w:rFonts w:cs="Times New Roman"/>
          <w:b/>
          <w:bCs/>
          <w:lang w:val="ru-RU"/>
        </w:rPr>
      </w:pPr>
      <w:bookmarkStart w:id="2" w:name="_Toc132716903"/>
      <w:r>
        <w:rPr>
          <w:rFonts w:cs="Times New Roman"/>
          <w:b/>
          <w:bCs/>
          <w:u w:val="single"/>
          <w:lang w:val="ru-RU"/>
        </w:rPr>
        <w:t>2.1. Анализ социального развития сельского поселения</w:t>
      </w:r>
      <w:bookmarkEnd w:id="2"/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Общая площадь сельского поселения </w:t>
      </w:r>
      <w:r w:rsidR="00F06AB4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 xml:space="preserve"> составляет  </w:t>
      </w:r>
      <w:r w:rsidR="00A2336A">
        <w:rPr>
          <w:rFonts w:cs="Times New Roman"/>
          <w:lang w:val="ru-RU"/>
        </w:rPr>
        <w:t xml:space="preserve">16599 </w:t>
      </w:r>
      <w:r>
        <w:rPr>
          <w:rFonts w:cs="Times New Roman"/>
          <w:lang w:val="ru-RU"/>
        </w:rPr>
        <w:t>га. Численность н</w:t>
      </w:r>
      <w:r w:rsidR="00A2336A">
        <w:rPr>
          <w:rFonts w:cs="Times New Roman"/>
          <w:lang w:val="ru-RU"/>
        </w:rPr>
        <w:t>аселения по данным на 01.01.2016</w:t>
      </w:r>
      <w:r>
        <w:rPr>
          <w:rFonts w:cs="Times New Roman"/>
          <w:lang w:val="ru-RU"/>
        </w:rPr>
        <w:t xml:space="preserve"> года составила  </w:t>
      </w:r>
      <w:r w:rsidR="00A2336A">
        <w:rPr>
          <w:rFonts w:cs="Times New Roman"/>
          <w:lang w:val="ru-RU"/>
        </w:rPr>
        <w:t>1773</w:t>
      </w:r>
      <w:r>
        <w:rPr>
          <w:rFonts w:cs="Times New Roman"/>
          <w:lang w:val="ru-RU"/>
        </w:rPr>
        <w:t xml:space="preserve"> человек</w:t>
      </w:r>
      <w:r w:rsidR="00A2336A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. В состав поселения входят с. </w:t>
      </w:r>
      <w:r w:rsidR="00A2336A">
        <w:rPr>
          <w:rFonts w:cs="Times New Roman"/>
          <w:lang w:val="ru-RU"/>
        </w:rPr>
        <w:t>Печинен</w:t>
      </w:r>
      <w:proofErr w:type="gramStart"/>
      <w:r w:rsidR="00A2336A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>(</w:t>
      </w:r>
      <w:proofErr w:type="gramEnd"/>
      <w:r>
        <w:rPr>
          <w:rFonts w:cs="Times New Roman"/>
          <w:lang w:val="ru-RU"/>
        </w:rPr>
        <w:t xml:space="preserve">административный центр), </w:t>
      </w:r>
      <w:r w:rsidR="00A2336A">
        <w:rPr>
          <w:rFonts w:cs="Times New Roman"/>
          <w:lang w:val="ru-RU"/>
        </w:rPr>
        <w:t xml:space="preserve">с. Тростянка, с. Федоровка, п. Центральный, п. Восточный, п. Западный, п. Петровский, п. Никольский, п. Ключ Мира, п. </w:t>
      </w:r>
      <w:proofErr w:type="spellStart"/>
      <w:r w:rsidR="00A2336A">
        <w:rPr>
          <w:rFonts w:cs="Times New Roman"/>
          <w:lang w:val="ru-RU"/>
        </w:rPr>
        <w:t>Елшанский</w:t>
      </w:r>
      <w:proofErr w:type="spellEnd"/>
      <w:r w:rsidR="00A2336A">
        <w:rPr>
          <w:rFonts w:cs="Times New Roman"/>
          <w:lang w:val="ru-RU"/>
        </w:rPr>
        <w:t>, п. Горский, п. Духовой</w:t>
      </w:r>
      <w:r>
        <w:rPr>
          <w:rFonts w:cs="Times New Roman"/>
          <w:lang w:val="ru-RU"/>
        </w:rPr>
        <w:t>.</w:t>
      </w:r>
    </w:p>
    <w:p w:rsidR="008130F6" w:rsidRDefault="008130F6" w:rsidP="008130F6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Наличие земельных ресурсов сельского поселения   </w:t>
      </w:r>
      <w:proofErr w:type="spellStart"/>
      <w:r w:rsidR="00F06AB4">
        <w:rPr>
          <w:rFonts w:cs="Times New Roman"/>
          <w:b/>
          <w:bCs/>
          <w:lang w:val="ru-RU"/>
        </w:rPr>
        <w:t>Печитнено</w:t>
      </w:r>
      <w:proofErr w:type="spellEnd"/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                                              </w:t>
      </w:r>
      <w:r>
        <w:rPr>
          <w:rFonts w:cs="Times New Roman"/>
          <w:lang w:val="ru-RU"/>
        </w:rPr>
        <w:t>Таб.1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134"/>
      </w:tblGrid>
      <w:tr w:rsidR="008130F6" w:rsidTr="008130F6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Общая площадь</w:t>
            </w:r>
            <w:r w:rsidR="00A812D6">
              <w:rPr>
                <w:rFonts w:cs="Times New Roman"/>
                <w:lang w:val="ru-RU"/>
              </w:rPr>
              <w:t xml:space="preserve"> </w:t>
            </w:r>
            <w:proofErr w:type="gramStart"/>
            <w:r w:rsidR="00A812D6">
              <w:rPr>
                <w:rFonts w:cs="Times New Roman"/>
                <w:lang w:val="ru-RU"/>
              </w:rPr>
              <w:t>га</w:t>
            </w:r>
            <w:proofErr w:type="gramEnd"/>
          </w:p>
        </w:tc>
      </w:tr>
      <w:tr w:rsidR="008130F6" w:rsidTr="008130F6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Земли сель</w:t>
            </w:r>
            <w:r w:rsidR="00717484">
              <w:rPr>
                <w:rFonts w:cs="Times New Roman"/>
                <w:lang w:val="ru-RU"/>
              </w:rPr>
              <w:t>ско</w:t>
            </w:r>
            <w:r>
              <w:rPr>
                <w:rFonts w:cs="Times New Roman"/>
                <w:lang w:val="ru-RU"/>
              </w:rPr>
              <w:t>хоз</w:t>
            </w:r>
            <w:r w:rsidR="00717484">
              <w:rPr>
                <w:rFonts w:cs="Times New Roman"/>
                <w:lang w:val="ru-RU"/>
              </w:rPr>
              <w:t xml:space="preserve">яйственного </w:t>
            </w:r>
            <w:r>
              <w:rPr>
                <w:rFonts w:cs="Times New Roman"/>
                <w:lang w:val="ru-RU"/>
              </w:rPr>
              <w:t>назначения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A812D6">
            <w:pPr>
              <w:spacing w:line="276" w:lineRule="auto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12291</w:t>
            </w:r>
          </w:p>
        </w:tc>
      </w:tr>
      <w:tr w:rsidR="008130F6" w:rsidTr="008130F6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A812D6">
            <w:pPr>
              <w:spacing w:line="276" w:lineRule="auto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778</w:t>
            </w:r>
          </w:p>
        </w:tc>
      </w:tr>
      <w:tr w:rsidR="008130F6" w:rsidTr="008130F6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A812D6">
            <w:pPr>
              <w:spacing w:line="276" w:lineRule="auto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425</w:t>
            </w:r>
          </w:p>
        </w:tc>
      </w:tr>
      <w:tr w:rsidR="008130F6" w:rsidTr="008130F6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A812D6">
            <w:pPr>
              <w:spacing w:line="276" w:lineRule="auto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3105</w:t>
            </w:r>
          </w:p>
        </w:tc>
      </w:tr>
      <w:tr w:rsidR="008130F6" w:rsidTr="008130F6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16599</w:t>
            </w:r>
          </w:p>
        </w:tc>
      </w:tr>
    </w:tbl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Из приведенной таблицы видно, что сельскохозяйственные угодья занимают </w:t>
      </w:r>
      <w:r w:rsidR="00A812D6">
        <w:rPr>
          <w:rFonts w:cs="Times New Roman"/>
          <w:lang w:val="ru-RU"/>
        </w:rPr>
        <w:t>74</w:t>
      </w:r>
      <w:r>
        <w:rPr>
          <w:rFonts w:cs="Times New Roman"/>
          <w:lang w:val="ru-RU"/>
        </w:rPr>
        <w:t xml:space="preserve"> %. Земли сельскохозяйственного назначения являются экономической основой поселения.</w:t>
      </w:r>
    </w:p>
    <w:p w:rsidR="008130F6" w:rsidRDefault="008130F6" w:rsidP="008130F6">
      <w:pPr>
        <w:rPr>
          <w:rFonts w:cs="Times New Roman"/>
          <w:b/>
          <w:bCs/>
          <w:lang w:val="ru-RU"/>
        </w:rPr>
      </w:pPr>
      <w:bookmarkStart w:id="3" w:name="_Toc55389930"/>
      <w:r w:rsidRPr="00717484">
        <w:rPr>
          <w:rFonts w:cs="Times New Roman"/>
          <w:b/>
          <w:bCs/>
          <w:lang w:val="ru-RU"/>
        </w:rPr>
        <w:t>2.2   </w:t>
      </w:r>
      <w:bookmarkEnd w:id="3"/>
      <w:r>
        <w:rPr>
          <w:rFonts w:cs="Times New Roman"/>
          <w:b/>
          <w:bCs/>
          <w:lang w:val="ru-RU"/>
        </w:rPr>
        <w:t>АДМИНИСТРАТИВНОЕ ДЕЛЕНИЕ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Сельское поселение </w:t>
      </w:r>
      <w:r w:rsidR="00F06AB4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 xml:space="preserve"> включает в себя </w:t>
      </w:r>
      <w:r w:rsidR="00A812D6">
        <w:rPr>
          <w:rFonts w:cs="Times New Roman"/>
          <w:lang w:val="ru-RU"/>
        </w:rPr>
        <w:t>12</w:t>
      </w:r>
      <w:r>
        <w:rPr>
          <w:rFonts w:cs="Times New Roman"/>
          <w:lang w:val="ru-RU"/>
        </w:rPr>
        <w:t xml:space="preserve"> населенных пункта, с административным центром в с</w:t>
      </w:r>
      <w:proofErr w:type="gramStart"/>
      <w:r>
        <w:rPr>
          <w:rFonts w:cs="Times New Roman"/>
          <w:lang w:val="ru-RU"/>
        </w:rPr>
        <w:t>.</w:t>
      </w:r>
      <w:r w:rsidR="00A812D6">
        <w:rPr>
          <w:rFonts w:cs="Times New Roman"/>
          <w:lang w:val="ru-RU"/>
        </w:rPr>
        <w:t>П</w:t>
      </w:r>
      <w:proofErr w:type="gramEnd"/>
      <w:r w:rsidR="00A812D6">
        <w:rPr>
          <w:rFonts w:cs="Times New Roman"/>
          <w:lang w:val="ru-RU"/>
        </w:rPr>
        <w:t>ечинено</w:t>
      </w:r>
      <w:r>
        <w:rPr>
          <w:rFonts w:cs="Times New Roman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Таб.2</w:t>
      </w:r>
    </w:p>
    <w:tbl>
      <w:tblPr>
        <w:tblW w:w="0" w:type="auto"/>
        <w:jc w:val="center"/>
        <w:tblInd w:w="-1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1985"/>
        <w:gridCol w:w="1797"/>
        <w:gridCol w:w="2225"/>
        <w:gridCol w:w="1649"/>
      </w:tblGrid>
      <w:tr w:rsidR="008130F6" w:rsidTr="008130F6">
        <w:trPr>
          <w:cantSplit/>
          <w:trHeight w:val="729"/>
          <w:jc w:val="center"/>
        </w:trPr>
        <w:tc>
          <w:tcPr>
            <w:tcW w:w="23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179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Численность населения населенного пункта, чел.</w:t>
            </w:r>
          </w:p>
        </w:tc>
        <w:tc>
          <w:tcPr>
            <w:tcW w:w="17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Расстояние от населенного пункта </w:t>
            </w:r>
            <w:proofErr w:type="gramStart"/>
            <w:r>
              <w:rPr>
                <w:rFonts w:cs="Times New Roman"/>
                <w:lang w:val="ru-RU"/>
              </w:rPr>
              <w:t>до</w:t>
            </w:r>
            <w:proofErr w:type="gramEnd"/>
            <w:r>
              <w:rPr>
                <w:rFonts w:cs="Times New Roman"/>
                <w:lang w:val="ru-RU"/>
              </w:rPr>
              <w:t xml:space="preserve"> административного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центра, </w:t>
            </w:r>
            <w:proofErr w:type="gramStart"/>
            <w:r>
              <w:rPr>
                <w:rFonts w:cs="Times New Roman"/>
                <w:lang w:val="ru-RU"/>
              </w:rPr>
              <w:t>км</w:t>
            </w:r>
            <w:proofErr w:type="gramEnd"/>
          </w:p>
        </w:tc>
        <w:tc>
          <w:tcPr>
            <w:tcW w:w="16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Расстояние от населенного пункта до  районного центра, </w:t>
            </w:r>
            <w:proofErr w:type="gramStart"/>
            <w:r>
              <w:rPr>
                <w:rFonts w:cs="Times New Roman"/>
                <w:lang w:val="ru-RU"/>
              </w:rPr>
              <w:t>км</w:t>
            </w:r>
            <w:proofErr w:type="gramEnd"/>
          </w:p>
        </w:tc>
      </w:tr>
      <w:tr w:rsidR="008130F6" w:rsidTr="008130F6">
        <w:trPr>
          <w:trHeight w:val="901"/>
          <w:jc w:val="center"/>
        </w:trPr>
        <w:tc>
          <w:tcPr>
            <w:tcW w:w="23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 w:rsidP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Сельское поселение </w:t>
            </w:r>
            <w:r w:rsidR="00A812D6">
              <w:rPr>
                <w:rFonts w:cs="Times New Roman"/>
                <w:lang w:val="ru-RU"/>
              </w:rPr>
              <w:t>Печинено</w:t>
            </w:r>
            <w:r>
              <w:rPr>
                <w:rFonts w:cs="Times New Roman"/>
                <w:lang w:val="ru-RU"/>
              </w:rPr>
              <w:t xml:space="preserve"> муниципального района  </w:t>
            </w:r>
            <w:r w:rsidR="00A812D6">
              <w:rPr>
                <w:rFonts w:cs="Times New Roman"/>
                <w:lang w:val="ru-RU"/>
              </w:rPr>
              <w:t xml:space="preserve">Богатовский </w:t>
            </w:r>
            <w:r>
              <w:rPr>
                <w:rFonts w:cs="Times New Roman"/>
                <w:lang w:val="ru-RU"/>
              </w:rPr>
              <w:t xml:space="preserve"> Самарской области, административный центр – с. </w:t>
            </w:r>
            <w:r w:rsidR="00A812D6">
              <w:rPr>
                <w:rFonts w:cs="Times New Roman"/>
                <w:lang w:val="ru-RU"/>
              </w:rPr>
              <w:t>Печинено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 </w:t>
            </w:r>
            <w:r w:rsidR="00A812D6">
              <w:rPr>
                <w:rFonts w:cs="Times New Roman"/>
                <w:lang w:val="ru-RU"/>
              </w:rPr>
              <w:t>Печинено</w:t>
            </w:r>
          </w:p>
          <w:p w:rsidR="008130F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>. Тростянка</w:t>
            </w:r>
          </w:p>
          <w:p w:rsidR="008130F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>. Федоровка</w:t>
            </w:r>
          </w:p>
          <w:p w:rsidR="008130F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Центральный</w:t>
            </w:r>
          </w:p>
          <w:p w:rsidR="00A812D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Восточный</w:t>
            </w:r>
          </w:p>
          <w:p w:rsidR="00A812D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Западный</w:t>
            </w:r>
          </w:p>
          <w:p w:rsidR="00A812D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Петровский</w:t>
            </w:r>
          </w:p>
          <w:p w:rsidR="00A812D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Никольский</w:t>
            </w:r>
          </w:p>
          <w:p w:rsidR="00A812D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Ключ Мира</w:t>
            </w:r>
          </w:p>
          <w:p w:rsidR="00A812D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п. </w:t>
            </w:r>
            <w:proofErr w:type="spellStart"/>
            <w:r>
              <w:rPr>
                <w:rFonts w:cs="Times New Roman"/>
                <w:lang w:val="ru-RU"/>
              </w:rPr>
              <w:t>Елшанский</w:t>
            </w:r>
            <w:proofErr w:type="spellEnd"/>
          </w:p>
          <w:p w:rsidR="00A812D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Горский</w:t>
            </w:r>
          </w:p>
          <w:p w:rsidR="00A812D6" w:rsidRDefault="00A812D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Духовой</w:t>
            </w:r>
          </w:p>
        </w:tc>
        <w:tc>
          <w:tcPr>
            <w:tcW w:w="179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17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8130F6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  <w:p w:rsidR="00767E17" w:rsidRDefault="00767E17" w:rsidP="00767E1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  <w:p w:rsidR="008130F6" w:rsidRPr="00767E17" w:rsidRDefault="00767E17" w:rsidP="00767E1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6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  <w:p w:rsidR="008130F6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  <w:p w:rsidR="008130F6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  <w:p w:rsidR="00767E17" w:rsidRDefault="00767E17" w:rsidP="00767E1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  <w:p w:rsidR="00767E17" w:rsidRDefault="00767E17" w:rsidP="00767E1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  <w:p w:rsid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  <w:p w:rsidR="008130F6" w:rsidRPr="00767E17" w:rsidRDefault="00767E17" w:rsidP="00767E1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</w:tbl>
    <w:p w:rsidR="008130F6" w:rsidRDefault="008130F6" w:rsidP="008130F6">
      <w:pPr>
        <w:rPr>
          <w:rFonts w:cs="Times New Roman"/>
          <w:b/>
          <w:bCs/>
          <w:lang w:val="ru-RU"/>
        </w:rPr>
      </w:pPr>
      <w:bookmarkStart w:id="4" w:name="_Toc132715994"/>
      <w:bookmarkEnd w:id="4"/>
      <w:r>
        <w:rPr>
          <w:rFonts w:cs="Times New Roman"/>
          <w:b/>
          <w:bCs/>
          <w:lang w:val="ru-RU"/>
        </w:rPr>
        <w:t>2.3 ДЕМОГРАФИЧЕСКАЯ СИТУАЦИЯ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Общая  численность  населения сельского</w:t>
      </w:r>
      <w:r w:rsidR="00A812D6">
        <w:rPr>
          <w:rFonts w:cs="Times New Roman"/>
          <w:lang w:val="ru-RU"/>
        </w:rPr>
        <w:t xml:space="preserve"> поселения </w:t>
      </w:r>
      <w:r w:rsidR="00767E17">
        <w:rPr>
          <w:rFonts w:cs="Times New Roman"/>
          <w:lang w:val="ru-RU"/>
        </w:rPr>
        <w:t>Печинено</w:t>
      </w:r>
      <w:r w:rsidR="00191DCA">
        <w:rPr>
          <w:rFonts w:cs="Times New Roman"/>
          <w:lang w:val="ru-RU"/>
        </w:rPr>
        <w:t xml:space="preserve"> на 01.07</w:t>
      </w:r>
      <w:r w:rsidR="00A812D6">
        <w:rPr>
          <w:rFonts w:cs="Times New Roman"/>
          <w:lang w:val="ru-RU"/>
        </w:rPr>
        <w:t>.2016</w:t>
      </w:r>
      <w:r>
        <w:rPr>
          <w:rFonts w:cs="Times New Roman"/>
          <w:lang w:val="ru-RU"/>
        </w:rPr>
        <w:t xml:space="preserve"> года  составила </w:t>
      </w:r>
      <w:r w:rsidR="00191DCA">
        <w:rPr>
          <w:rFonts w:cs="Times New Roman"/>
          <w:lang w:val="ru-RU"/>
        </w:rPr>
        <w:t>1825</w:t>
      </w:r>
      <w:r w:rsidR="00A812D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человек. Численность  трудоспособного  возраста  составляет </w:t>
      </w:r>
      <w:r w:rsidR="00191DCA">
        <w:rPr>
          <w:rFonts w:cs="Times New Roman"/>
          <w:lang w:val="ru-RU"/>
        </w:rPr>
        <w:t>1016</w:t>
      </w:r>
      <w:r>
        <w:rPr>
          <w:rFonts w:cs="Times New Roman"/>
          <w:lang w:val="ru-RU"/>
        </w:rPr>
        <w:t xml:space="preserve"> человек (</w:t>
      </w:r>
      <w:r w:rsidR="00191DCA">
        <w:rPr>
          <w:rFonts w:cs="Times New Roman"/>
          <w:lang w:val="ru-RU"/>
        </w:rPr>
        <w:t>55,7</w:t>
      </w:r>
      <w:r>
        <w:rPr>
          <w:rFonts w:cs="Times New Roman"/>
          <w:lang w:val="ru-RU"/>
        </w:rPr>
        <w:t>% от общей  численности).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Данные о возрастной стр</w:t>
      </w:r>
      <w:r w:rsidR="00767E17">
        <w:rPr>
          <w:rFonts w:cs="Times New Roman"/>
          <w:b/>
          <w:bCs/>
          <w:lang w:val="ru-RU"/>
        </w:rPr>
        <w:t>ук</w:t>
      </w:r>
      <w:r w:rsidR="00F06AB4">
        <w:rPr>
          <w:rFonts w:cs="Times New Roman"/>
          <w:b/>
          <w:bCs/>
          <w:lang w:val="ru-RU"/>
        </w:rPr>
        <w:t>туре населения на 01. 07</w:t>
      </w:r>
      <w:r w:rsidR="00767E17">
        <w:rPr>
          <w:rFonts w:cs="Times New Roman"/>
          <w:b/>
          <w:bCs/>
          <w:lang w:val="ru-RU"/>
        </w:rPr>
        <w:t>. 2016</w:t>
      </w:r>
      <w:r>
        <w:rPr>
          <w:rFonts w:cs="Times New Roman"/>
          <w:b/>
          <w:bCs/>
          <w:lang w:val="ru-RU"/>
        </w:rPr>
        <w:t xml:space="preserve"> г.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="Times New Roman"/>
          <w:lang w:val="ru-RU"/>
        </w:rPr>
        <w:t>Таб.3</w:t>
      </w:r>
    </w:p>
    <w:tbl>
      <w:tblPr>
        <w:tblW w:w="8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370"/>
        <w:gridCol w:w="1396"/>
        <w:gridCol w:w="1965"/>
        <w:gridCol w:w="1524"/>
      </w:tblGrid>
      <w:tr w:rsidR="0061019C" w:rsidTr="0061019C">
        <w:tc>
          <w:tcPr>
            <w:tcW w:w="180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населенного пункта</w:t>
            </w:r>
          </w:p>
        </w:tc>
        <w:tc>
          <w:tcPr>
            <w:tcW w:w="137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Число жителей, чел.</w:t>
            </w:r>
          </w:p>
        </w:tc>
        <w:tc>
          <w:tcPr>
            <w:tcW w:w="13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Детей и подростков  от 0 до 18 лет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Население трудоспособного возраста</w:t>
            </w:r>
          </w:p>
        </w:tc>
        <w:tc>
          <w:tcPr>
            <w:tcW w:w="152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Население пенсионного возраста</w:t>
            </w:r>
          </w:p>
        </w:tc>
      </w:tr>
      <w:tr w:rsidR="0061019C" w:rsidTr="0061019C">
        <w:tc>
          <w:tcPr>
            <w:tcW w:w="180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 Печинено</w:t>
            </w:r>
          </w:p>
        </w:tc>
        <w:tc>
          <w:tcPr>
            <w:tcW w:w="137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671</w:t>
            </w:r>
          </w:p>
        </w:tc>
        <w:tc>
          <w:tcPr>
            <w:tcW w:w="13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114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392</w:t>
            </w:r>
          </w:p>
        </w:tc>
        <w:tc>
          <w:tcPr>
            <w:tcW w:w="152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165</w:t>
            </w:r>
          </w:p>
        </w:tc>
      </w:tr>
      <w:tr w:rsidR="0061019C" w:rsidTr="0061019C">
        <w:tc>
          <w:tcPr>
            <w:tcW w:w="180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>. Тростянка</w:t>
            </w:r>
          </w:p>
        </w:tc>
        <w:tc>
          <w:tcPr>
            <w:tcW w:w="137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554</w:t>
            </w:r>
          </w:p>
        </w:tc>
        <w:tc>
          <w:tcPr>
            <w:tcW w:w="13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109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309</w:t>
            </w:r>
          </w:p>
        </w:tc>
        <w:tc>
          <w:tcPr>
            <w:tcW w:w="152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136</w:t>
            </w:r>
          </w:p>
        </w:tc>
      </w:tr>
      <w:tr w:rsidR="0061019C" w:rsidTr="0061019C">
        <w:tc>
          <w:tcPr>
            <w:tcW w:w="180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>. Федоровка</w:t>
            </w:r>
          </w:p>
        </w:tc>
        <w:tc>
          <w:tcPr>
            <w:tcW w:w="137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173</w:t>
            </w:r>
          </w:p>
        </w:tc>
        <w:tc>
          <w:tcPr>
            <w:tcW w:w="13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77</w:t>
            </w:r>
          </w:p>
        </w:tc>
        <w:tc>
          <w:tcPr>
            <w:tcW w:w="152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</w:tr>
      <w:tr w:rsidR="0061019C" w:rsidTr="00937637">
        <w:tc>
          <w:tcPr>
            <w:tcW w:w="180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п. </w:t>
            </w:r>
            <w:proofErr w:type="gramStart"/>
            <w:r>
              <w:rPr>
                <w:rFonts w:cs="Times New Roman"/>
                <w:lang w:val="ru-RU"/>
              </w:rPr>
              <w:t>Централь-</w:t>
            </w:r>
            <w:proofErr w:type="spellStart"/>
            <w:r>
              <w:rPr>
                <w:rFonts w:cs="Times New Roman"/>
                <w:lang w:val="ru-RU"/>
              </w:rPr>
              <w:t>ный</w:t>
            </w:r>
            <w:proofErr w:type="spellEnd"/>
            <w:proofErr w:type="gramEnd"/>
          </w:p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Восточный</w:t>
            </w:r>
          </w:p>
          <w:p w:rsidR="0061019C" w:rsidRDefault="0061019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Западный</w:t>
            </w:r>
          </w:p>
          <w:p w:rsidR="00937637" w:rsidRDefault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Петровский</w:t>
            </w:r>
          </w:p>
          <w:p w:rsidR="00937637" w:rsidRDefault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Никольский</w:t>
            </w:r>
          </w:p>
          <w:p w:rsidR="00937637" w:rsidRDefault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Ключ Мира</w:t>
            </w:r>
          </w:p>
          <w:p w:rsidR="00937637" w:rsidRDefault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п. </w:t>
            </w:r>
            <w:proofErr w:type="spellStart"/>
            <w:r>
              <w:rPr>
                <w:rFonts w:cs="Times New Roman"/>
                <w:lang w:val="ru-RU"/>
              </w:rPr>
              <w:t>Елшанский</w:t>
            </w:r>
            <w:proofErr w:type="spellEnd"/>
          </w:p>
          <w:p w:rsidR="00937637" w:rsidRDefault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Горский</w:t>
            </w:r>
          </w:p>
          <w:p w:rsidR="00937637" w:rsidRDefault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Духовой</w:t>
            </w:r>
          </w:p>
        </w:tc>
        <w:tc>
          <w:tcPr>
            <w:tcW w:w="137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307</w:t>
            </w:r>
          </w:p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937637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  <w:p w:rsidR="0061019C" w:rsidRPr="00937637" w:rsidRDefault="00937637" w:rsidP="0093763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13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</w:t>
            </w:r>
          </w:p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937637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61019C" w:rsidRPr="00937637" w:rsidRDefault="00937637" w:rsidP="0093763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</w:t>
            </w:r>
          </w:p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937637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937637" w:rsidRDefault="00937637" w:rsidP="0093763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  <w:p w:rsidR="0061019C" w:rsidRP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152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83</w:t>
            </w:r>
          </w:p>
          <w:p w:rsidR="0061019C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937637" w:rsidRDefault="0061019C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  <w:p w:rsid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61019C" w:rsidRPr="00937637" w:rsidRDefault="00937637" w:rsidP="00937637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</w:tr>
    </w:tbl>
    <w:p w:rsidR="008130F6" w:rsidRDefault="008130F6" w:rsidP="00191DC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 Демографическая ситуация в сельском поселении </w:t>
      </w:r>
      <w:r w:rsidR="00191DCA">
        <w:rPr>
          <w:rFonts w:cs="Times New Roman"/>
          <w:lang w:val="ru-RU"/>
        </w:rPr>
        <w:t>Печинено стабильная.</w:t>
      </w:r>
      <w:r>
        <w:rPr>
          <w:rFonts w:cs="Times New Roman"/>
          <w:lang w:val="ru-RU"/>
        </w:rPr>
        <w:t> </w:t>
      </w:r>
      <w:r w:rsidR="00191DCA">
        <w:rPr>
          <w:rFonts w:cs="Times New Roman"/>
          <w:lang w:val="ru-RU"/>
        </w:rPr>
        <w:t xml:space="preserve">Резких колебаний численности последние 10 лет не наблюдается. </w:t>
      </w:r>
    </w:p>
    <w:p w:rsidR="008130F6" w:rsidRDefault="008130F6" w:rsidP="008130F6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2.4</w:t>
      </w:r>
      <w:r>
        <w:rPr>
          <w:rFonts w:cs="Times New Roman"/>
          <w:lang w:val="ru-RU"/>
        </w:rPr>
        <w:t>    </w:t>
      </w:r>
      <w:r>
        <w:rPr>
          <w:rFonts w:cs="Times New Roman"/>
          <w:b/>
          <w:bCs/>
          <w:lang w:val="ru-RU"/>
        </w:rPr>
        <w:t>РЫНОК ТРУДА В ПОСЕЛЕНИИ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   Численность трудоспособного населения - </w:t>
      </w:r>
      <w:r w:rsidR="00191DCA">
        <w:rPr>
          <w:rFonts w:cs="Times New Roman"/>
          <w:lang w:val="ru-RU"/>
        </w:rPr>
        <w:t>1016</w:t>
      </w:r>
      <w:r>
        <w:rPr>
          <w:rFonts w:cs="Times New Roman"/>
          <w:lang w:val="ru-RU"/>
        </w:rPr>
        <w:t xml:space="preserve"> человек. Доля численности населения в трудоспособном возрасте от общей составляет  </w:t>
      </w:r>
      <w:r w:rsidR="00191DCA">
        <w:rPr>
          <w:rFonts w:cs="Times New Roman"/>
          <w:lang w:val="ru-RU"/>
        </w:rPr>
        <w:t>55,7</w:t>
      </w:r>
      <w:r>
        <w:rPr>
          <w:rFonts w:cs="Times New Roman"/>
          <w:lang w:val="ru-RU"/>
        </w:rPr>
        <w:t xml:space="preserve"> процент</w:t>
      </w:r>
      <w:r w:rsidR="00191DCA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. Часть трудоспособного населения вынуждена работать за пределами сельского поселения </w:t>
      </w:r>
      <w:r w:rsidR="00191DCA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>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8130F6" w:rsidTr="008130F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833898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Численность </w:t>
            </w:r>
            <w:r w:rsidR="008130F6">
              <w:rPr>
                <w:rFonts w:cs="Times New Roman"/>
                <w:lang w:val="ru-RU"/>
              </w:rPr>
              <w:t xml:space="preserve">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191DC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1825</w:t>
            </w:r>
          </w:p>
        </w:tc>
      </w:tr>
      <w:tr w:rsidR="008130F6" w:rsidTr="008130F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833898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Численность </w:t>
            </w:r>
            <w:r w:rsidR="008130F6">
              <w:rPr>
                <w:rFonts w:cs="Times New Roman"/>
                <w:lang w:val="ru-RU"/>
              </w:rPr>
              <w:t xml:space="preserve">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191DC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1016</w:t>
            </w:r>
          </w:p>
        </w:tc>
      </w:tr>
      <w:tr w:rsidR="00833898" w:rsidTr="008130F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3898" w:rsidRDefault="00833898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Численность детей и подростков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3898" w:rsidRDefault="00833898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315</w:t>
            </w:r>
          </w:p>
        </w:tc>
      </w:tr>
      <w:tr w:rsidR="008130F6" w:rsidTr="008130F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8130F6" w:rsidP="00191DC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Количество </w:t>
            </w:r>
            <w:r w:rsidR="00191DCA">
              <w:rPr>
                <w:rFonts w:cs="Times New Roman"/>
                <w:lang w:val="ru-RU"/>
              </w:rPr>
              <w:t>домохозяйств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191DC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1346</w:t>
            </w:r>
          </w:p>
        </w:tc>
      </w:tr>
      <w:tr w:rsidR="008130F6" w:rsidTr="008130F6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8130F6" w:rsidP="00191DC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Кол-во </w:t>
            </w:r>
            <w:r w:rsidR="00191DCA">
              <w:rPr>
                <w:rFonts w:cs="Times New Roman"/>
                <w:lang w:val="ru-RU"/>
              </w:rPr>
              <w:t>до</w:t>
            </w:r>
            <w:r w:rsidR="00717484">
              <w:rPr>
                <w:rFonts w:cs="Times New Roman"/>
                <w:lang w:val="ru-RU"/>
              </w:rPr>
              <w:t>мо</w:t>
            </w:r>
            <w:r w:rsidR="00191DCA">
              <w:rPr>
                <w:rFonts w:cs="Times New Roman"/>
                <w:lang w:val="ru-RU"/>
              </w:rPr>
              <w:t>хозяйств,</w:t>
            </w:r>
            <w:r>
              <w:rPr>
                <w:rFonts w:cs="Times New Roman"/>
                <w:lang w:val="ru-RU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1209</w:t>
            </w:r>
          </w:p>
        </w:tc>
      </w:tr>
      <w:tr w:rsidR="008130F6" w:rsidTr="008130F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30F6" w:rsidRDefault="00191DCA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494</w:t>
            </w:r>
          </w:p>
        </w:tc>
      </w:tr>
    </w:tbl>
    <w:p w:rsidR="00833898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  Из приведенных данных видно, что</w:t>
      </w:r>
      <w:r w:rsidR="00833898">
        <w:rPr>
          <w:rFonts w:cs="Times New Roman"/>
          <w:lang w:val="ru-RU"/>
        </w:rPr>
        <w:t xml:space="preserve"> дети и подростки </w:t>
      </w:r>
      <w:proofErr w:type="gramStart"/>
      <w:r w:rsidR="00833898">
        <w:rPr>
          <w:rFonts w:cs="Times New Roman"/>
          <w:lang w:val="ru-RU"/>
        </w:rPr>
        <w:t>составляют 17,3 %</w:t>
      </w:r>
      <w:r>
        <w:rPr>
          <w:rFonts w:cs="Times New Roman"/>
          <w:lang w:val="ru-RU"/>
        </w:rPr>
        <w:t xml:space="preserve"> </w:t>
      </w:r>
      <w:r w:rsidR="00833898">
        <w:rPr>
          <w:rFonts w:cs="Times New Roman"/>
          <w:lang w:val="ru-RU"/>
        </w:rPr>
        <w:t>п</w:t>
      </w:r>
      <w:r>
        <w:rPr>
          <w:rFonts w:cs="Times New Roman"/>
          <w:lang w:val="ru-RU"/>
        </w:rPr>
        <w:t>енсионеры составляют</w:t>
      </w:r>
      <w:proofErr w:type="gramEnd"/>
      <w:r>
        <w:rPr>
          <w:rFonts w:cs="Times New Roman"/>
          <w:lang w:val="ru-RU"/>
        </w:rPr>
        <w:t xml:space="preserve"> </w:t>
      </w:r>
      <w:r w:rsidR="00191DCA">
        <w:rPr>
          <w:rFonts w:cs="Times New Roman"/>
          <w:lang w:val="ru-RU"/>
        </w:rPr>
        <w:t>27,0</w:t>
      </w:r>
      <w:r>
        <w:rPr>
          <w:rFonts w:cs="Times New Roman"/>
          <w:lang w:val="ru-RU"/>
        </w:rPr>
        <w:t xml:space="preserve">%  населения. 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2.5 Развитие отраслей социальной сферы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Прогнозом на 201</w:t>
      </w:r>
      <w:r w:rsidR="00833898">
        <w:rPr>
          <w:rFonts w:cs="Times New Roman"/>
          <w:lang w:val="ru-RU"/>
        </w:rPr>
        <w:t>6</w:t>
      </w:r>
      <w:r>
        <w:rPr>
          <w:rFonts w:cs="Times New Roman"/>
          <w:lang w:val="ru-RU"/>
        </w:rPr>
        <w:t xml:space="preserve"> год и на период до 203</w:t>
      </w:r>
      <w:r w:rsidR="00833898">
        <w:rPr>
          <w:rFonts w:cs="Times New Roman"/>
          <w:lang w:val="ru-RU"/>
        </w:rPr>
        <w:t>0</w:t>
      </w:r>
      <w:r>
        <w:rPr>
          <w:rFonts w:cs="Times New Roman"/>
          <w:lang w:val="ru-RU"/>
        </w:rPr>
        <w:t xml:space="preserve"> года  определены следующие приоритеты социального  развития сельского поселения </w:t>
      </w:r>
      <w:r w:rsidR="00833898">
        <w:rPr>
          <w:rFonts w:cs="Times New Roman"/>
          <w:lang w:val="ru-RU"/>
        </w:rPr>
        <w:t xml:space="preserve">Печинено </w:t>
      </w:r>
      <w:r>
        <w:rPr>
          <w:rFonts w:cs="Times New Roman"/>
          <w:lang w:val="ru-RU"/>
        </w:rPr>
        <w:t xml:space="preserve">  муниципального района </w:t>
      </w:r>
      <w:r w:rsidR="00833898">
        <w:rPr>
          <w:rFonts w:cs="Times New Roman"/>
          <w:lang w:val="ru-RU"/>
        </w:rPr>
        <w:t xml:space="preserve">Богатовский </w:t>
      </w:r>
      <w:r>
        <w:rPr>
          <w:rFonts w:cs="Times New Roman"/>
          <w:lang w:val="ru-RU"/>
        </w:rPr>
        <w:t>Самарской области: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-повышение уровня жизни населения сельского поселения </w:t>
      </w:r>
      <w:r w:rsidR="00833898">
        <w:rPr>
          <w:rFonts w:cs="Times New Roman"/>
          <w:lang w:val="ru-RU"/>
        </w:rPr>
        <w:t xml:space="preserve">Печинено </w:t>
      </w:r>
      <w:r>
        <w:rPr>
          <w:rFonts w:cs="Times New Roman"/>
          <w:lang w:val="ru-RU"/>
        </w:rPr>
        <w:t xml:space="preserve">  муниципального района </w:t>
      </w:r>
      <w:r w:rsidR="00833898">
        <w:rPr>
          <w:rFonts w:cs="Times New Roman"/>
          <w:lang w:val="ru-RU"/>
        </w:rPr>
        <w:t xml:space="preserve">Богатовский </w:t>
      </w:r>
      <w:r>
        <w:rPr>
          <w:rFonts w:cs="Times New Roman"/>
          <w:lang w:val="ru-RU"/>
        </w:rPr>
        <w:t xml:space="preserve"> Самарской области, в </w:t>
      </w:r>
      <w:proofErr w:type="spellStart"/>
      <w:r>
        <w:rPr>
          <w:rFonts w:cs="Times New Roman"/>
          <w:lang w:val="ru-RU"/>
        </w:rPr>
        <w:t>т.ч</w:t>
      </w:r>
      <w:proofErr w:type="spellEnd"/>
      <w:r>
        <w:rPr>
          <w:rFonts w:cs="Times New Roman"/>
          <w:lang w:val="ru-RU"/>
        </w:rPr>
        <w:t>. на основе развития социальной инфраструктуры;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-развитие жилищной сферы в сельском поселении </w:t>
      </w:r>
      <w:r w:rsidR="00833898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>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-создание условий для гармоничного развития подрастающего поколения в сельском поселении </w:t>
      </w:r>
      <w:r w:rsidR="00833898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>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-сохранение культурного наследия.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2.6 Культура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Предоставление услуг населению в области культуры в сельском поселении </w:t>
      </w:r>
      <w:r w:rsidR="00F06AB4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 xml:space="preserve"> осуществляют: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833898">
        <w:rPr>
          <w:rFonts w:cs="Times New Roman"/>
          <w:lang w:val="ru-RU"/>
        </w:rPr>
        <w:t>Клуб в с. Печинено</w:t>
      </w:r>
      <w:proofErr w:type="gramStart"/>
      <w:r w:rsidR="0083389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,</w:t>
      </w:r>
      <w:proofErr w:type="gramEnd"/>
      <w:r>
        <w:rPr>
          <w:rFonts w:cs="Times New Roman"/>
          <w:lang w:val="ru-RU"/>
        </w:rPr>
        <w:t xml:space="preserve"> ул. </w:t>
      </w:r>
      <w:r w:rsidR="00833898">
        <w:rPr>
          <w:rFonts w:cs="Times New Roman"/>
          <w:lang w:val="ru-RU"/>
        </w:rPr>
        <w:t>Зеленая</w:t>
      </w:r>
      <w:r>
        <w:rPr>
          <w:rFonts w:cs="Times New Roman"/>
          <w:lang w:val="ru-RU"/>
        </w:rPr>
        <w:t xml:space="preserve">,  </w:t>
      </w:r>
      <w:r w:rsidR="00833898">
        <w:rPr>
          <w:rFonts w:cs="Times New Roman"/>
          <w:lang w:val="ru-RU"/>
        </w:rPr>
        <w:t>25</w:t>
      </w:r>
      <w:r>
        <w:rPr>
          <w:rFonts w:cs="Times New Roman"/>
          <w:lang w:val="ru-RU"/>
        </w:rPr>
        <w:t>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833898">
        <w:rPr>
          <w:rFonts w:cs="Times New Roman"/>
          <w:lang w:val="ru-RU"/>
        </w:rPr>
        <w:t>Сельский дом культуры в с. Тростянка</w:t>
      </w:r>
      <w:r>
        <w:rPr>
          <w:rFonts w:cs="Times New Roman"/>
          <w:lang w:val="ru-RU"/>
        </w:rPr>
        <w:t>, ул</w:t>
      </w:r>
      <w:proofErr w:type="gramStart"/>
      <w:r>
        <w:rPr>
          <w:rFonts w:cs="Times New Roman"/>
          <w:lang w:val="ru-RU"/>
        </w:rPr>
        <w:t>.</w:t>
      </w:r>
      <w:r w:rsidR="00833898">
        <w:rPr>
          <w:rFonts w:cs="Times New Roman"/>
          <w:lang w:val="ru-RU"/>
        </w:rPr>
        <w:t>Ч</w:t>
      </w:r>
      <w:proofErr w:type="gramEnd"/>
      <w:r w:rsidR="00833898">
        <w:rPr>
          <w:rFonts w:cs="Times New Roman"/>
          <w:lang w:val="ru-RU"/>
        </w:rPr>
        <w:t>иркова</w:t>
      </w:r>
      <w:r>
        <w:rPr>
          <w:rFonts w:cs="Times New Roman"/>
          <w:lang w:val="ru-RU"/>
        </w:rPr>
        <w:t>,</w:t>
      </w:r>
      <w:r w:rsidR="00833898">
        <w:rPr>
          <w:rFonts w:cs="Times New Roman"/>
          <w:lang w:val="ru-RU"/>
        </w:rPr>
        <w:t>97</w:t>
      </w:r>
      <w:r>
        <w:rPr>
          <w:rFonts w:cs="Times New Roman"/>
          <w:lang w:val="ru-RU"/>
        </w:rPr>
        <w:t xml:space="preserve"> 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proofErr w:type="gramStart"/>
      <w:r w:rsidR="00833898">
        <w:rPr>
          <w:rFonts w:cs="Times New Roman"/>
          <w:lang w:val="ru-RU"/>
        </w:rPr>
        <w:t>Социо</w:t>
      </w:r>
      <w:proofErr w:type="spellEnd"/>
      <w:r w:rsidR="00833898">
        <w:rPr>
          <w:rFonts w:cs="Times New Roman"/>
          <w:lang w:val="ru-RU"/>
        </w:rPr>
        <w:t>-культурный</w:t>
      </w:r>
      <w:proofErr w:type="gramEnd"/>
      <w:r w:rsidR="00833898">
        <w:rPr>
          <w:rFonts w:cs="Times New Roman"/>
          <w:lang w:val="ru-RU"/>
        </w:rPr>
        <w:t xml:space="preserve"> центр п. Центральный</w:t>
      </w:r>
      <w:r>
        <w:rPr>
          <w:rFonts w:cs="Times New Roman"/>
          <w:lang w:val="ru-RU"/>
        </w:rPr>
        <w:t xml:space="preserve">, ул. </w:t>
      </w:r>
      <w:r w:rsidR="00833898">
        <w:rPr>
          <w:rFonts w:cs="Times New Roman"/>
          <w:lang w:val="ru-RU"/>
        </w:rPr>
        <w:t>Центральая</w:t>
      </w:r>
      <w:r>
        <w:rPr>
          <w:rFonts w:cs="Times New Roman"/>
          <w:lang w:val="ru-RU"/>
        </w:rPr>
        <w:t>,</w:t>
      </w:r>
      <w:r w:rsidR="00833898">
        <w:rPr>
          <w:rFonts w:cs="Times New Roman"/>
          <w:lang w:val="ru-RU"/>
        </w:rPr>
        <w:t>26</w:t>
      </w:r>
      <w:r>
        <w:rPr>
          <w:rFonts w:cs="Times New Roman"/>
          <w:lang w:val="ru-RU"/>
        </w:rPr>
        <w:t>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 библиотека</w:t>
      </w:r>
      <w:r w:rsidR="00833898">
        <w:rPr>
          <w:rFonts w:cs="Times New Roman"/>
          <w:lang w:val="ru-RU"/>
        </w:rPr>
        <w:t xml:space="preserve">  </w:t>
      </w:r>
      <w:proofErr w:type="gramStart"/>
      <w:r w:rsidR="00833898">
        <w:rPr>
          <w:rFonts w:cs="Times New Roman"/>
          <w:lang w:val="ru-RU"/>
        </w:rPr>
        <w:t>с</w:t>
      </w:r>
      <w:proofErr w:type="gramEnd"/>
      <w:r w:rsidR="00833898">
        <w:rPr>
          <w:rFonts w:cs="Times New Roman"/>
          <w:lang w:val="ru-RU"/>
        </w:rPr>
        <w:t>. Федоровка</w:t>
      </w:r>
      <w:r>
        <w:rPr>
          <w:rFonts w:cs="Times New Roman"/>
          <w:lang w:val="ru-RU"/>
        </w:rPr>
        <w:t>,</w:t>
      </w:r>
      <w:r w:rsidR="0083389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ул. П</w:t>
      </w:r>
      <w:r w:rsidR="00833898">
        <w:rPr>
          <w:rFonts w:cs="Times New Roman"/>
          <w:lang w:val="ru-RU"/>
        </w:rPr>
        <w:t>ервомайская</w:t>
      </w:r>
      <w:r>
        <w:rPr>
          <w:rFonts w:cs="Times New Roman"/>
          <w:lang w:val="ru-RU"/>
        </w:rPr>
        <w:t xml:space="preserve">, </w:t>
      </w:r>
      <w:r w:rsidR="00833898">
        <w:rPr>
          <w:rFonts w:cs="Times New Roman"/>
          <w:lang w:val="ru-RU"/>
        </w:rPr>
        <w:t>74</w:t>
      </w:r>
      <w:r>
        <w:rPr>
          <w:rFonts w:cs="Times New Roman"/>
          <w:lang w:val="ru-RU"/>
        </w:rPr>
        <w:t>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В Домах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2.7 Физическая культура и спорт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="Times New Roman"/>
          <w:lang w:val="ru-RU"/>
        </w:rPr>
        <w:t>Таб.5</w:t>
      </w: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168"/>
        <w:gridCol w:w="2627"/>
        <w:gridCol w:w="1852"/>
        <w:gridCol w:w="2337"/>
      </w:tblGrid>
      <w:tr w:rsidR="008130F6" w:rsidTr="008130F6">
        <w:tc>
          <w:tcPr>
            <w:tcW w:w="45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</w:p>
        </w:tc>
        <w:tc>
          <w:tcPr>
            <w:tcW w:w="31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объекта</w:t>
            </w:r>
          </w:p>
        </w:tc>
        <w:tc>
          <w:tcPr>
            <w:tcW w:w="262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</w:t>
            </w:r>
          </w:p>
        </w:tc>
        <w:tc>
          <w:tcPr>
            <w:tcW w:w="18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Мощность,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</w:t>
            </w:r>
            <w:proofErr w:type="gramStart"/>
            <w:r>
              <w:rPr>
                <w:rFonts w:cs="Times New Roman"/>
                <w:vertAlign w:val="superscript"/>
                <w:lang w:val="ru-RU"/>
              </w:rPr>
              <w:t>2</w:t>
            </w:r>
            <w:proofErr w:type="gramEnd"/>
            <w:r>
              <w:rPr>
                <w:rFonts w:cs="Times New Roman"/>
                <w:lang w:val="ru-RU"/>
              </w:rPr>
              <w:t> </w:t>
            </w:r>
            <w:proofErr w:type="spellStart"/>
            <w:r>
              <w:rPr>
                <w:rFonts w:cs="Times New Roman"/>
                <w:lang w:val="ru-RU"/>
              </w:rPr>
              <w:t>площ</w:t>
            </w:r>
            <w:proofErr w:type="spellEnd"/>
            <w:r>
              <w:rPr>
                <w:rFonts w:cs="Times New Roman"/>
                <w:lang w:val="ru-RU"/>
              </w:rPr>
              <w:t>. пола</w:t>
            </w:r>
          </w:p>
        </w:tc>
        <w:tc>
          <w:tcPr>
            <w:tcW w:w="23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Состояние</w:t>
            </w:r>
          </w:p>
        </w:tc>
      </w:tr>
      <w:tr w:rsidR="008130F6" w:rsidTr="008130F6">
        <w:trPr>
          <w:trHeight w:val="295"/>
        </w:trPr>
        <w:tc>
          <w:tcPr>
            <w:tcW w:w="45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</w:t>
            </w:r>
          </w:p>
        </w:tc>
        <w:tc>
          <w:tcPr>
            <w:tcW w:w="262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3</w:t>
            </w:r>
          </w:p>
        </w:tc>
        <w:tc>
          <w:tcPr>
            <w:tcW w:w="18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4</w:t>
            </w:r>
          </w:p>
        </w:tc>
        <w:tc>
          <w:tcPr>
            <w:tcW w:w="23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5</w:t>
            </w:r>
          </w:p>
        </w:tc>
      </w:tr>
      <w:tr w:rsidR="008130F6" w:rsidTr="008130F6">
        <w:tc>
          <w:tcPr>
            <w:tcW w:w="45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31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Спортивный зал ГБОУ </w:t>
            </w:r>
            <w:r w:rsidR="00E34C1F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E34C1F">
              <w:rPr>
                <w:rFonts w:cs="Times New Roman"/>
                <w:lang w:val="ru-RU"/>
              </w:rPr>
              <w:t>Печиненская</w:t>
            </w:r>
            <w:proofErr w:type="spellEnd"/>
            <w:r w:rsidR="00E34C1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СОШ </w:t>
            </w:r>
          </w:p>
        </w:tc>
        <w:tc>
          <w:tcPr>
            <w:tcW w:w="262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E34C1F" w:rsidP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 Печинено, у</w:t>
            </w:r>
            <w:r w:rsidR="008130F6">
              <w:rPr>
                <w:rFonts w:cs="Times New Roman"/>
                <w:lang w:val="ru-RU"/>
              </w:rPr>
              <w:t xml:space="preserve">л. </w:t>
            </w:r>
            <w:r>
              <w:rPr>
                <w:rFonts w:cs="Times New Roman"/>
                <w:lang w:val="ru-RU"/>
              </w:rPr>
              <w:t>Зеленая</w:t>
            </w:r>
            <w:r w:rsidR="008130F6">
              <w:rPr>
                <w:rFonts w:cs="Times New Roman"/>
                <w:lang w:val="ru-RU"/>
              </w:rPr>
              <w:t>,</w:t>
            </w:r>
            <w:r>
              <w:rPr>
                <w:rFonts w:cs="Times New Roman"/>
                <w:lang w:val="ru-RU"/>
              </w:rPr>
              <w:t>33</w:t>
            </w:r>
            <w:r w:rsidR="008130F6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B3234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</w:t>
            </w:r>
            <w:r w:rsidR="008130F6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8130F6">
              <w:rPr>
                <w:rFonts w:cs="Times New Roman"/>
                <w:lang w:val="ru-RU"/>
              </w:rPr>
              <w:t>кв.м</w:t>
            </w:r>
            <w:proofErr w:type="spellEnd"/>
            <w:r w:rsidR="008130F6">
              <w:rPr>
                <w:rFonts w:cs="Times New Roman"/>
                <w:lang w:val="ru-RU"/>
              </w:rPr>
              <w:t>./30</w:t>
            </w:r>
          </w:p>
        </w:tc>
        <w:tc>
          <w:tcPr>
            <w:tcW w:w="23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Удовлетворительное</w:t>
            </w:r>
          </w:p>
        </w:tc>
      </w:tr>
      <w:tr w:rsidR="00E34C1F" w:rsidTr="008130F6">
        <w:tc>
          <w:tcPr>
            <w:tcW w:w="45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31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 w:rsidP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Спортивный зал ГБОУ  </w:t>
            </w:r>
            <w:proofErr w:type="spellStart"/>
            <w:r>
              <w:rPr>
                <w:rFonts w:cs="Times New Roman"/>
                <w:lang w:val="ru-RU"/>
              </w:rPr>
              <w:t>Тростянская</w:t>
            </w:r>
            <w:proofErr w:type="spellEnd"/>
            <w:r>
              <w:rPr>
                <w:rFonts w:cs="Times New Roman"/>
                <w:lang w:val="ru-RU"/>
              </w:rPr>
              <w:t xml:space="preserve">  ООШ </w:t>
            </w:r>
          </w:p>
        </w:tc>
        <w:tc>
          <w:tcPr>
            <w:tcW w:w="262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 w:rsidP="00E34C1F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 xml:space="preserve">. Тростянка, ул. Молодежная,41 </w:t>
            </w:r>
          </w:p>
        </w:tc>
        <w:tc>
          <w:tcPr>
            <w:tcW w:w="18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B3234B" w:rsidP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</w:t>
            </w:r>
            <w:r w:rsidR="00E34C1F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E34C1F">
              <w:rPr>
                <w:rFonts w:cs="Times New Roman"/>
                <w:lang w:val="ru-RU"/>
              </w:rPr>
              <w:t>кв.м</w:t>
            </w:r>
            <w:proofErr w:type="spellEnd"/>
            <w:r w:rsidR="00E34C1F">
              <w:rPr>
                <w:rFonts w:cs="Times New Roman"/>
                <w:lang w:val="ru-RU"/>
              </w:rPr>
              <w:t>./30</w:t>
            </w:r>
          </w:p>
        </w:tc>
        <w:tc>
          <w:tcPr>
            <w:tcW w:w="23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 w:rsidP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Удовлетворительное</w:t>
            </w:r>
          </w:p>
        </w:tc>
      </w:tr>
      <w:tr w:rsidR="00E34C1F" w:rsidTr="008130F6">
        <w:tc>
          <w:tcPr>
            <w:tcW w:w="45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1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Универсальная спортивная площадка</w:t>
            </w:r>
          </w:p>
        </w:tc>
        <w:tc>
          <w:tcPr>
            <w:tcW w:w="262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 Печинено, ул. Зеленая, д. 33</w:t>
            </w:r>
          </w:p>
        </w:tc>
        <w:tc>
          <w:tcPr>
            <w:tcW w:w="18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1568 </w:t>
            </w:r>
            <w:proofErr w:type="spellStart"/>
            <w:r>
              <w:rPr>
                <w:rFonts w:cs="Times New Roman"/>
                <w:lang w:val="ru-RU"/>
              </w:rPr>
              <w:t>кв.м</w:t>
            </w:r>
            <w:proofErr w:type="spellEnd"/>
            <w:r>
              <w:rPr>
                <w:rFonts w:cs="Times New Roman"/>
                <w:lang w:val="ru-RU"/>
              </w:rPr>
              <w:t>./30чел</w:t>
            </w:r>
          </w:p>
        </w:tc>
        <w:tc>
          <w:tcPr>
            <w:tcW w:w="23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Удовлетворительное</w:t>
            </w:r>
          </w:p>
        </w:tc>
      </w:tr>
      <w:tr w:rsidR="00E34C1F" w:rsidTr="008130F6">
        <w:tc>
          <w:tcPr>
            <w:tcW w:w="45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31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Футбольное поле</w:t>
            </w:r>
          </w:p>
        </w:tc>
        <w:tc>
          <w:tcPr>
            <w:tcW w:w="262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B3234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E34C1F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Центральный</w:t>
            </w:r>
          </w:p>
        </w:tc>
        <w:tc>
          <w:tcPr>
            <w:tcW w:w="18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6000кв.м./25чел</w:t>
            </w:r>
          </w:p>
        </w:tc>
        <w:tc>
          <w:tcPr>
            <w:tcW w:w="23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Удовлетворительное</w:t>
            </w:r>
          </w:p>
        </w:tc>
      </w:tr>
      <w:tr w:rsidR="00E34C1F" w:rsidTr="008130F6">
        <w:tc>
          <w:tcPr>
            <w:tcW w:w="45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>
            <w:pPr>
              <w:spacing w:line="276" w:lineRule="auto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31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>
            <w:pPr>
              <w:spacing w:line="276" w:lineRule="auto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262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>
            <w:pPr>
              <w:spacing w:line="276" w:lineRule="auto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18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>
            <w:pPr>
              <w:spacing w:line="276" w:lineRule="auto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23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1F" w:rsidRDefault="00E34C1F">
            <w:pPr>
              <w:spacing w:line="276" w:lineRule="auto"/>
              <w:rPr>
                <w:rFonts w:cs="Times New Roman"/>
                <w:lang w:val="ru-RU"/>
              </w:rPr>
            </w:pPr>
          </w:p>
        </w:tc>
      </w:tr>
    </w:tbl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сельском поселении </w:t>
      </w:r>
      <w:r w:rsidR="00B3234B">
        <w:rPr>
          <w:rFonts w:cs="Times New Roman"/>
          <w:lang w:val="ru-RU"/>
        </w:rPr>
        <w:t xml:space="preserve">Печинено </w:t>
      </w:r>
      <w:r>
        <w:rPr>
          <w:rFonts w:cs="Times New Roman"/>
          <w:lang w:val="ru-RU"/>
        </w:rPr>
        <w:t xml:space="preserve"> ведется спортивная работа в </w:t>
      </w:r>
      <w:r w:rsidR="00E34C1F">
        <w:rPr>
          <w:rFonts w:cs="Times New Roman"/>
          <w:lang w:val="ru-RU"/>
        </w:rPr>
        <w:t xml:space="preserve">спортивных </w:t>
      </w:r>
      <w:r>
        <w:rPr>
          <w:rFonts w:cs="Times New Roman"/>
          <w:lang w:val="ru-RU"/>
        </w:rPr>
        <w:t xml:space="preserve"> секциях</w:t>
      </w:r>
      <w:r w:rsidR="00B3234B">
        <w:rPr>
          <w:rFonts w:cs="Times New Roman"/>
          <w:lang w:val="ru-RU"/>
        </w:rPr>
        <w:t xml:space="preserve"> при </w:t>
      </w:r>
      <w:r w:rsidR="00B3234B">
        <w:rPr>
          <w:rFonts w:cs="Times New Roman"/>
          <w:lang w:val="ru-RU"/>
        </w:rPr>
        <w:lastRenderedPageBreak/>
        <w:t>образовательных учреждениях.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При школах имеются </w:t>
      </w:r>
      <w:r w:rsidR="00E34C1F">
        <w:rPr>
          <w:rFonts w:cs="Times New Roman"/>
          <w:lang w:val="ru-RU"/>
        </w:rPr>
        <w:t>с</w:t>
      </w:r>
      <w:r w:rsidR="00B3234B">
        <w:rPr>
          <w:rFonts w:cs="Times New Roman"/>
          <w:lang w:val="ru-RU"/>
        </w:rPr>
        <w:t>портивные залы</w:t>
      </w:r>
      <w:r>
        <w:rPr>
          <w:rFonts w:cs="Times New Roman"/>
          <w:lang w:val="ru-RU"/>
        </w:rPr>
        <w:t>, где проводятся игры и соревнования по волейболу, баскетболу, футболу, военно-спортивные соревнования и т.д.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В зимний период любимыми видами спорта среди населения является катание на коньках, на лыжах.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Поселение достойно представляет многие виды спорта на районных и областных  соревнованиях.</w:t>
      </w:r>
    </w:p>
    <w:p w:rsidR="00B3234B" w:rsidRDefault="00B3234B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 поселении существует потребность в спортивных сооружениях, а именно:  необходима спортивная площадка </w:t>
      </w:r>
      <w:proofErr w:type="gramStart"/>
      <w:r>
        <w:rPr>
          <w:rFonts w:cs="Times New Roman"/>
          <w:lang w:val="ru-RU"/>
        </w:rPr>
        <w:t>в</w:t>
      </w:r>
      <w:proofErr w:type="gramEnd"/>
      <w:r>
        <w:rPr>
          <w:rFonts w:cs="Times New Roman"/>
          <w:lang w:val="ru-RU"/>
        </w:rPr>
        <w:t xml:space="preserve"> с. Тростянка.</w:t>
      </w:r>
    </w:p>
    <w:p w:rsidR="008130F6" w:rsidRDefault="008130F6" w:rsidP="008130F6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2.8</w:t>
      </w:r>
      <w:r>
        <w:rPr>
          <w:rFonts w:cs="Times New Roman"/>
          <w:lang w:val="ru-RU"/>
        </w:rPr>
        <w:t>    </w:t>
      </w:r>
      <w:r>
        <w:rPr>
          <w:rFonts w:cs="Times New Roman"/>
          <w:b/>
          <w:bCs/>
          <w:lang w:val="ru-RU"/>
        </w:rPr>
        <w:t>ОБРАЗОВАНИЕ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территории поселения находится </w:t>
      </w:r>
      <w:r w:rsidR="00B3234B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 xml:space="preserve"> школа, </w:t>
      </w:r>
      <w:r w:rsidR="00B3234B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</w:t>
      </w:r>
      <w:r w:rsidR="00B3234B">
        <w:rPr>
          <w:rFonts w:cs="Times New Roman"/>
          <w:lang w:val="ru-RU"/>
        </w:rPr>
        <w:t>детских сада</w:t>
      </w:r>
      <w:r>
        <w:rPr>
          <w:rFonts w:cs="Times New Roman"/>
          <w:lang w:val="ru-RU"/>
        </w:rPr>
        <w:t>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Таб.6</w:t>
      </w: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021"/>
        <w:gridCol w:w="3359"/>
        <w:gridCol w:w="1364"/>
        <w:gridCol w:w="944"/>
      </w:tblGrid>
      <w:tr w:rsidR="008130F6" w:rsidTr="00BB1B3F">
        <w:tc>
          <w:tcPr>
            <w:tcW w:w="7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</w:p>
        </w:tc>
        <w:tc>
          <w:tcPr>
            <w:tcW w:w="40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</w:t>
            </w:r>
          </w:p>
        </w:tc>
        <w:tc>
          <w:tcPr>
            <w:tcW w:w="33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Мощность,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место</w:t>
            </w:r>
          </w:p>
        </w:tc>
        <w:tc>
          <w:tcPr>
            <w:tcW w:w="9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Этажн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</w:tr>
      <w:tr w:rsidR="008130F6" w:rsidTr="00BB1B3F">
        <w:tc>
          <w:tcPr>
            <w:tcW w:w="7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33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</w:tr>
      <w:tr w:rsidR="008130F6" w:rsidTr="00BB1B3F">
        <w:tc>
          <w:tcPr>
            <w:tcW w:w="7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0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 w:rsidP="00B3234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ГБОУ СОШ с.</w:t>
            </w:r>
            <w:r w:rsidR="00B3234B">
              <w:rPr>
                <w:rFonts w:cs="Times New Roman"/>
                <w:lang w:val="ru-RU"/>
              </w:rPr>
              <w:t xml:space="preserve"> Печинено</w:t>
            </w:r>
          </w:p>
        </w:tc>
        <w:tc>
          <w:tcPr>
            <w:tcW w:w="33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B3234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 Печинено, ул. Зеленая, д.33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  <w:tc>
          <w:tcPr>
            <w:tcW w:w="9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B3234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B3234B" w:rsidTr="00BB1B3F">
        <w:tc>
          <w:tcPr>
            <w:tcW w:w="7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4B" w:rsidRDefault="00B3234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0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4B" w:rsidRDefault="00B3234B" w:rsidP="00B3234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ГБОУ ООШ </w:t>
            </w: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>. Тростянка</w:t>
            </w:r>
          </w:p>
        </w:tc>
        <w:tc>
          <w:tcPr>
            <w:tcW w:w="33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4B" w:rsidRDefault="00B3234B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>. Тростянка, ул. Молодежная, д. 41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4B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</w:t>
            </w:r>
          </w:p>
        </w:tc>
        <w:tc>
          <w:tcPr>
            <w:tcW w:w="9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4B" w:rsidRDefault="00B3234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BB1B3F" w:rsidTr="00BB1B3F">
        <w:tc>
          <w:tcPr>
            <w:tcW w:w="7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0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 w:rsidP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Структурное подразделение </w:t>
            </w:r>
          </w:p>
          <w:p w:rsidR="00BB1B3F" w:rsidRDefault="00BB1B3F" w:rsidP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сад «Петушок»</w:t>
            </w:r>
          </w:p>
        </w:tc>
        <w:tc>
          <w:tcPr>
            <w:tcW w:w="33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 w:rsidP="00F06AB4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 xml:space="preserve">. </w:t>
            </w:r>
            <w:proofErr w:type="gramStart"/>
            <w:r>
              <w:rPr>
                <w:rFonts w:cs="Times New Roman"/>
                <w:lang w:val="ru-RU"/>
              </w:rPr>
              <w:t>Тростянка</w:t>
            </w:r>
            <w:proofErr w:type="gramEnd"/>
            <w:r>
              <w:rPr>
                <w:rFonts w:cs="Times New Roman"/>
                <w:lang w:val="ru-RU"/>
              </w:rPr>
              <w:t xml:space="preserve">, ул. </w:t>
            </w:r>
            <w:r w:rsidR="00F06AB4">
              <w:rPr>
                <w:rFonts w:cs="Times New Roman"/>
                <w:lang w:val="ru-RU"/>
              </w:rPr>
              <w:t>Чиркова,30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9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8130F6" w:rsidTr="00BB1B3F">
        <w:tc>
          <w:tcPr>
            <w:tcW w:w="7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8130F6">
              <w:rPr>
                <w:rFonts w:cs="Times New Roman"/>
                <w:lang w:val="ru-RU"/>
              </w:rPr>
              <w:t>.</w:t>
            </w:r>
          </w:p>
        </w:tc>
        <w:tc>
          <w:tcPr>
            <w:tcW w:w="40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Структурное подразделение 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сад «Березка»</w:t>
            </w:r>
          </w:p>
        </w:tc>
        <w:tc>
          <w:tcPr>
            <w:tcW w:w="33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6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 Печинено</w:t>
            </w:r>
          </w:p>
          <w:p w:rsidR="008130F6" w:rsidRDefault="00BB1B3F" w:rsidP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8130F6">
              <w:rPr>
                <w:rFonts w:cs="Times New Roman"/>
                <w:lang w:val="ru-RU"/>
              </w:rPr>
              <w:t xml:space="preserve">л. </w:t>
            </w:r>
            <w:r>
              <w:rPr>
                <w:rFonts w:cs="Times New Roman"/>
                <w:lang w:val="ru-RU"/>
              </w:rPr>
              <w:t>Зеленая,24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9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8130F6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8130F6" w:rsidTr="00BB1B3F">
        <w:tc>
          <w:tcPr>
            <w:tcW w:w="75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  <w:r w:rsidR="008130F6">
              <w:rPr>
                <w:rFonts w:cs="Times New Roman"/>
                <w:lang w:val="ru-RU"/>
              </w:rPr>
              <w:t>.</w:t>
            </w:r>
          </w:p>
        </w:tc>
        <w:tc>
          <w:tcPr>
            <w:tcW w:w="40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Структурное подразделение </w:t>
            </w:r>
          </w:p>
          <w:p w:rsidR="008130F6" w:rsidRDefault="008130F6" w:rsidP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сад «</w:t>
            </w:r>
            <w:r w:rsidR="00BB1B3F">
              <w:rPr>
                <w:rFonts w:cs="Times New Roman"/>
                <w:lang w:val="ru-RU"/>
              </w:rPr>
              <w:t>Колосок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33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6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 Центральный</w:t>
            </w:r>
          </w:p>
          <w:p w:rsidR="008130F6" w:rsidRDefault="00BB1B3F" w:rsidP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8130F6">
              <w:rPr>
                <w:rFonts w:cs="Times New Roman"/>
                <w:lang w:val="ru-RU"/>
              </w:rPr>
              <w:t xml:space="preserve">л. </w:t>
            </w:r>
            <w:r>
              <w:rPr>
                <w:rFonts w:cs="Times New Roman"/>
                <w:lang w:val="ru-RU"/>
              </w:rPr>
              <w:t>Центральная</w:t>
            </w:r>
            <w:r w:rsidR="008130F6">
              <w:rPr>
                <w:rFonts w:cs="Times New Roman"/>
                <w:lang w:val="ru-RU"/>
              </w:rPr>
              <w:t>,</w:t>
            </w: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9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</w:tbl>
    <w:p w:rsidR="008130F6" w:rsidRDefault="008130F6" w:rsidP="008130F6">
      <w:pPr>
        <w:rPr>
          <w:rFonts w:cs="Times New Roman"/>
          <w:lang w:val="ru-RU"/>
        </w:rPr>
      </w:pPr>
    </w:p>
    <w:p w:rsidR="008130F6" w:rsidRDefault="00BB1B3F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В последние годы наблюдается тенденция к снижению численности учащихся в общеобразовательных учреждениях</w:t>
      </w:r>
      <w:r w:rsidR="008130F6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Актуальным является привлечение молодых кадров для обновления педагогических коллективов образовательных учреждений.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.</w:t>
      </w:r>
    </w:p>
    <w:p w:rsidR="008130F6" w:rsidRDefault="008130F6" w:rsidP="008130F6">
      <w:pPr>
        <w:rPr>
          <w:rFonts w:cs="Times New Roman"/>
          <w:b/>
          <w:bCs/>
          <w:u w:val="single"/>
          <w:lang w:val="ru-RU"/>
        </w:rPr>
      </w:pPr>
      <w:bookmarkStart w:id="5" w:name="_Toc132716909"/>
    </w:p>
    <w:p w:rsidR="008130F6" w:rsidRDefault="008130F6" w:rsidP="008130F6">
      <w:pPr>
        <w:rPr>
          <w:rFonts w:cs="Times New Roman"/>
          <w:b/>
          <w:bCs/>
          <w:lang w:val="ru-RU"/>
        </w:rPr>
      </w:pPr>
      <w:r w:rsidRPr="004A74FC">
        <w:rPr>
          <w:rFonts w:cs="Times New Roman"/>
          <w:b/>
          <w:bCs/>
          <w:lang w:val="ru-RU"/>
        </w:rPr>
        <w:t>                                               2.9  </w:t>
      </w:r>
      <w:bookmarkEnd w:id="5"/>
      <w:r>
        <w:rPr>
          <w:rFonts w:cs="Times New Roman"/>
          <w:b/>
          <w:bCs/>
          <w:lang w:val="ru-RU"/>
        </w:rPr>
        <w:t>ЗДРАВООХРАНЕНИЕ                                                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На территории поселения находится следующие медучреждения.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Таб.7</w:t>
      </w:r>
    </w:p>
    <w:tbl>
      <w:tblPr>
        <w:tblW w:w="7048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49"/>
        <w:gridCol w:w="1662"/>
        <w:gridCol w:w="2315"/>
      </w:tblGrid>
      <w:tr w:rsidR="008130F6" w:rsidTr="008130F6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</w:p>
        </w:tc>
        <w:tc>
          <w:tcPr>
            <w:tcW w:w="24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</w:t>
            </w:r>
          </w:p>
        </w:tc>
        <w:tc>
          <w:tcPr>
            <w:tcW w:w="166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</w:t>
            </w:r>
          </w:p>
        </w:tc>
        <w:tc>
          <w:tcPr>
            <w:tcW w:w="23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Состояние</w:t>
            </w:r>
          </w:p>
        </w:tc>
      </w:tr>
      <w:tr w:rsidR="008130F6" w:rsidTr="008130F6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</w:t>
            </w:r>
          </w:p>
        </w:tc>
        <w:tc>
          <w:tcPr>
            <w:tcW w:w="166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3</w:t>
            </w:r>
          </w:p>
        </w:tc>
        <w:tc>
          <w:tcPr>
            <w:tcW w:w="23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7</w:t>
            </w:r>
          </w:p>
        </w:tc>
      </w:tr>
      <w:tr w:rsidR="008130F6" w:rsidTr="00BB1B3F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44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Офис врача общей практики</w:t>
            </w:r>
          </w:p>
        </w:tc>
        <w:tc>
          <w:tcPr>
            <w:tcW w:w="166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4A74F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="00BB1B3F">
              <w:rPr>
                <w:rFonts w:cs="Times New Roman"/>
                <w:lang w:val="ru-RU"/>
              </w:rPr>
              <w:t>. Печинено, ул. Зеленая, д. 18А</w:t>
            </w:r>
          </w:p>
        </w:tc>
        <w:tc>
          <w:tcPr>
            <w:tcW w:w="231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Pr="00BB1B3F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 w:rsidRPr="00BB1B3F">
              <w:rPr>
                <w:rFonts w:cs="Times New Roman"/>
                <w:lang w:val="ru-RU"/>
              </w:rPr>
              <w:t>Удовлетворительное</w:t>
            </w:r>
          </w:p>
        </w:tc>
      </w:tr>
      <w:tr w:rsidR="00BB1B3F" w:rsidTr="00BB1B3F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44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Фельдшерско-акушерский пункт</w:t>
            </w:r>
          </w:p>
        </w:tc>
        <w:tc>
          <w:tcPr>
            <w:tcW w:w="166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4A74F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="00BB1B3F">
              <w:rPr>
                <w:rFonts w:cs="Times New Roman"/>
                <w:lang w:val="ru-RU"/>
              </w:rPr>
              <w:t xml:space="preserve">. Тростянка, ул. </w:t>
            </w:r>
            <w:proofErr w:type="spellStart"/>
            <w:r w:rsidR="00BB1B3F">
              <w:rPr>
                <w:rFonts w:cs="Times New Roman"/>
                <w:lang w:val="ru-RU"/>
              </w:rPr>
              <w:t>Чиркова</w:t>
            </w:r>
            <w:proofErr w:type="spellEnd"/>
            <w:r w:rsidR="00BB1B3F">
              <w:rPr>
                <w:rFonts w:cs="Times New Roman"/>
                <w:lang w:val="ru-RU"/>
              </w:rPr>
              <w:t>, д. 97</w:t>
            </w:r>
            <w:proofErr w:type="gramStart"/>
            <w:r w:rsidR="00BB1B3F">
              <w:rPr>
                <w:rFonts w:cs="Times New Roman"/>
                <w:lang w:val="ru-RU"/>
              </w:rPr>
              <w:t xml:space="preserve"> Б</w:t>
            </w:r>
            <w:proofErr w:type="gramEnd"/>
          </w:p>
        </w:tc>
        <w:tc>
          <w:tcPr>
            <w:tcW w:w="231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 w:rsidRPr="00BB1B3F">
              <w:rPr>
                <w:rFonts w:cs="Times New Roman"/>
                <w:lang w:val="ru-RU"/>
              </w:rPr>
              <w:t>Удовлетворительное</w:t>
            </w:r>
          </w:p>
        </w:tc>
      </w:tr>
      <w:tr w:rsidR="00BB1B3F" w:rsidTr="004A74FC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244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BB1B3F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</w:t>
            </w:r>
            <w:r w:rsidR="004A74FC">
              <w:rPr>
                <w:rFonts w:cs="Times New Roman"/>
                <w:lang w:val="ru-RU"/>
              </w:rPr>
              <w:t xml:space="preserve">ельдшерско-акушерский пункт </w:t>
            </w:r>
          </w:p>
        </w:tc>
        <w:tc>
          <w:tcPr>
            <w:tcW w:w="166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Default="004A74FC">
            <w:pPr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>. Федоровка, ул. Молодежная, д. 5, кв.1</w:t>
            </w:r>
          </w:p>
        </w:tc>
        <w:tc>
          <w:tcPr>
            <w:tcW w:w="231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B3F" w:rsidRPr="00BB1B3F" w:rsidRDefault="004A74FC">
            <w:pPr>
              <w:spacing w:line="276" w:lineRule="auto"/>
              <w:rPr>
                <w:rFonts w:cs="Times New Roman"/>
                <w:lang w:val="ru-RU"/>
              </w:rPr>
            </w:pPr>
            <w:r w:rsidRPr="00BB1B3F">
              <w:rPr>
                <w:rFonts w:cs="Times New Roman"/>
                <w:lang w:val="ru-RU"/>
              </w:rPr>
              <w:t>Удовлетворительное</w:t>
            </w:r>
          </w:p>
        </w:tc>
      </w:tr>
      <w:tr w:rsidR="004A74FC" w:rsidTr="008130F6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C" w:rsidRDefault="004A74FC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24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C" w:rsidRDefault="004A74FC" w:rsidP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Фельдшерско-</w:t>
            </w:r>
            <w:r>
              <w:rPr>
                <w:rFonts w:cs="Times New Roman"/>
                <w:lang w:val="ru-RU"/>
              </w:rPr>
              <w:lastRenderedPageBreak/>
              <w:t xml:space="preserve">акушерский пункт </w:t>
            </w:r>
          </w:p>
        </w:tc>
        <w:tc>
          <w:tcPr>
            <w:tcW w:w="166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C" w:rsidRDefault="004A74FC" w:rsidP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п. </w:t>
            </w:r>
            <w:proofErr w:type="gramStart"/>
            <w:r>
              <w:rPr>
                <w:rFonts w:cs="Times New Roman"/>
                <w:lang w:val="ru-RU"/>
              </w:rPr>
              <w:t>Централь-</w:t>
            </w:r>
            <w:proofErr w:type="spellStart"/>
            <w:r>
              <w:rPr>
                <w:rFonts w:cs="Times New Roman"/>
                <w:lang w:val="ru-RU"/>
              </w:rPr>
              <w:lastRenderedPageBreak/>
              <w:t>ный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 ул. Молодежная, д. 5, кв.1</w:t>
            </w:r>
          </w:p>
        </w:tc>
        <w:tc>
          <w:tcPr>
            <w:tcW w:w="231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C" w:rsidRPr="00BB1B3F" w:rsidRDefault="004A74FC" w:rsidP="00717484">
            <w:pPr>
              <w:spacing w:line="276" w:lineRule="auto"/>
              <w:rPr>
                <w:rFonts w:cs="Times New Roman"/>
                <w:lang w:val="ru-RU"/>
              </w:rPr>
            </w:pPr>
            <w:r w:rsidRPr="00BB1B3F">
              <w:rPr>
                <w:rFonts w:cs="Times New Roman"/>
                <w:lang w:val="ru-RU"/>
              </w:rPr>
              <w:lastRenderedPageBreak/>
              <w:t>Удовлетворительное</w:t>
            </w:r>
          </w:p>
        </w:tc>
      </w:tr>
    </w:tbl>
    <w:p w:rsidR="004A74FC" w:rsidRDefault="004A74FC" w:rsidP="008130F6">
      <w:pPr>
        <w:rPr>
          <w:rFonts w:cs="Times New Roman"/>
          <w:b/>
          <w:bCs/>
          <w:lang w:val="ru-RU"/>
        </w:rPr>
      </w:pPr>
      <w:bookmarkStart w:id="6" w:name="_Toc132716910"/>
      <w:bookmarkEnd w:id="6"/>
    </w:p>
    <w:p w:rsidR="004A74FC" w:rsidRPr="004A74FC" w:rsidRDefault="004A74FC" w:rsidP="008130F6">
      <w:pPr>
        <w:rPr>
          <w:rFonts w:cs="Times New Roman"/>
          <w:bCs/>
          <w:lang w:val="ru-RU"/>
        </w:rPr>
      </w:pPr>
      <w:r w:rsidRPr="004A74FC">
        <w:rPr>
          <w:rFonts w:cs="Times New Roman"/>
          <w:bCs/>
          <w:lang w:val="ru-RU"/>
        </w:rPr>
        <w:t>Все четыре крупных населенных пункта поселения обеспечены учреждениями здравоохранения для оказания медицинской помощи.</w:t>
      </w:r>
    </w:p>
    <w:p w:rsidR="00C724CD" w:rsidRDefault="00C724CD" w:rsidP="008130F6">
      <w:pPr>
        <w:rPr>
          <w:rFonts w:cs="Times New Roman"/>
          <w:b/>
          <w:bCs/>
          <w:lang w:val="ru-RU"/>
        </w:rPr>
      </w:pPr>
    </w:p>
    <w:p w:rsidR="008130F6" w:rsidRDefault="008130F6" w:rsidP="008130F6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2.10 СОЦИАЛЬНАЯ ЗАЩИТА НАСЕЛЕНИЯ</w:t>
      </w:r>
    </w:p>
    <w:p w:rsidR="00C724CD" w:rsidRPr="00C724CD" w:rsidRDefault="00C724CD" w:rsidP="008130F6">
      <w:pPr>
        <w:rPr>
          <w:rFonts w:cs="Times New Roman"/>
          <w:bCs/>
          <w:lang w:val="ru-RU"/>
        </w:rPr>
      </w:pPr>
      <w:r w:rsidRPr="00C724CD">
        <w:rPr>
          <w:rFonts w:cs="Times New Roman"/>
          <w:bCs/>
          <w:lang w:val="ru-RU"/>
        </w:rPr>
        <w:t xml:space="preserve">На территории сельского поселения </w:t>
      </w:r>
      <w:proofErr w:type="spellStart"/>
      <w:r w:rsidRPr="00C724CD">
        <w:rPr>
          <w:rFonts w:cs="Times New Roman"/>
          <w:bCs/>
          <w:lang w:val="ru-RU"/>
        </w:rPr>
        <w:t>Печинено</w:t>
      </w:r>
      <w:proofErr w:type="spellEnd"/>
      <w:r w:rsidRPr="00C724CD">
        <w:rPr>
          <w:rFonts w:cs="Times New Roman"/>
          <w:bCs/>
          <w:lang w:val="ru-RU"/>
        </w:rPr>
        <w:t xml:space="preserve"> осуществляет свою </w:t>
      </w:r>
      <w:proofErr w:type="spellStart"/>
      <w:r w:rsidRPr="00C724CD">
        <w:rPr>
          <w:rFonts w:cs="Times New Roman"/>
          <w:bCs/>
          <w:lang w:val="ru-RU"/>
        </w:rPr>
        <w:t>детеяльность</w:t>
      </w:r>
      <w:proofErr w:type="spellEnd"/>
      <w:r w:rsidRPr="00C724CD">
        <w:rPr>
          <w:rFonts w:cs="Times New Roman"/>
          <w:bCs/>
          <w:lang w:val="ru-RU"/>
        </w:rPr>
        <w:t xml:space="preserve"> ГБУ </w:t>
      </w:r>
      <w:proofErr w:type="gramStart"/>
      <w:r w:rsidRPr="00C724CD">
        <w:rPr>
          <w:rFonts w:cs="Times New Roman"/>
          <w:bCs/>
          <w:lang w:val="ru-RU"/>
        </w:rPr>
        <w:t>СО</w:t>
      </w:r>
      <w:proofErr w:type="gramEnd"/>
      <w:r w:rsidRPr="00C724CD">
        <w:rPr>
          <w:rFonts w:cs="Times New Roman"/>
          <w:bCs/>
          <w:lang w:val="ru-RU"/>
        </w:rPr>
        <w:t xml:space="preserve"> «Центр социального обслуживания граждан пожилого возраста и инвалидов муниципального района Богатовский». Численность сотрудников 18 человек,  социальной службой обслуживается  24 человека. В настоящее время помощью социальных работников обеспечены все нуждающиеся граждане пожилого возраста и инвалиды.</w:t>
      </w:r>
    </w:p>
    <w:p w:rsidR="008130F6" w:rsidRDefault="008130F6" w:rsidP="008130F6">
      <w:pPr>
        <w:rPr>
          <w:rFonts w:cs="Times New Roman"/>
          <w:b/>
          <w:bCs/>
          <w:lang w:val="ru-RU"/>
        </w:rPr>
      </w:pPr>
      <w:bookmarkStart w:id="7" w:name="_Toc132716913"/>
      <w:bookmarkEnd w:id="7"/>
      <w:r>
        <w:rPr>
          <w:rFonts w:cs="Times New Roman"/>
          <w:b/>
          <w:bCs/>
          <w:lang w:val="ru-RU"/>
        </w:rPr>
        <w:t>2.11 ЖИЛИЩНЫЙ ФОНД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Состояние </w:t>
      </w:r>
      <w:proofErr w:type="spellStart"/>
      <w:r>
        <w:rPr>
          <w:rFonts w:cs="Times New Roman"/>
          <w:b/>
          <w:bCs/>
          <w:lang w:val="ru-RU"/>
        </w:rPr>
        <w:t>жилищно</w:t>
      </w:r>
      <w:proofErr w:type="spellEnd"/>
      <w:r>
        <w:rPr>
          <w:rFonts w:cs="Times New Roman"/>
          <w:b/>
          <w:bCs/>
          <w:lang w:val="ru-RU"/>
        </w:rPr>
        <w:t xml:space="preserve"> - коммунальной сферы сельского поселения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Данные о существующем жилищном фонде</w:t>
      </w: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8130F6" w:rsidTr="008130F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№ </w:t>
            </w:r>
            <w:proofErr w:type="spellStart"/>
            <w:r>
              <w:rPr>
                <w:rFonts w:cs="Times New Roman"/>
                <w:lang w:val="ru-RU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C724CD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01.01. 2016</w:t>
            </w:r>
            <w:r w:rsidR="008130F6">
              <w:rPr>
                <w:rFonts w:cs="Times New Roman"/>
                <w:lang w:val="ru-RU"/>
              </w:rPr>
              <w:t>г.</w:t>
            </w:r>
          </w:p>
        </w:tc>
      </w:tr>
      <w:tr w:rsidR="008130F6" w:rsidTr="008130F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3</w:t>
            </w:r>
          </w:p>
        </w:tc>
      </w:tr>
      <w:tr w:rsidR="008130F6" w:rsidTr="008130F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8130F6" w:rsidTr="008130F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Общий жилой фонд, м</w:t>
            </w:r>
            <w:r>
              <w:rPr>
                <w:rFonts w:cs="Times New Roman"/>
                <w:vertAlign w:val="superscript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 общ</w:t>
            </w:r>
            <w:proofErr w:type="gramStart"/>
            <w:r>
              <w:rPr>
                <w:rFonts w:cs="Times New Roman"/>
                <w:lang w:val="ru-RU"/>
              </w:rPr>
              <w:t>.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п</w:t>
            </w:r>
            <w:proofErr w:type="gramEnd"/>
            <w:r>
              <w:rPr>
                <w:rFonts w:cs="Times New Roman"/>
                <w:lang w:val="ru-RU"/>
              </w:rPr>
              <w:t xml:space="preserve">лощади,  в </w:t>
            </w:r>
            <w:proofErr w:type="spellStart"/>
            <w:r>
              <w:rPr>
                <w:rFonts w:cs="Times New Roman"/>
                <w:lang w:val="ru-RU"/>
              </w:rPr>
              <w:t>т.ч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51,2</w:t>
            </w:r>
            <w:r w:rsidR="008130F6">
              <w:rPr>
                <w:rFonts w:cs="Times New Roman"/>
                <w:lang w:val="ru-RU"/>
              </w:rPr>
              <w:t xml:space="preserve"> тыс. м</w:t>
            </w:r>
            <w:proofErr w:type="gramStart"/>
            <w:r w:rsidR="008130F6">
              <w:rPr>
                <w:rFonts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  <w:tr w:rsidR="008130F6" w:rsidTr="008130F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0,4</w:t>
            </w:r>
            <w:r w:rsidR="008130F6">
              <w:rPr>
                <w:rFonts w:cs="Times New Roman"/>
                <w:lang w:val="ru-RU"/>
              </w:rPr>
              <w:t xml:space="preserve"> тыс. м</w:t>
            </w:r>
            <w:proofErr w:type="gramStart"/>
            <w:r w:rsidR="008130F6">
              <w:rPr>
                <w:rFonts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  <w:tr w:rsidR="008130F6" w:rsidTr="008130F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50,8</w:t>
            </w:r>
            <w:r w:rsidR="008130F6">
              <w:rPr>
                <w:rFonts w:cs="Times New Roman"/>
                <w:lang w:val="ru-RU"/>
              </w:rPr>
              <w:t xml:space="preserve"> тыс. м</w:t>
            </w:r>
            <w:proofErr w:type="gramStart"/>
            <w:r w:rsidR="008130F6">
              <w:rPr>
                <w:rFonts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  <w:tr w:rsidR="008130F6" w:rsidTr="008130F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Общий жилой фонд на 1 жителя,</w:t>
            </w:r>
          </w:p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</w:t>
            </w:r>
            <w:r>
              <w:rPr>
                <w:rFonts w:cs="Times New Roman"/>
                <w:vertAlign w:val="superscript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 общ</w:t>
            </w:r>
            <w:proofErr w:type="gramStart"/>
            <w:r>
              <w:rPr>
                <w:rFonts w:cs="Times New Roman"/>
                <w:lang w:val="ru-RU"/>
              </w:rPr>
              <w:t>.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п</w:t>
            </w:r>
            <w:proofErr w:type="gramEnd"/>
            <w:r>
              <w:rPr>
                <w:rFonts w:cs="Times New Roman"/>
                <w:lang w:val="ru-RU"/>
              </w:rPr>
              <w:t>лощади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</w:p>
        </w:tc>
      </w:tr>
      <w:tr w:rsidR="008130F6" w:rsidTr="008130F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8130F6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Ветхий жилой фонд, м</w:t>
            </w:r>
            <w:r>
              <w:rPr>
                <w:rFonts w:cs="Times New Roman"/>
                <w:vertAlign w:val="superscript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 общ</w:t>
            </w:r>
            <w:proofErr w:type="gramStart"/>
            <w:r>
              <w:rPr>
                <w:rFonts w:cs="Times New Roman"/>
                <w:lang w:val="ru-RU"/>
              </w:rPr>
              <w:t>.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п</w:t>
            </w:r>
            <w:proofErr w:type="gramEnd"/>
            <w:r>
              <w:rPr>
                <w:rFonts w:cs="Times New Roman"/>
                <w:lang w:val="ru-RU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F6" w:rsidRDefault="0071748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</w:tr>
    </w:tbl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Жители сельского поселения </w:t>
      </w:r>
      <w:r w:rsidR="00717484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>   участвуют в различных программах по обеспечению жильем: «Жилье молодым семьям»,  «Молодые специалисты на селе» и т.д. поступают из федерального и областного бюджета и выделяются гражданам на строительство приобретение жилья до 70% от стоимости  построенного приобретенного жилья  в виде безвозмездных субсидий.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            К услугам  ЖКХ,  предоставляемым  в поселении,  относится теплоснабжение, водоснабжение, водоотведение населения и вывоз мусора. </w:t>
      </w:r>
      <w:r w:rsidR="00717484">
        <w:rPr>
          <w:rFonts w:cs="Times New Roman"/>
          <w:lang w:val="ru-RU"/>
        </w:rPr>
        <w:t xml:space="preserve">Четыре населенных пункта в сельском поселении не газифицированы: п. Духовой, п. Западный, п. </w:t>
      </w:r>
      <w:proofErr w:type="spellStart"/>
      <w:r w:rsidR="00717484">
        <w:rPr>
          <w:rFonts w:cs="Times New Roman"/>
          <w:lang w:val="ru-RU"/>
        </w:rPr>
        <w:t>Елшанский</w:t>
      </w:r>
      <w:proofErr w:type="spellEnd"/>
      <w:r w:rsidR="00717484">
        <w:rPr>
          <w:rFonts w:cs="Times New Roman"/>
          <w:lang w:val="ru-RU"/>
        </w:rPr>
        <w:t>, п. Горский.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Развитие среды проживания населения сельского поселения </w:t>
      </w:r>
      <w:r w:rsidR="00717484">
        <w:rPr>
          <w:rFonts w:cs="Times New Roman"/>
          <w:lang w:val="ru-RU"/>
        </w:rPr>
        <w:t xml:space="preserve">Печинено </w:t>
      </w:r>
      <w:r>
        <w:rPr>
          <w:rFonts w:cs="Times New Roman"/>
          <w:lang w:val="ru-RU"/>
        </w:rPr>
        <w:t xml:space="preserve">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  <w:bookmarkEnd w:id="8"/>
    </w:p>
    <w:p w:rsidR="008130F6" w:rsidRDefault="008130F6" w:rsidP="008130F6">
      <w:pPr>
        <w:rPr>
          <w:rFonts w:cs="Times New Roman"/>
          <w:lang w:val="ru-RU"/>
        </w:rPr>
      </w:pPr>
      <w:bookmarkStart w:id="9" w:name="_Toc132716915"/>
      <w:r>
        <w:rPr>
          <w:rFonts w:cs="Times New Roman"/>
          <w:b/>
          <w:bCs/>
          <w:u w:val="single"/>
          <w:lang w:val="ru-RU"/>
        </w:rPr>
        <w:lastRenderedPageBreak/>
        <w:t>3. Основные стратегически</w:t>
      </w:r>
      <w:r w:rsidR="0063392C">
        <w:rPr>
          <w:rFonts w:cs="Times New Roman"/>
          <w:b/>
          <w:bCs/>
          <w:u w:val="single"/>
          <w:lang w:val="ru-RU"/>
        </w:rPr>
        <w:t>е</w:t>
      </w:r>
      <w:r>
        <w:rPr>
          <w:rFonts w:cs="Times New Roman"/>
          <w:b/>
          <w:bCs/>
          <w:u w:val="single"/>
          <w:lang w:val="ru-RU"/>
        </w:rPr>
        <w:t xml:space="preserve"> направления</w:t>
      </w:r>
      <w:r w:rsidR="0063392C">
        <w:rPr>
          <w:rFonts w:cs="Times New Roman"/>
          <w:b/>
          <w:bCs/>
          <w:u w:val="single"/>
          <w:lang w:val="ru-RU"/>
        </w:rPr>
        <w:t xml:space="preserve"> </w:t>
      </w:r>
      <w:r>
        <w:rPr>
          <w:rFonts w:cs="Times New Roman"/>
          <w:b/>
          <w:bCs/>
          <w:u w:val="single"/>
          <w:lang w:val="ru-RU"/>
        </w:rPr>
        <w:t xml:space="preserve"> развития поселения</w:t>
      </w:r>
      <w:bookmarkEnd w:id="9"/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</w:t>
      </w:r>
      <w:r>
        <w:rPr>
          <w:rFonts w:cs="Times New Roman"/>
          <w:b/>
          <w:bCs/>
          <w:lang w:val="ru-RU"/>
        </w:rPr>
        <w:t>Экономические: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>
        <w:rPr>
          <w:rFonts w:cs="Times New Roman"/>
          <w:i/>
          <w:iCs/>
          <w:lang w:val="ru-RU"/>
        </w:rPr>
        <w:t>          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i/>
          <w:iCs/>
          <w:lang w:val="ru-RU"/>
        </w:rPr>
        <w:t> </w:t>
      </w:r>
      <w:r>
        <w:rPr>
          <w:rFonts w:cs="Times New Roman"/>
          <w:lang w:val="ru-RU"/>
        </w:rPr>
        <w:t>            </w:t>
      </w:r>
      <w:r>
        <w:rPr>
          <w:rFonts w:cs="Times New Roman"/>
          <w:b/>
          <w:bCs/>
          <w:lang w:val="ru-RU"/>
        </w:rPr>
        <w:t>Социальные</w:t>
      </w:r>
      <w:r>
        <w:rPr>
          <w:rFonts w:cs="Times New Roman"/>
          <w:lang w:val="ru-RU"/>
        </w:rPr>
        <w:t>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1.  Развитие социальной инфраструктуры, образования, здравоохранения, культуры, физкультуры и спорта: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i/>
          <w:iCs/>
          <w:lang w:val="ru-RU"/>
        </w:rPr>
        <w:t>  </w:t>
      </w:r>
      <w:r>
        <w:rPr>
          <w:rFonts w:cs="Times New Roman"/>
          <w:lang w:val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-содействие предпринимательской инициативы по развитию данных направлений и вся</w:t>
      </w:r>
      <w:r w:rsidR="0063392C">
        <w:rPr>
          <w:rFonts w:cs="Times New Roman"/>
          <w:lang w:val="ru-RU"/>
        </w:rPr>
        <w:t>ческое ее поощрение</w:t>
      </w:r>
      <w:r>
        <w:rPr>
          <w:rFonts w:cs="Times New Roman"/>
          <w:lang w:val="ru-RU"/>
        </w:rPr>
        <w:t>.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2.    Развитие личного подворья граждан, как источника доходов населения.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 привлечение льготных кредитов из областного бюджета на развитие личных подсобных хозяйств;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-привлечение средств из районного бюджета  на восстановление пастбищ;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-введение в практику </w:t>
      </w:r>
      <w:proofErr w:type="spellStart"/>
      <w:r>
        <w:rPr>
          <w:rFonts w:cs="Times New Roman"/>
          <w:lang w:val="ru-RU"/>
        </w:rPr>
        <w:t>льготированной</w:t>
      </w:r>
      <w:proofErr w:type="spellEnd"/>
      <w:r>
        <w:rPr>
          <w:rFonts w:cs="Times New Roman"/>
          <w:lang w:val="ru-RU"/>
        </w:rPr>
        <w:t xml:space="preserve"> оплаты за воду гражданам, имеющим крупнорогатый скот, </w:t>
      </w:r>
      <w:proofErr w:type="gramStart"/>
      <w:r w:rsidR="0063392C">
        <w:rPr>
          <w:rFonts w:cs="Times New Roman"/>
          <w:lang w:val="ru-RU"/>
        </w:rPr>
        <w:t>реализующих</w:t>
      </w:r>
      <w:proofErr w:type="gramEnd"/>
      <w:r w:rsidR="0063392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молоко.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-помощь населению в реализации мяса с личных подсобных хозяйств;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-поддержка предпринимателей осуществляющих</w:t>
      </w:r>
      <w:r w:rsidR="0063392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закупку продукции </w:t>
      </w:r>
      <w:r w:rsidR="0063392C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личных подсобных хозяйств</w:t>
      </w:r>
      <w:r w:rsidR="0063392C">
        <w:rPr>
          <w:rFonts w:cs="Times New Roman"/>
          <w:lang w:val="ru-RU"/>
        </w:rPr>
        <w:t xml:space="preserve">ах </w:t>
      </w:r>
      <w:r>
        <w:rPr>
          <w:rFonts w:cs="Times New Roman"/>
          <w:lang w:val="ru-RU"/>
        </w:rPr>
        <w:t xml:space="preserve"> на выгодных для населения условиях;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-помощь членам их семей в устройстве на работу;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4.    Содействие в обеспечении социальной поддержки слабозащищенным слоям населения: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-консультирование, помощь в получении субсидий, пособий различных льготных выплат;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>
        <w:rPr>
          <w:rFonts w:cs="Times New Roman"/>
          <w:lang w:val="ru-RU"/>
        </w:rPr>
        <w:t>санаторно</w:t>
      </w:r>
      <w:proofErr w:type="spellEnd"/>
      <w:r>
        <w:rPr>
          <w:rFonts w:cs="Times New Roman"/>
          <w:lang w:val="ru-RU"/>
        </w:rPr>
        <w:t xml:space="preserve"> - курортное лечение);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- на восстановление водопроводов;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63392C">
        <w:rPr>
          <w:rFonts w:cs="Times New Roman"/>
          <w:lang w:val="ru-RU"/>
        </w:rPr>
        <w:t>на</w:t>
      </w:r>
      <w:r>
        <w:rPr>
          <w:rFonts w:cs="Times New Roman"/>
          <w:lang w:val="ru-RU"/>
        </w:rPr>
        <w:t xml:space="preserve"> ремонт и строительств</w:t>
      </w:r>
      <w:r w:rsidR="0063392C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жилья;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по программам </w:t>
      </w:r>
      <w:r w:rsidR="0063392C">
        <w:rPr>
          <w:rFonts w:cs="Times New Roman"/>
          <w:lang w:val="ru-RU"/>
        </w:rPr>
        <w:t>«М</w:t>
      </w:r>
      <w:r>
        <w:rPr>
          <w:rFonts w:cs="Times New Roman"/>
          <w:lang w:val="ru-RU"/>
        </w:rPr>
        <w:t>олодая семья</w:t>
      </w:r>
      <w:r w:rsidR="0063392C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, </w:t>
      </w:r>
      <w:r w:rsidR="0063392C">
        <w:rPr>
          <w:rFonts w:cs="Times New Roman"/>
          <w:lang w:val="ru-RU"/>
        </w:rPr>
        <w:t>«С</w:t>
      </w:r>
      <w:r>
        <w:rPr>
          <w:rFonts w:cs="Times New Roman"/>
          <w:lang w:val="ru-RU"/>
        </w:rPr>
        <w:t>ельское жилье</w:t>
      </w:r>
      <w:r w:rsidR="0063392C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, </w:t>
      </w:r>
      <w:r w:rsidR="0063392C">
        <w:rPr>
          <w:rFonts w:cs="Times New Roman"/>
          <w:lang w:val="ru-RU"/>
        </w:rPr>
        <w:t>«Ж</w:t>
      </w:r>
      <w:r>
        <w:rPr>
          <w:rFonts w:cs="Times New Roman"/>
          <w:lang w:val="ru-RU"/>
        </w:rPr>
        <w:t>илье для молодых специалистов</w:t>
      </w:r>
      <w:r w:rsidR="0063392C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, ипотечное кредитование для строительства приобретения жилья гражданами, работающими </w:t>
      </w:r>
      <w:r w:rsidR="0063392C">
        <w:rPr>
          <w:rFonts w:cs="Times New Roman"/>
          <w:lang w:val="ru-RU"/>
        </w:rPr>
        <w:t xml:space="preserve"> и </w:t>
      </w:r>
      <w:r>
        <w:rPr>
          <w:rFonts w:cs="Times New Roman"/>
          <w:lang w:val="ru-RU"/>
        </w:rPr>
        <w:t>проживающими на территории поселения</w:t>
      </w:r>
      <w:proofErr w:type="gramStart"/>
      <w:r>
        <w:rPr>
          <w:rFonts w:cs="Times New Roman"/>
          <w:lang w:val="ru-RU"/>
        </w:rPr>
        <w:t>  ;</w:t>
      </w:r>
      <w:proofErr w:type="gramEnd"/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7.   Освещение населенных пунктов поселения.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9.  Привлечение средств из бюджетов различных уровней для благоустройства сел поселения.</w:t>
      </w:r>
    </w:p>
    <w:p w:rsidR="008130F6" w:rsidRDefault="008130F6" w:rsidP="008130F6">
      <w:pPr>
        <w:rPr>
          <w:rFonts w:cs="Times New Roman"/>
          <w:lang w:val="ru-RU"/>
        </w:rPr>
      </w:pPr>
      <w:bookmarkStart w:id="10" w:name="_Toc132715995"/>
      <w:bookmarkEnd w:id="10"/>
      <w:r>
        <w:rPr>
          <w:rFonts w:cs="Times New Roman"/>
          <w:b/>
          <w:bCs/>
          <w:lang w:val="ru-RU"/>
        </w:rPr>
        <w:t>4. Система основных программных мероприятий по развитию сельского поселения </w:t>
      </w:r>
      <w:r w:rsidR="0063392C">
        <w:rPr>
          <w:rFonts w:cs="Times New Roman"/>
          <w:b/>
          <w:bCs/>
          <w:lang w:val="ru-RU"/>
        </w:rPr>
        <w:t xml:space="preserve">Печинено 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Мероприятия Программы социального развития сельского поселения </w:t>
      </w:r>
      <w:r w:rsidR="0063392C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 xml:space="preserve">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2016-203</w:t>
      </w:r>
      <w:r w:rsidR="0063392C">
        <w:rPr>
          <w:rFonts w:cs="Times New Roman"/>
          <w:lang w:val="ru-RU"/>
        </w:rPr>
        <w:t>0</w:t>
      </w:r>
      <w:r>
        <w:rPr>
          <w:rFonts w:cs="Times New Roman"/>
          <w:lang w:val="ru-RU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8130F6" w:rsidRDefault="008130F6" w:rsidP="008130F6">
      <w:pPr>
        <w:rPr>
          <w:rFonts w:cs="Times New Roman"/>
          <w:lang w:val="ru-RU"/>
        </w:rPr>
      </w:pP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8 «Объекты местного значения в сфере физической культуры и массового спорта»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</w:t>
      </w:r>
    </w:p>
    <w:tbl>
      <w:tblPr>
        <w:tblStyle w:val="a3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3544"/>
        <w:gridCol w:w="993"/>
        <w:gridCol w:w="1134"/>
        <w:gridCol w:w="2127"/>
        <w:gridCol w:w="1702"/>
      </w:tblGrid>
      <w:tr w:rsidR="008130F6" w:rsidTr="008130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  <w:proofErr w:type="gramStart"/>
            <w:r>
              <w:rPr>
                <w:rFonts w:cs="Times New Roman"/>
                <w:lang w:val="ru-RU"/>
              </w:rPr>
              <w:t>п</w:t>
            </w:r>
            <w:proofErr w:type="gramEnd"/>
            <w:r>
              <w:rPr>
                <w:rFonts w:cs="Times New Roman"/>
                <w:lang w:val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объекта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Сметная стоимость, </w:t>
            </w:r>
            <w:proofErr w:type="spellStart"/>
            <w:r>
              <w:rPr>
                <w:rFonts w:cs="Times New Roman"/>
                <w:lang w:val="ru-RU"/>
              </w:rPr>
              <w:t>тыс</w:t>
            </w:r>
            <w:proofErr w:type="gramStart"/>
            <w:r>
              <w:rPr>
                <w:rFonts w:cs="Times New Roman"/>
                <w:lang w:val="ru-RU"/>
              </w:rPr>
              <w:t>.р</w:t>
            </w:r>
            <w:proofErr w:type="gramEnd"/>
            <w:r>
              <w:rPr>
                <w:rFonts w:cs="Times New Roman"/>
                <w:lang w:val="ru-RU"/>
              </w:rPr>
              <w:t>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Месторасположение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Годы строительства</w:t>
            </w:r>
          </w:p>
        </w:tc>
      </w:tr>
      <w:tr w:rsidR="008130F6" w:rsidTr="008130F6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63392C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с.п</w:t>
            </w:r>
            <w:proofErr w:type="spellEnd"/>
            <w:r>
              <w:rPr>
                <w:rFonts w:cs="Times New Roman"/>
                <w:lang w:val="ru-RU"/>
              </w:rPr>
              <w:t>. Печинено</w:t>
            </w:r>
          </w:p>
        </w:tc>
      </w:tr>
      <w:tr w:rsidR="008130F6" w:rsidTr="008130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6" w:rsidRDefault="008130F6" w:rsidP="0063392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Строительство универсальной спортивной площадки (20х40) </w:t>
            </w:r>
            <w:proofErr w:type="gramStart"/>
            <w:r>
              <w:rPr>
                <w:rFonts w:cs="Times New Roman"/>
                <w:lang w:val="ru-RU"/>
              </w:rPr>
              <w:t>в</w:t>
            </w:r>
            <w:proofErr w:type="gramEnd"/>
            <w:r>
              <w:rPr>
                <w:rFonts w:cs="Times New Roman"/>
                <w:lang w:val="ru-RU"/>
              </w:rPr>
              <w:t xml:space="preserve"> с. </w:t>
            </w:r>
            <w:r w:rsidR="0063392C">
              <w:rPr>
                <w:rFonts w:cs="Times New Roman"/>
                <w:lang w:val="ru-RU"/>
              </w:rPr>
              <w:t>Тростянка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20Х40м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AF107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8130F6">
              <w:rPr>
                <w:rFonts w:cs="Times New Roman"/>
                <w:lang w:val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63392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 Тростянка, ул. Молодежная, д.41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B32ED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</w:tr>
      <w:tr w:rsidR="008130F6" w:rsidTr="008130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6" w:rsidRDefault="0063392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Строительство детской игровой площадки </w:t>
            </w:r>
            <w:proofErr w:type="gramStart"/>
            <w:r>
              <w:rPr>
                <w:rFonts w:cs="Times New Roman"/>
                <w:lang w:val="ru-RU"/>
              </w:rPr>
              <w:t>в</w:t>
            </w:r>
            <w:proofErr w:type="gramEnd"/>
            <w:r w:rsidR="00B32EDC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с. Печинено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8130F6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63392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63392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 Печинено, ул. Зеленая, д.24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B32ED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</w:tr>
      <w:tr w:rsidR="008130F6" w:rsidTr="008130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8130F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6" w:rsidRDefault="00B32EDC" w:rsidP="00B32ED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Строительство детской игровой площадки </w:t>
            </w:r>
            <w:proofErr w:type="gramStart"/>
            <w:r>
              <w:rPr>
                <w:rFonts w:cs="Times New Roman"/>
                <w:lang w:val="ru-RU"/>
              </w:rPr>
              <w:t>в</w:t>
            </w:r>
            <w:proofErr w:type="gramEnd"/>
            <w:r>
              <w:rPr>
                <w:rFonts w:cs="Times New Roman"/>
                <w:lang w:val="ru-RU"/>
              </w:rPr>
              <w:t xml:space="preserve"> с. Тростянка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8130F6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6" w:rsidRDefault="00B32EDC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6" w:rsidRDefault="00B32ED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 Тростянка, ул. </w:t>
            </w:r>
            <w:proofErr w:type="spellStart"/>
            <w:r>
              <w:rPr>
                <w:rFonts w:cs="Times New Roman"/>
                <w:lang w:val="ru-RU"/>
              </w:rPr>
              <w:t>Чиркова</w:t>
            </w:r>
            <w:proofErr w:type="spellEnd"/>
            <w:r>
              <w:rPr>
                <w:rFonts w:cs="Times New Roman"/>
                <w:lang w:val="ru-RU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6" w:rsidRDefault="00B32ED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</w:tr>
      <w:tr w:rsidR="008130F6" w:rsidTr="008130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8130F6">
            <w:pPr>
              <w:rPr>
                <w:rFonts w:cs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B32ED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8130F6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AF107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3 </w:t>
            </w:r>
            <w:r w:rsidR="00B32EDC">
              <w:rPr>
                <w:rFonts w:cs="Times New Roman"/>
                <w:lang w:val="ru-RU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8130F6">
            <w:pPr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6" w:rsidRDefault="008130F6">
            <w:pPr>
              <w:rPr>
                <w:rFonts w:cs="Times New Roman"/>
                <w:lang w:val="ru-RU"/>
              </w:rPr>
            </w:pPr>
          </w:p>
        </w:tc>
      </w:tr>
    </w:tbl>
    <w:p w:rsidR="008130F6" w:rsidRDefault="008130F6" w:rsidP="008130F6">
      <w:pPr>
        <w:rPr>
          <w:rFonts w:cs="Times New Roman"/>
          <w:lang w:val="ru-RU"/>
        </w:rPr>
      </w:pPr>
    </w:p>
    <w:p w:rsidR="008130F6" w:rsidRDefault="008130F6" w:rsidP="008130F6">
      <w:pPr>
        <w:rPr>
          <w:rFonts w:cs="Times New Roman"/>
          <w:lang w:val="ru-RU"/>
        </w:rPr>
      </w:pPr>
      <w:bookmarkStart w:id="11" w:name="_Toc132716917"/>
      <w:r w:rsidRPr="00B32EDC">
        <w:rPr>
          <w:rFonts w:cs="Times New Roman"/>
          <w:b/>
          <w:bCs/>
          <w:lang w:val="ru-RU"/>
        </w:rPr>
        <w:t>5.   </w:t>
      </w:r>
      <w:bookmarkEnd w:id="11"/>
      <w:r>
        <w:rPr>
          <w:rFonts w:cs="Times New Roman"/>
          <w:b/>
          <w:bCs/>
          <w:lang w:val="ru-RU"/>
        </w:rPr>
        <w:t>Оценка эффективности мероприятий Программы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  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  сельского поселения </w:t>
      </w:r>
      <w:r w:rsidR="00F06AB4">
        <w:rPr>
          <w:rFonts w:cs="Times New Roman"/>
          <w:lang w:val="ru-RU"/>
        </w:rPr>
        <w:t xml:space="preserve">Печинено </w:t>
      </w:r>
      <w:r>
        <w:rPr>
          <w:rFonts w:cs="Times New Roman"/>
          <w:lang w:val="ru-RU"/>
        </w:rPr>
        <w:t xml:space="preserve"> в 20</w:t>
      </w:r>
      <w:r w:rsidR="00B32EDC">
        <w:rPr>
          <w:rFonts w:cs="Times New Roman"/>
          <w:lang w:val="ru-RU"/>
        </w:rPr>
        <w:t>30</w:t>
      </w:r>
      <w:r>
        <w:rPr>
          <w:rFonts w:cs="Times New Roman"/>
          <w:lang w:val="ru-RU"/>
        </w:rPr>
        <w:t xml:space="preserve"> году по отношению к 20</w:t>
      </w:r>
      <w:r w:rsidR="00B32EDC">
        <w:rPr>
          <w:rFonts w:cs="Times New Roman"/>
          <w:lang w:val="ru-RU"/>
        </w:rPr>
        <w:t>16</w:t>
      </w:r>
      <w:r>
        <w:rPr>
          <w:rFonts w:cs="Times New Roman"/>
          <w:lang w:val="ru-RU"/>
        </w:rPr>
        <w:t xml:space="preserve"> году.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         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8130F6" w:rsidRDefault="008130F6" w:rsidP="008130F6">
      <w:pPr>
        <w:rPr>
          <w:rFonts w:cs="Times New Roman"/>
          <w:lang w:val="ru-RU"/>
        </w:rPr>
      </w:pPr>
      <w:bookmarkStart w:id="12" w:name="_Toc116201900"/>
      <w:bookmarkEnd w:id="12"/>
      <w:r>
        <w:rPr>
          <w:rFonts w:cs="Times New Roman"/>
          <w:b/>
          <w:bCs/>
          <w:lang w:val="ru-RU"/>
        </w:rPr>
        <w:t>6.    Организация  </w:t>
      </w:r>
      <w:proofErr w:type="gramStart"/>
      <w:r>
        <w:rPr>
          <w:rFonts w:cs="Times New Roman"/>
          <w:b/>
          <w:bCs/>
          <w:lang w:val="ru-RU"/>
        </w:rPr>
        <w:t>контроля  за</w:t>
      </w:r>
      <w:proofErr w:type="gramEnd"/>
      <w:r>
        <w:rPr>
          <w:rFonts w:cs="Times New Roman"/>
          <w:b/>
          <w:bCs/>
          <w:lang w:val="ru-RU"/>
        </w:rPr>
        <w:t xml:space="preserve"> реализацией Программы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            Организационная структура управления Программой базируется на существующей схеме исполнительной власти  сельского поселения </w:t>
      </w:r>
      <w:r w:rsidR="00B32EDC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>.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  Оперативные функции по реализации Программы осуществляют штатные сотрудники Администрации сельского поселения под руководством Главы  сельского поселения.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сельского поселения осуществляет следующие действия: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 рассматривает и утверждает план мероприятий, объемы их финансирования и сроки реализации;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            - взаимодействует с районными и областными органами исполнительной власти по включению предложений сельского поселения </w:t>
      </w:r>
      <w:r w:rsidR="00B32EDC">
        <w:rPr>
          <w:rFonts w:cs="Times New Roman"/>
          <w:lang w:val="ru-RU"/>
        </w:rPr>
        <w:t xml:space="preserve">Печинено </w:t>
      </w:r>
      <w:r>
        <w:rPr>
          <w:rFonts w:cs="Times New Roman"/>
          <w:lang w:val="ru-RU"/>
        </w:rPr>
        <w:t>  в районные и областные целевые программы;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gramStart"/>
      <w:r>
        <w:rPr>
          <w:rFonts w:cs="Times New Roman"/>
          <w:lang w:val="ru-RU"/>
        </w:rPr>
        <w:t>контроль за</w:t>
      </w:r>
      <w:proofErr w:type="gramEnd"/>
      <w:r>
        <w:rPr>
          <w:rFonts w:cs="Times New Roman"/>
          <w:lang w:val="ru-RU"/>
        </w:rPr>
        <w:t xml:space="preserve"> выполнением годового плана действий и подготовка отчетов о его выполнении;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 -осуществляет руководство </w:t>
      </w:r>
      <w:proofErr w:type="gramStart"/>
      <w:r>
        <w:rPr>
          <w:rFonts w:cs="Times New Roman"/>
          <w:lang w:val="ru-RU"/>
        </w:rPr>
        <w:t>по</w:t>
      </w:r>
      <w:proofErr w:type="gramEnd"/>
      <w:r>
        <w:rPr>
          <w:rFonts w:cs="Times New Roman"/>
          <w:lang w:val="ru-RU"/>
        </w:rPr>
        <w:t>: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- подготовке перечня муниципальных целевых программ поселения, предлагаемых  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к финансированию из районного и областного бюджета на очередной финансовый год;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 реализации мероприятий Программы поселения.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  Специалист Администрации поселения осуществляет следующие функции (экономист, финансист):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-подготовка проектов программ поселения по приоритетным направлениям Программы;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-формирование бюджетных заявок на выделение средств из муниципального бюджета поселения;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8130F6" w:rsidRDefault="008130F6" w:rsidP="008130F6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8130F6" w:rsidRDefault="008130F6" w:rsidP="008130F6">
      <w:pPr>
        <w:rPr>
          <w:rFonts w:cs="Times New Roman"/>
          <w:lang w:val="ru-RU"/>
        </w:rPr>
      </w:pPr>
      <w:bookmarkStart w:id="13" w:name="_Toc116201901"/>
      <w:bookmarkEnd w:id="13"/>
      <w:r>
        <w:rPr>
          <w:rFonts w:cs="Times New Roman"/>
          <w:b/>
          <w:bCs/>
          <w:lang w:val="ru-RU"/>
        </w:rPr>
        <w:t>7.   Механизм обновления Программы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Обновление Программы производится: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 при выявлении новых, необходимых к реализации мероприятий,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- при появлении новых инвестиционных проектов, особо значимых для территории;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8. Заключение</w:t>
      </w:r>
    </w:p>
    <w:p w:rsidR="008130F6" w:rsidRDefault="008130F6" w:rsidP="008130F6">
      <w:pPr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Ожидаемые результаты: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1.       проведение уличного освещения обеспечит устойчивое энергоснабжение поселения; 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2.       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3.       привлечения внебюджетных инвестиций в экономику поселения;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4.       повышения благоустройства поселения;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5.       формирования современного привлекательного имиджа поселения;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6.       устойчивое развитие социальной инфраструктуры поселения.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Реализация Программы позволит: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1) повысить качество жизни жителей  сельского поселения </w:t>
      </w:r>
      <w:r w:rsidR="00B32EDC">
        <w:rPr>
          <w:rFonts w:cs="Times New Roman"/>
          <w:lang w:val="ru-RU"/>
        </w:rPr>
        <w:t>Печинено</w:t>
      </w:r>
      <w:r>
        <w:rPr>
          <w:rFonts w:cs="Times New Roman"/>
          <w:lang w:val="ru-RU"/>
        </w:rPr>
        <w:t>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3) повысить степень социального согласия, укрепить авторитет органов местного самоуправления.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8130F6" w:rsidRDefault="008130F6" w:rsidP="008130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</w:t>
      </w:r>
      <w:r w:rsidR="00B32EDC">
        <w:rPr>
          <w:rFonts w:cs="Times New Roman"/>
          <w:lang w:val="ru-RU"/>
        </w:rPr>
        <w:t xml:space="preserve">многие годы проблем.  </w:t>
      </w:r>
      <w:proofErr w:type="gramStart"/>
      <w:r w:rsidR="00B32EDC">
        <w:rPr>
          <w:rFonts w:cs="Times New Roman"/>
          <w:lang w:val="ru-RU"/>
        </w:rPr>
        <w:t>Ц</w:t>
      </w:r>
      <w:proofErr w:type="gramEnd"/>
      <w:r w:rsidR="00F06AB4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8130F6" w:rsidRDefault="008130F6" w:rsidP="008130F6">
      <w:pPr>
        <w:rPr>
          <w:rFonts w:cs="Times New Roman"/>
          <w:lang w:val="ru-RU"/>
        </w:rPr>
      </w:pPr>
    </w:p>
    <w:p w:rsidR="008130F6" w:rsidRDefault="008130F6" w:rsidP="008130F6">
      <w:pPr>
        <w:rPr>
          <w:rFonts w:cs="Times New Roman"/>
          <w:lang w:val="ru-RU"/>
        </w:rPr>
      </w:pPr>
    </w:p>
    <w:p w:rsidR="008130F6" w:rsidRDefault="008130F6" w:rsidP="008130F6">
      <w:pPr>
        <w:rPr>
          <w:rFonts w:cs="Times New Roman"/>
          <w:lang w:val="ru-RU"/>
        </w:rPr>
      </w:pPr>
    </w:p>
    <w:p w:rsidR="00C979BE" w:rsidRPr="008130F6" w:rsidRDefault="00C979BE">
      <w:pPr>
        <w:rPr>
          <w:lang w:val="ru-RU"/>
        </w:rPr>
      </w:pPr>
    </w:p>
    <w:sectPr w:rsidR="00C979BE" w:rsidRPr="0081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95"/>
    <w:rsid w:val="00043CD7"/>
    <w:rsid w:val="000B5972"/>
    <w:rsid w:val="000D535D"/>
    <w:rsid w:val="000F1967"/>
    <w:rsid w:val="00181352"/>
    <w:rsid w:val="00191DCA"/>
    <w:rsid w:val="00197368"/>
    <w:rsid w:val="00230AFB"/>
    <w:rsid w:val="00437DA4"/>
    <w:rsid w:val="004A74FC"/>
    <w:rsid w:val="004E414D"/>
    <w:rsid w:val="0061019C"/>
    <w:rsid w:val="0063392C"/>
    <w:rsid w:val="00646AE3"/>
    <w:rsid w:val="0069275D"/>
    <w:rsid w:val="00717484"/>
    <w:rsid w:val="00767E17"/>
    <w:rsid w:val="008130F6"/>
    <w:rsid w:val="0081389A"/>
    <w:rsid w:val="00833898"/>
    <w:rsid w:val="00937637"/>
    <w:rsid w:val="00A2336A"/>
    <w:rsid w:val="00A812D6"/>
    <w:rsid w:val="00A855A9"/>
    <w:rsid w:val="00AF107E"/>
    <w:rsid w:val="00B3234B"/>
    <w:rsid w:val="00B32EDC"/>
    <w:rsid w:val="00B9171A"/>
    <w:rsid w:val="00B96B4D"/>
    <w:rsid w:val="00BB1B3F"/>
    <w:rsid w:val="00C724CD"/>
    <w:rsid w:val="00C979BE"/>
    <w:rsid w:val="00D2363E"/>
    <w:rsid w:val="00E06A3E"/>
    <w:rsid w:val="00E34C1F"/>
    <w:rsid w:val="00F06AB4"/>
    <w:rsid w:val="00F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8130F6"/>
    <w:pPr>
      <w:keepNext/>
      <w:widowControl/>
      <w:tabs>
        <w:tab w:val="num" w:pos="360"/>
      </w:tabs>
      <w:autoSpaceDN/>
      <w:jc w:val="center"/>
      <w:outlineLvl w:val="0"/>
    </w:pPr>
    <w:rPr>
      <w:rFonts w:eastAsia="Times New Roman" w:cs="Times New Roman"/>
      <w:b/>
      <w:kern w:val="0"/>
      <w:sz w:val="28"/>
      <w:szCs w:val="20"/>
      <w:lang w:val="ru-RU" w:eastAsia="ar-SA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8130F6"/>
    <w:pPr>
      <w:keepNext/>
      <w:widowControl/>
      <w:tabs>
        <w:tab w:val="num" w:pos="360"/>
      </w:tabs>
      <w:autoSpaceDN/>
      <w:jc w:val="center"/>
      <w:outlineLvl w:val="1"/>
    </w:pPr>
    <w:rPr>
      <w:rFonts w:eastAsia="Times New Roman" w:cs="Times New Roman"/>
      <w:b/>
      <w:kern w:val="0"/>
      <w:sz w:val="20"/>
      <w:szCs w:val="20"/>
      <w:lang w:val="ru-RU"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130F6"/>
    <w:pPr>
      <w:keepNext/>
      <w:widowControl/>
      <w:tabs>
        <w:tab w:val="num" w:pos="360"/>
      </w:tabs>
      <w:autoSpaceDN/>
      <w:jc w:val="center"/>
      <w:outlineLvl w:val="2"/>
    </w:pPr>
    <w:rPr>
      <w:rFonts w:eastAsia="Times New Roman" w:cs="Times New Roman"/>
      <w:kern w:val="0"/>
      <w:sz w:val="28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0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130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130F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130F6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1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AB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B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8130F6"/>
    <w:pPr>
      <w:keepNext/>
      <w:widowControl/>
      <w:tabs>
        <w:tab w:val="num" w:pos="360"/>
      </w:tabs>
      <w:autoSpaceDN/>
      <w:jc w:val="center"/>
      <w:outlineLvl w:val="0"/>
    </w:pPr>
    <w:rPr>
      <w:rFonts w:eastAsia="Times New Roman" w:cs="Times New Roman"/>
      <w:b/>
      <w:kern w:val="0"/>
      <w:sz w:val="28"/>
      <w:szCs w:val="20"/>
      <w:lang w:val="ru-RU" w:eastAsia="ar-SA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8130F6"/>
    <w:pPr>
      <w:keepNext/>
      <w:widowControl/>
      <w:tabs>
        <w:tab w:val="num" w:pos="360"/>
      </w:tabs>
      <w:autoSpaceDN/>
      <w:jc w:val="center"/>
      <w:outlineLvl w:val="1"/>
    </w:pPr>
    <w:rPr>
      <w:rFonts w:eastAsia="Times New Roman" w:cs="Times New Roman"/>
      <w:b/>
      <w:kern w:val="0"/>
      <w:sz w:val="20"/>
      <w:szCs w:val="20"/>
      <w:lang w:val="ru-RU"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130F6"/>
    <w:pPr>
      <w:keepNext/>
      <w:widowControl/>
      <w:tabs>
        <w:tab w:val="num" w:pos="360"/>
      </w:tabs>
      <w:autoSpaceDN/>
      <w:jc w:val="center"/>
      <w:outlineLvl w:val="2"/>
    </w:pPr>
    <w:rPr>
      <w:rFonts w:eastAsia="Times New Roman" w:cs="Times New Roman"/>
      <w:kern w:val="0"/>
      <w:sz w:val="28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0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130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130F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130F6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1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AB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B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13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9</cp:revision>
  <cp:lastPrinted>2016-10-12T08:56:00Z</cp:lastPrinted>
  <dcterms:created xsi:type="dcterms:W3CDTF">2016-10-10T11:23:00Z</dcterms:created>
  <dcterms:modified xsi:type="dcterms:W3CDTF">2017-03-22T07:41:00Z</dcterms:modified>
</cp:coreProperties>
</file>