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5D3A36">
        <w:rPr>
          <w:rFonts w:ascii="Times New Roman" w:eastAsia="Times New Roman" w:hAnsi="Times New Roman" w:cs="Times New Roman"/>
          <w:b/>
          <w:sz w:val="34"/>
          <w:szCs w:val="34"/>
        </w:rPr>
        <w:t>ПРОТОКОЛ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D3A36">
        <w:rPr>
          <w:rFonts w:ascii="Times New Roman" w:eastAsia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в муниципальном районе Богатовский Самарской области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C0159">
        <w:rPr>
          <w:rFonts w:ascii="Times New Roman" w:eastAsia="Times New Roman" w:hAnsi="Times New Roman" w:cs="Times New Roman"/>
          <w:sz w:val="28"/>
          <w:szCs w:val="28"/>
          <w:u w:val="single"/>
        </w:rPr>
        <w:t>27</w:t>
      </w:r>
      <w:r w:rsidR="00CB15F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8E1E7E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5A79E0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5D3A36">
        <w:rPr>
          <w:rFonts w:ascii="Times New Roman" w:eastAsia="Times New Roman" w:hAnsi="Times New Roman" w:cs="Times New Roman"/>
          <w:sz w:val="28"/>
          <w:szCs w:val="28"/>
          <w:u w:val="single"/>
        </w:rPr>
        <w:t>201</w:t>
      </w:r>
      <w:r w:rsidR="00FC0159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Pr="005D3A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5A79E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A79E0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604607" w:rsidRDefault="00604607" w:rsidP="006046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9E0" w:rsidRPr="005D3A36" w:rsidRDefault="005A79E0" w:rsidP="006046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607" w:rsidRPr="005D3A36" w:rsidRDefault="00604607" w:rsidP="00604607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ПРЕДСЕДАТЕЛЬСТВОВАЛ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1275" w:rsidRDefault="00243E4E" w:rsidP="00604607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</w:t>
      </w:r>
      <w:r w:rsidR="00604607" w:rsidRPr="005D3A3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604607" w:rsidRPr="005D3A3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Богатовский Самарской области</w:t>
      </w:r>
      <w:r w:rsidR="00BA12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04607" w:rsidRDefault="00243E4E" w:rsidP="00604607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BA1275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="00604607" w:rsidRPr="005D3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4607" w:rsidRPr="005D3A36" w:rsidRDefault="00243E4E" w:rsidP="00604607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Ю.А. Горшков</w:t>
      </w:r>
      <w:r w:rsidR="00604607" w:rsidRPr="005D3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79E0" w:rsidRDefault="005A79E0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607" w:rsidRPr="00B01351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01351">
        <w:rPr>
          <w:rFonts w:ascii="Times New Roman" w:eastAsia="Times New Roman" w:hAnsi="Times New Roman" w:cs="Times New Roman"/>
          <w:sz w:val="28"/>
          <w:szCs w:val="28"/>
          <w:u w:val="single"/>
        </w:rPr>
        <w:t>Присутствовали: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B69A4">
        <w:rPr>
          <w:rFonts w:ascii="Times New Roman" w:eastAsia="Times New Roman" w:hAnsi="Times New Roman" w:cs="Times New Roman"/>
          <w:sz w:val="28"/>
          <w:szCs w:val="28"/>
        </w:rPr>
        <w:t>А.В. Моргунов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9A4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Администрации муниципального района Богатовский Самарской области;</w:t>
      </w:r>
    </w:p>
    <w:p w:rsidR="00604607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4607" w:rsidRPr="00183F2A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А.М.</w:t>
      </w:r>
      <w:r w:rsidR="004E6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Артемьева</w:t>
      </w:r>
      <w:r w:rsidR="00E1268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заместитель Главы муниципального района Богатовский Самарской области по социальным вопросам;</w:t>
      </w:r>
    </w:p>
    <w:p w:rsidR="00604607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С.А.</w:t>
      </w:r>
      <w:r w:rsidR="004E6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Гуз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E12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10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100">
        <w:rPr>
          <w:rFonts w:ascii="Times New Roman" w:eastAsia="Times New Roman" w:hAnsi="Times New Roman" w:cs="Times New Roman"/>
          <w:sz w:val="28"/>
          <w:szCs w:val="28"/>
        </w:rPr>
        <w:t>руководитель управления-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муниципального района Богатовский Самарской области по </w:t>
      </w:r>
      <w:r>
        <w:rPr>
          <w:rFonts w:ascii="Times New Roman" w:eastAsia="Times New Roman" w:hAnsi="Times New Roman" w:cs="Times New Roman"/>
          <w:sz w:val="28"/>
          <w:szCs w:val="28"/>
        </w:rPr>
        <w:t>строительству и ЖКХ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4607" w:rsidRPr="00183F2A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В.В.</w:t>
      </w:r>
      <w:r w:rsidR="004E6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Владимиров</w:t>
      </w:r>
      <w:r w:rsidR="00E1268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3C2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Богатовского межрайонного следственного отдела Следственного управления Следственного комитета Российской Федерации по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4607" w:rsidRDefault="00D07952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6046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6751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4E6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607">
        <w:rPr>
          <w:rFonts w:ascii="Times New Roman" w:eastAsia="Times New Roman" w:hAnsi="Times New Roman" w:cs="Times New Roman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sz w:val="28"/>
          <w:szCs w:val="28"/>
        </w:rPr>
        <w:t>оляков</w:t>
      </w:r>
      <w:r w:rsidR="00E1268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04607" w:rsidRPr="00183F2A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Собрания </w:t>
      </w:r>
      <w:r w:rsidR="0060460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04607" w:rsidRPr="00183F2A">
        <w:rPr>
          <w:rFonts w:ascii="Times New Roman" w:eastAsia="Times New Roman" w:hAnsi="Times New Roman" w:cs="Times New Roman"/>
          <w:sz w:val="28"/>
          <w:szCs w:val="28"/>
        </w:rPr>
        <w:t>редставителей муниципального района Богатовск</w:t>
      </w:r>
      <w:r w:rsidR="00604607">
        <w:rPr>
          <w:rFonts w:ascii="Times New Roman" w:eastAsia="Times New Roman" w:hAnsi="Times New Roman" w:cs="Times New Roman"/>
          <w:sz w:val="28"/>
          <w:szCs w:val="28"/>
        </w:rPr>
        <w:t>ий Самарской области</w:t>
      </w:r>
      <w:r w:rsidR="00604607" w:rsidRPr="00183F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268C" w:rsidRPr="00E1268C" w:rsidRDefault="00E1268C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Д.В. </w:t>
      </w:r>
      <w:r w:rsidRPr="00E1268C">
        <w:rPr>
          <w:rFonts w:ascii="Times New Roman" w:hAnsi="Times New Roman" w:cs="Times New Roman"/>
          <w:sz w:val="28"/>
          <w:szCs w:val="28"/>
        </w:rPr>
        <w:t>Соколов – начальник юридического отдела Администрации муниципального района Богатовский Самарской области</w:t>
      </w:r>
    </w:p>
    <w:p w:rsidR="00604607" w:rsidRPr="00B067DB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067D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Приглашенные: </w:t>
      </w:r>
    </w:p>
    <w:p w:rsidR="00604607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D07952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62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952">
        <w:rPr>
          <w:rFonts w:ascii="Times New Roman" w:eastAsia="Times New Roman" w:hAnsi="Times New Roman" w:cs="Times New Roman"/>
          <w:sz w:val="28"/>
          <w:szCs w:val="28"/>
        </w:rPr>
        <w:t>Чудайкин</w:t>
      </w:r>
      <w:r>
        <w:rPr>
          <w:rFonts w:ascii="Times New Roman" w:eastAsia="Times New Roman" w:hAnsi="Times New Roman" w:cs="Times New Roman"/>
          <w:sz w:val="28"/>
          <w:szCs w:val="28"/>
        </w:rPr>
        <w:t>, прокурор Богатовского района Самарской области;</w:t>
      </w:r>
    </w:p>
    <w:p w:rsidR="00604607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В.В.</w:t>
      </w:r>
      <w:r w:rsidR="00841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Логинов, начальник отдела по связям с общественностью Администрации муниципального района Богатовский;</w:t>
      </w:r>
    </w:p>
    <w:p w:rsidR="009E7F09" w:rsidRDefault="009E7F09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Т.Е. Павлова, консультант юридического отдела Администрации муниципального района</w:t>
      </w:r>
      <w:r w:rsidR="00841337">
        <w:rPr>
          <w:rFonts w:ascii="Times New Roman" w:eastAsia="Times New Roman" w:hAnsi="Times New Roman" w:cs="Times New Roman"/>
          <w:sz w:val="28"/>
          <w:szCs w:val="28"/>
        </w:rPr>
        <w:t xml:space="preserve"> Богатовский Самарской области;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Е.В.</w:t>
      </w:r>
      <w:r w:rsidR="00E62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Чугунова, начальник отдела по экономике, торгов и закупок Администрации муниципального района Богатовский;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Главы сельских поселений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Богатовский Самарской области;</w:t>
      </w:r>
    </w:p>
    <w:p w:rsidR="00D07952" w:rsidRDefault="00D07952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7952" w:rsidRDefault="00D07952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659BD" w:rsidRPr="00F3102C" w:rsidRDefault="005659BD" w:rsidP="005659BD">
      <w:pPr>
        <w:pStyle w:val="a3"/>
        <w:numPr>
          <w:ilvl w:val="0"/>
          <w:numId w:val="21"/>
        </w:numPr>
        <w:tabs>
          <w:tab w:val="left" w:pos="709"/>
          <w:tab w:val="left" w:pos="1134"/>
        </w:tabs>
        <w:spacing w:after="0" w:line="312" w:lineRule="auto"/>
        <w:ind w:left="0" w:firstLine="709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3102C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 рассмотрении вопросов правоприменительной практики по результатам вступивших в законную силу решений судов, арбитражных </w:t>
      </w:r>
      <w:r w:rsidRPr="00F3102C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судов о признании недействительными ненормативных правовых актов, незаконными решений и действий (бездействия) Администрации муниципального района Богатовский Самарской области  и ее должностных лиц (п.2.1 ст.6 Федерального закона от 25.12.2008 № 273-ФЗ  «О противодействии коррупции»)</w:t>
      </w:r>
    </w:p>
    <w:p w:rsidR="005659BD" w:rsidRPr="005659BD" w:rsidRDefault="005659BD" w:rsidP="005659B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4E45">
        <w:rPr>
          <w:rFonts w:ascii="Times New Roman" w:eastAsiaTheme="majorEastAsia" w:hAnsi="Times New Roman" w:cs="Times New Roman"/>
          <w:bCs/>
          <w:sz w:val="28"/>
          <w:szCs w:val="28"/>
        </w:rPr>
        <w:t xml:space="preserve">____________________________________________________________________ </w:t>
      </w:r>
      <w:r w:rsidRPr="005659BD">
        <w:rPr>
          <w:rFonts w:ascii="Times New Roman" w:hAnsi="Times New Roman" w:cs="Times New Roman"/>
          <w:sz w:val="28"/>
          <w:szCs w:val="28"/>
        </w:rPr>
        <w:t>(</w:t>
      </w:r>
      <w:r w:rsidRPr="005659BD">
        <w:rPr>
          <w:rFonts w:ascii="Times New Roman" w:hAnsi="Times New Roman" w:cs="Times New Roman"/>
          <w:i/>
          <w:sz w:val="28"/>
          <w:szCs w:val="28"/>
        </w:rPr>
        <w:t>докладчик -</w:t>
      </w:r>
      <w:r w:rsidRPr="005659BD">
        <w:rPr>
          <w:rFonts w:ascii="Times New Roman" w:hAnsi="Times New Roman" w:cs="Times New Roman"/>
          <w:sz w:val="28"/>
          <w:szCs w:val="28"/>
        </w:rPr>
        <w:t xml:space="preserve"> </w:t>
      </w:r>
      <w:r w:rsidRPr="005659BD">
        <w:rPr>
          <w:rFonts w:ascii="Times New Roman" w:hAnsi="Times New Roman" w:cs="Times New Roman"/>
          <w:i/>
          <w:sz w:val="28"/>
          <w:szCs w:val="28"/>
        </w:rPr>
        <w:t xml:space="preserve">начальник юридического отдела Администрации муниципального района Богатовский Самарской области </w:t>
      </w:r>
      <w:r w:rsidR="002763BB" w:rsidRPr="005659BD">
        <w:rPr>
          <w:rFonts w:ascii="Times New Roman" w:hAnsi="Times New Roman" w:cs="Times New Roman"/>
          <w:i/>
          <w:sz w:val="28"/>
          <w:szCs w:val="28"/>
        </w:rPr>
        <w:t>Д.В.</w:t>
      </w:r>
      <w:r w:rsidR="002763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63BB" w:rsidRPr="005659BD">
        <w:rPr>
          <w:rFonts w:ascii="Times New Roman" w:hAnsi="Times New Roman" w:cs="Times New Roman"/>
          <w:i/>
          <w:sz w:val="28"/>
          <w:szCs w:val="28"/>
        </w:rPr>
        <w:t>Соколов</w:t>
      </w:r>
      <w:r w:rsidRPr="005659BD">
        <w:rPr>
          <w:rFonts w:ascii="Times New Roman" w:hAnsi="Times New Roman" w:cs="Times New Roman"/>
          <w:i/>
          <w:sz w:val="28"/>
          <w:szCs w:val="28"/>
        </w:rPr>
        <w:t>)</w:t>
      </w:r>
    </w:p>
    <w:p w:rsidR="005659BD" w:rsidRPr="00CE4E45" w:rsidRDefault="005659BD" w:rsidP="005659BD">
      <w:pPr>
        <w:tabs>
          <w:tab w:val="left" w:pos="1134"/>
        </w:tabs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041CDB" w:rsidRPr="00663727" w:rsidRDefault="00041CDB" w:rsidP="005C1701">
      <w:pPr>
        <w:pStyle w:val="a3"/>
        <w:numPr>
          <w:ilvl w:val="1"/>
          <w:numId w:val="21"/>
        </w:numPr>
        <w:ind w:hanging="862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63727">
        <w:rPr>
          <w:rFonts w:ascii="Times New Roman" w:eastAsiaTheme="majorEastAsia" w:hAnsi="Times New Roman" w:cs="Times New Roman"/>
          <w:bCs/>
          <w:sz w:val="28"/>
          <w:szCs w:val="28"/>
        </w:rPr>
        <w:t>Принять к сведению изложенную информацию.</w:t>
      </w:r>
    </w:p>
    <w:p w:rsidR="00041CDB" w:rsidRDefault="00041CDB" w:rsidP="00A72215">
      <w:pPr>
        <w:pStyle w:val="a3"/>
        <w:numPr>
          <w:ilvl w:val="2"/>
          <w:numId w:val="21"/>
        </w:numPr>
        <w:tabs>
          <w:tab w:val="left" w:pos="127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49AD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Отметить, что </w:t>
      </w:r>
      <w:r w:rsidRPr="003049AD">
        <w:rPr>
          <w:rFonts w:ascii="Times New Roman" w:hAnsi="Times New Roman" w:cs="Times New Roman"/>
          <w:sz w:val="28"/>
          <w:szCs w:val="28"/>
        </w:rPr>
        <w:t xml:space="preserve">в </w:t>
      </w:r>
      <w:r w:rsidR="002838D2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Pr="003049AD">
        <w:rPr>
          <w:rFonts w:ascii="Times New Roman" w:hAnsi="Times New Roman" w:cs="Times New Roman"/>
          <w:sz w:val="28"/>
          <w:szCs w:val="28"/>
        </w:rPr>
        <w:t>период</w:t>
      </w:r>
      <w:r w:rsidR="002838D2">
        <w:rPr>
          <w:rFonts w:ascii="Times New Roman" w:hAnsi="Times New Roman" w:cs="Times New Roman"/>
          <w:sz w:val="28"/>
          <w:szCs w:val="28"/>
        </w:rPr>
        <w:t>е</w:t>
      </w:r>
      <w:r w:rsidRPr="003049AD">
        <w:rPr>
          <w:rFonts w:ascii="Times New Roman" w:hAnsi="Times New Roman" w:cs="Times New Roman"/>
          <w:sz w:val="28"/>
          <w:szCs w:val="28"/>
        </w:rPr>
        <w:t xml:space="preserve"> 201</w:t>
      </w:r>
      <w:r w:rsidR="002838D2">
        <w:rPr>
          <w:rFonts w:ascii="Times New Roman" w:hAnsi="Times New Roman" w:cs="Times New Roman"/>
          <w:sz w:val="28"/>
          <w:szCs w:val="28"/>
        </w:rPr>
        <w:t>9</w:t>
      </w:r>
      <w:r w:rsidRPr="003049AD">
        <w:rPr>
          <w:rFonts w:ascii="Times New Roman" w:hAnsi="Times New Roman" w:cs="Times New Roman"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sz w:val="28"/>
          <w:szCs w:val="28"/>
        </w:rPr>
        <w:t xml:space="preserve">принимаемые </w:t>
      </w:r>
      <w:r w:rsidRPr="003049AD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="00090C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ежали</w:t>
      </w:r>
      <w:r w:rsidRPr="003049AD">
        <w:rPr>
          <w:rFonts w:ascii="Times New Roman" w:hAnsi="Times New Roman" w:cs="Times New Roman"/>
          <w:sz w:val="28"/>
          <w:szCs w:val="28"/>
        </w:rPr>
        <w:t xml:space="preserve"> внутренн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049AD">
        <w:rPr>
          <w:rFonts w:ascii="Times New Roman" w:hAnsi="Times New Roman" w:cs="Times New Roman"/>
          <w:sz w:val="28"/>
          <w:szCs w:val="28"/>
        </w:rPr>
        <w:t xml:space="preserve"> антикоррупционн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049AD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е проводимой юридическим отделом Администрации муниципального района Богатовский Самарской области</w:t>
      </w:r>
      <w:r w:rsidRPr="003049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337DB2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337D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 органа прокуратуры по фактам выявленных </w:t>
      </w:r>
      <w:r w:rsidRPr="003049AD">
        <w:rPr>
          <w:rFonts w:ascii="Times New Roman" w:hAnsi="Times New Roman" w:cs="Times New Roman"/>
          <w:sz w:val="28"/>
          <w:szCs w:val="28"/>
        </w:rPr>
        <w:t>коррупциогенных факторов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37DB2">
        <w:rPr>
          <w:rFonts w:ascii="Times New Roman" w:hAnsi="Times New Roman" w:cs="Times New Roman"/>
          <w:sz w:val="28"/>
          <w:szCs w:val="28"/>
        </w:rPr>
        <w:t>одном</w:t>
      </w:r>
      <w:r>
        <w:rPr>
          <w:rFonts w:ascii="Times New Roman" w:hAnsi="Times New Roman" w:cs="Times New Roman"/>
          <w:sz w:val="28"/>
          <w:szCs w:val="28"/>
        </w:rPr>
        <w:t xml:space="preserve"> МПА, данн</w:t>
      </w:r>
      <w:r w:rsidR="00337DB2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337D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устранен</w:t>
      </w:r>
      <w:r w:rsidR="00337D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49AD">
        <w:rPr>
          <w:rFonts w:ascii="Times New Roman" w:hAnsi="Times New Roman" w:cs="Times New Roman"/>
          <w:sz w:val="28"/>
          <w:szCs w:val="28"/>
        </w:rPr>
        <w:t xml:space="preserve"> Заключения независимых экспертов в рамках антикоррупционной экспертизы МПА муниципального района Богатовский Самарской области не поступали.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59BD" w:rsidRPr="005C1701" w:rsidRDefault="005659BD" w:rsidP="00213320">
      <w:pPr>
        <w:pStyle w:val="a3"/>
        <w:numPr>
          <w:ilvl w:val="1"/>
          <w:numId w:val="21"/>
        </w:numPr>
        <w:spacing w:after="0" w:line="288" w:lineRule="auto"/>
        <w:ind w:left="0" w:firstLine="426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C1701">
        <w:rPr>
          <w:rFonts w:ascii="Times New Roman" w:eastAsiaTheme="majorEastAsia" w:hAnsi="Times New Roman" w:cs="Times New Roman"/>
          <w:bCs/>
          <w:sz w:val="28"/>
          <w:szCs w:val="28"/>
        </w:rPr>
        <w:t>Принять к сведению изложенную информацию.</w:t>
      </w:r>
    </w:p>
    <w:p w:rsidR="005659BD" w:rsidRPr="00CE4E45" w:rsidRDefault="005659BD" w:rsidP="00213320">
      <w:pPr>
        <w:pStyle w:val="ac"/>
        <w:numPr>
          <w:ilvl w:val="2"/>
          <w:numId w:val="21"/>
        </w:numPr>
        <w:shd w:val="clear" w:color="auto" w:fill="FFFFFF"/>
        <w:tabs>
          <w:tab w:val="left" w:pos="1276"/>
        </w:tabs>
        <w:spacing w:after="0" w:line="288" w:lineRule="auto"/>
        <w:ind w:left="0" w:firstLine="426"/>
        <w:jc w:val="both"/>
        <w:rPr>
          <w:rFonts w:eastAsia="Times New Roman"/>
          <w:sz w:val="28"/>
          <w:szCs w:val="28"/>
        </w:rPr>
      </w:pPr>
      <w:r w:rsidRPr="00CE4E45">
        <w:rPr>
          <w:rFonts w:eastAsiaTheme="majorEastAsia"/>
          <w:bCs/>
          <w:sz w:val="28"/>
          <w:szCs w:val="28"/>
        </w:rPr>
        <w:t xml:space="preserve">Отметить, что по информации юридического отдела Администрации муниципального района Богатовский Самарской области </w:t>
      </w:r>
      <w:r w:rsidRPr="00CE4E45">
        <w:rPr>
          <w:sz w:val="28"/>
          <w:szCs w:val="28"/>
        </w:rPr>
        <w:t xml:space="preserve"> за </w:t>
      </w:r>
      <w:r w:rsidR="00C34D01">
        <w:rPr>
          <w:sz w:val="28"/>
          <w:szCs w:val="28"/>
        </w:rPr>
        <w:t>1 полугодие</w:t>
      </w:r>
      <w:r w:rsidRPr="00CE4E45">
        <w:rPr>
          <w:sz w:val="28"/>
          <w:szCs w:val="28"/>
        </w:rPr>
        <w:t xml:space="preserve"> </w:t>
      </w:r>
      <w:r w:rsidRPr="00CE4E45">
        <w:rPr>
          <w:rFonts w:eastAsia="Times New Roman"/>
          <w:sz w:val="28"/>
          <w:szCs w:val="28"/>
        </w:rPr>
        <w:t>201</w:t>
      </w:r>
      <w:r w:rsidR="00C34D01">
        <w:rPr>
          <w:rFonts w:eastAsia="Times New Roman"/>
          <w:sz w:val="28"/>
          <w:szCs w:val="28"/>
        </w:rPr>
        <w:t>9</w:t>
      </w:r>
      <w:r w:rsidRPr="00CE4E45">
        <w:rPr>
          <w:rFonts w:eastAsia="Times New Roman"/>
          <w:sz w:val="28"/>
          <w:szCs w:val="28"/>
        </w:rPr>
        <w:t xml:space="preserve"> года </w:t>
      </w:r>
      <w:r w:rsidRPr="00CE4E45">
        <w:rPr>
          <w:rFonts w:eastAsia="Times New Roman"/>
          <w:bCs/>
          <w:sz w:val="28"/>
          <w:szCs w:val="28"/>
        </w:rPr>
        <w:t xml:space="preserve">решения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района Богатовский Самарской области и ее должностных лиц, не принимались и в законную силу не вступали.   </w:t>
      </w:r>
    </w:p>
    <w:p w:rsidR="005659BD" w:rsidRPr="00CE4E45" w:rsidRDefault="005659BD" w:rsidP="00553CE5">
      <w:pPr>
        <w:pStyle w:val="ac"/>
        <w:numPr>
          <w:ilvl w:val="2"/>
          <w:numId w:val="21"/>
        </w:numPr>
        <w:shd w:val="clear" w:color="auto" w:fill="FFFFFF"/>
        <w:tabs>
          <w:tab w:val="left" w:pos="1276"/>
        </w:tabs>
        <w:spacing w:after="0" w:line="288" w:lineRule="auto"/>
        <w:ind w:left="0" w:firstLine="426"/>
        <w:jc w:val="both"/>
        <w:rPr>
          <w:rFonts w:eastAsia="Times New Roman"/>
          <w:sz w:val="28"/>
          <w:szCs w:val="28"/>
        </w:rPr>
      </w:pPr>
      <w:r w:rsidRPr="00CE4E45">
        <w:rPr>
          <w:rFonts w:eastAsia="Times New Roman"/>
          <w:sz w:val="28"/>
          <w:szCs w:val="28"/>
        </w:rPr>
        <w:t xml:space="preserve">В </w:t>
      </w:r>
      <w:r w:rsidRPr="00CE4E45">
        <w:rPr>
          <w:rFonts w:eastAsia="Times New Roman"/>
          <w:bCs/>
          <w:sz w:val="28"/>
          <w:szCs w:val="28"/>
        </w:rPr>
        <w:t>Администрации муниципального района Богатовский Самарской области с</w:t>
      </w:r>
      <w:r w:rsidRPr="00CE4E45">
        <w:rPr>
          <w:rFonts w:eastAsia="Times New Roman"/>
          <w:sz w:val="28"/>
          <w:szCs w:val="28"/>
        </w:rPr>
        <w:t>оздана рабочая группа по рассмотрению вопросов правоприменительной практики</w:t>
      </w:r>
      <w:r w:rsidR="005C1E45">
        <w:rPr>
          <w:rFonts w:eastAsia="Times New Roman"/>
          <w:sz w:val="28"/>
          <w:szCs w:val="28"/>
        </w:rPr>
        <w:t>,</w:t>
      </w:r>
      <w:r w:rsidRPr="00CE4E45">
        <w:rPr>
          <w:rFonts w:eastAsia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Pr="00CE4E45">
        <w:rPr>
          <w:rFonts w:eastAsia="Times New Roman"/>
          <w:bCs/>
          <w:sz w:val="28"/>
          <w:szCs w:val="28"/>
        </w:rPr>
        <w:t>Администрации муниципального района Богатовский Самарской области</w:t>
      </w:r>
      <w:r w:rsidRPr="00CE4E45">
        <w:rPr>
          <w:rFonts w:eastAsia="Times New Roman"/>
          <w:sz w:val="28"/>
          <w:szCs w:val="28"/>
        </w:rPr>
        <w:t xml:space="preserve"> и ее должностных лиц. </w:t>
      </w:r>
      <w:r>
        <w:rPr>
          <w:rFonts w:eastAsia="Times New Roman"/>
          <w:sz w:val="28"/>
          <w:szCs w:val="28"/>
        </w:rPr>
        <w:t>П</w:t>
      </w:r>
      <w:r w:rsidRPr="00CE4E45">
        <w:rPr>
          <w:rFonts w:eastAsia="Times New Roman"/>
          <w:sz w:val="28"/>
          <w:szCs w:val="28"/>
        </w:rPr>
        <w:t>оводов для заседания рабочей группы не имелось.</w:t>
      </w:r>
    </w:p>
    <w:p w:rsidR="005659BD" w:rsidRDefault="005659BD" w:rsidP="005659BD">
      <w:pPr>
        <w:pStyle w:val="a3"/>
        <w:spacing w:after="0" w:line="288" w:lineRule="auto"/>
        <w:ind w:left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A1283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Рекомендовать </w:t>
      </w:r>
    </w:p>
    <w:p w:rsidR="005659BD" w:rsidRPr="00DA1283" w:rsidRDefault="005659BD" w:rsidP="002F781C">
      <w:pPr>
        <w:pStyle w:val="a3"/>
        <w:numPr>
          <w:ilvl w:val="2"/>
          <w:numId w:val="21"/>
        </w:numPr>
        <w:spacing w:after="0" w:line="288" w:lineRule="auto"/>
        <w:ind w:left="0" w:firstLine="426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О</w:t>
      </w:r>
      <w:r w:rsidRPr="00DA1283">
        <w:rPr>
          <w:rFonts w:ascii="Times New Roman" w:eastAsiaTheme="majorEastAsia" w:hAnsi="Times New Roman" w:cs="Times New Roman"/>
          <w:bCs/>
          <w:sz w:val="28"/>
          <w:szCs w:val="28"/>
        </w:rPr>
        <w:t xml:space="preserve">тветственным лицам органов местного самоуправления муниципального района Богатовский Самарской области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на регулярной основе о</w:t>
      </w:r>
      <w:r w:rsidRPr="00DA1283">
        <w:rPr>
          <w:rFonts w:ascii="Times New Roman" w:eastAsiaTheme="majorEastAsia" w:hAnsi="Times New Roman" w:cs="Times New Roman"/>
          <w:bCs/>
          <w:sz w:val="28"/>
          <w:szCs w:val="28"/>
        </w:rPr>
        <w:t xml:space="preserve">существлять мониторинг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судебных решений</w:t>
      </w:r>
      <w:r w:rsidRPr="00DA1283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D07952" w:rsidRPr="00845C57" w:rsidRDefault="005659BD" w:rsidP="005659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5C57">
        <w:rPr>
          <w:rFonts w:ascii="Times New Roman" w:eastAsia="Times New Roman" w:hAnsi="Times New Roman" w:cs="Times New Roman"/>
          <w:sz w:val="28"/>
          <w:szCs w:val="28"/>
        </w:rPr>
        <w:t>Срок: поквартально</w:t>
      </w:r>
    </w:p>
    <w:p w:rsidR="006C3C4D" w:rsidRPr="00BC326D" w:rsidRDefault="006C3C4D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26951" w:rsidRPr="00426951" w:rsidRDefault="00426951" w:rsidP="00426951">
      <w:pPr>
        <w:pStyle w:val="a3"/>
        <w:numPr>
          <w:ilvl w:val="0"/>
          <w:numId w:val="21"/>
        </w:num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4269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результатах деятельности в сфере закупок товаров, работ, услуг для муниципальных нужд </w:t>
      </w:r>
    </w:p>
    <w:p w:rsidR="00FE2A4D" w:rsidRPr="00FE2A4D" w:rsidRDefault="00FE2A4D" w:rsidP="00FE2A4D">
      <w:pPr>
        <w:pStyle w:val="a3"/>
        <w:pBdr>
          <w:bottom w:val="single" w:sz="4" w:space="1" w:color="auto"/>
        </w:pBdr>
        <w:ind w:left="0" w:firstLine="72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845C57" w:rsidRDefault="00426951" w:rsidP="00FE2A4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6951">
        <w:rPr>
          <w:rFonts w:ascii="Times New Roman" w:hAnsi="Times New Roman" w:cs="Times New Roman"/>
          <w:sz w:val="28"/>
          <w:szCs w:val="28"/>
        </w:rPr>
        <w:t>(</w:t>
      </w:r>
      <w:r w:rsidRPr="00426951">
        <w:rPr>
          <w:rFonts w:ascii="Times New Roman" w:hAnsi="Times New Roman" w:cs="Times New Roman"/>
          <w:i/>
          <w:sz w:val="28"/>
          <w:szCs w:val="28"/>
        </w:rPr>
        <w:t>докладчик -</w:t>
      </w:r>
      <w:r w:rsidRPr="00426951">
        <w:rPr>
          <w:rFonts w:ascii="Times New Roman" w:hAnsi="Times New Roman" w:cs="Times New Roman"/>
          <w:sz w:val="28"/>
          <w:szCs w:val="28"/>
        </w:rPr>
        <w:t xml:space="preserve"> </w:t>
      </w:r>
      <w:r w:rsidRPr="00426951">
        <w:rPr>
          <w:rFonts w:ascii="Times New Roman" w:hAnsi="Times New Roman" w:cs="Times New Roman"/>
          <w:i/>
          <w:sz w:val="28"/>
          <w:szCs w:val="28"/>
        </w:rPr>
        <w:t xml:space="preserve">начальник отдела по экономике, торгов и закупок Администрации муниципального района Богатовский Самарской области </w:t>
      </w:r>
      <w:r w:rsidR="004A5FCC" w:rsidRPr="00426951">
        <w:rPr>
          <w:rFonts w:ascii="Times New Roman" w:hAnsi="Times New Roman" w:cs="Times New Roman"/>
          <w:i/>
          <w:sz w:val="28"/>
          <w:szCs w:val="28"/>
        </w:rPr>
        <w:t>Е.В.</w:t>
      </w:r>
      <w:r w:rsidR="004A5F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5FCC" w:rsidRPr="00426951">
        <w:rPr>
          <w:rFonts w:ascii="Times New Roman" w:hAnsi="Times New Roman" w:cs="Times New Roman"/>
          <w:i/>
          <w:sz w:val="28"/>
          <w:szCs w:val="28"/>
        </w:rPr>
        <w:t>Чугунова</w:t>
      </w:r>
      <w:r w:rsidRPr="00426951">
        <w:rPr>
          <w:rFonts w:ascii="Times New Roman" w:hAnsi="Times New Roman" w:cs="Times New Roman"/>
          <w:i/>
          <w:sz w:val="28"/>
          <w:szCs w:val="28"/>
        </w:rPr>
        <w:t>)</w:t>
      </w:r>
    </w:p>
    <w:p w:rsidR="002763BB" w:rsidRDefault="002763BB" w:rsidP="00FE2A4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4B06" w:rsidRPr="00663727" w:rsidRDefault="00794B06" w:rsidP="00127FF9">
      <w:pPr>
        <w:pStyle w:val="a3"/>
        <w:numPr>
          <w:ilvl w:val="1"/>
          <w:numId w:val="21"/>
        </w:numPr>
        <w:spacing w:after="0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63727">
        <w:rPr>
          <w:rFonts w:ascii="Times New Roman" w:eastAsiaTheme="majorEastAsia" w:hAnsi="Times New Roman" w:cs="Times New Roman"/>
          <w:bCs/>
          <w:sz w:val="28"/>
          <w:szCs w:val="28"/>
        </w:rPr>
        <w:t>Принять к сведению изложенную информацию.</w:t>
      </w:r>
    </w:p>
    <w:p w:rsidR="00794B06" w:rsidRPr="007354C6" w:rsidRDefault="00794B06" w:rsidP="00127FF9">
      <w:pPr>
        <w:pStyle w:val="ac"/>
        <w:numPr>
          <w:ilvl w:val="1"/>
          <w:numId w:val="21"/>
        </w:numPr>
        <w:shd w:val="clear" w:color="auto" w:fill="FFFFFF"/>
        <w:tabs>
          <w:tab w:val="left" w:pos="1276"/>
        </w:tabs>
        <w:spacing w:after="0"/>
        <w:ind w:left="0" w:firstLine="568"/>
        <w:jc w:val="both"/>
        <w:rPr>
          <w:rFonts w:eastAsia="Times New Roman"/>
          <w:color w:val="052635"/>
          <w:sz w:val="28"/>
          <w:szCs w:val="28"/>
        </w:rPr>
      </w:pPr>
      <w:r w:rsidRPr="00663727">
        <w:rPr>
          <w:rFonts w:eastAsiaTheme="majorEastAsia"/>
          <w:bCs/>
          <w:sz w:val="28"/>
          <w:szCs w:val="28"/>
        </w:rPr>
        <w:t>Отметить, что</w:t>
      </w:r>
      <w:r w:rsidRPr="0066372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7354C6">
        <w:rPr>
          <w:rFonts w:eastAsia="Times New Roman"/>
          <w:color w:val="052635"/>
          <w:sz w:val="28"/>
          <w:szCs w:val="28"/>
        </w:rPr>
        <w:t xml:space="preserve">а </w:t>
      </w:r>
      <w:r w:rsidR="00A1640B">
        <w:rPr>
          <w:rFonts w:eastAsia="Times New Roman"/>
          <w:color w:val="052635"/>
          <w:sz w:val="28"/>
          <w:szCs w:val="28"/>
        </w:rPr>
        <w:t>1 полугодие</w:t>
      </w:r>
      <w:r w:rsidRPr="007354C6">
        <w:rPr>
          <w:rFonts w:eastAsia="Times New Roman"/>
          <w:color w:val="052635"/>
          <w:sz w:val="28"/>
          <w:szCs w:val="28"/>
        </w:rPr>
        <w:t xml:space="preserve"> 201</w:t>
      </w:r>
      <w:r w:rsidR="00A1640B">
        <w:rPr>
          <w:rFonts w:eastAsia="Times New Roman"/>
          <w:color w:val="052635"/>
          <w:sz w:val="28"/>
          <w:szCs w:val="28"/>
        </w:rPr>
        <w:t>9</w:t>
      </w:r>
      <w:r w:rsidRPr="007354C6">
        <w:rPr>
          <w:rFonts w:eastAsia="Times New Roman"/>
          <w:color w:val="052635"/>
          <w:sz w:val="28"/>
          <w:szCs w:val="28"/>
        </w:rPr>
        <w:t xml:space="preserve"> год</w:t>
      </w:r>
      <w:r w:rsidR="00A1640B">
        <w:rPr>
          <w:rFonts w:eastAsia="Times New Roman"/>
          <w:color w:val="052635"/>
          <w:sz w:val="28"/>
          <w:szCs w:val="28"/>
        </w:rPr>
        <w:t>а</w:t>
      </w:r>
      <w:r w:rsidRPr="007354C6">
        <w:rPr>
          <w:rFonts w:eastAsia="Times New Roman"/>
          <w:color w:val="052635"/>
          <w:sz w:val="28"/>
          <w:szCs w:val="28"/>
        </w:rPr>
        <w:t xml:space="preserve"> при участии отдела экономики, торгов и закупок Администрации муниципального района Богатовский Самарской области  состоял</w:t>
      </w:r>
      <w:r w:rsidR="00A1640B">
        <w:rPr>
          <w:rFonts w:eastAsia="Times New Roman"/>
          <w:color w:val="052635"/>
          <w:sz w:val="28"/>
          <w:szCs w:val="28"/>
        </w:rPr>
        <w:t>ас</w:t>
      </w:r>
      <w:r w:rsidRPr="007354C6">
        <w:rPr>
          <w:rFonts w:eastAsia="Times New Roman"/>
          <w:color w:val="052635"/>
          <w:sz w:val="28"/>
          <w:szCs w:val="28"/>
        </w:rPr>
        <w:t xml:space="preserve">ь </w:t>
      </w:r>
      <w:r>
        <w:rPr>
          <w:rFonts w:eastAsia="Times New Roman"/>
          <w:color w:val="052635"/>
          <w:sz w:val="28"/>
          <w:szCs w:val="28"/>
        </w:rPr>
        <w:t>2</w:t>
      </w:r>
      <w:r w:rsidR="00A1640B">
        <w:rPr>
          <w:rFonts w:eastAsia="Times New Roman"/>
          <w:color w:val="052635"/>
          <w:sz w:val="28"/>
          <w:szCs w:val="28"/>
        </w:rPr>
        <w:t>1</w:t>
      </w:r>
      <w:r w:rsidRPr="007354C6">
        <w:rPr>
          <w:rFonts w:eastAsia="Times New Roman"/>
          <w:color w:val="052635"/>
          <w:sz w:val="28"/>
          <w:szCs w:val="28"/>
        </w:rPr>
        <w:t xml:space="preserve">  закупк</w:t>
      </w:r>
      <w:r w:rsidR="00A1640B">
        <w:rPr>
          <w:rFonts w:eastAsia="Times New Roman"/>
          <w:color w:val="052635"/>
          <w:sz w:val="28"/>
          <w:szCs w:val="28"/>
        </w:rPr>
        <w:t>а</w:t>
      </w:r>
      <w:r w:rsidRPr="007354C6">
        <w:rPr>
          <w:rFonts w:eastAsia="Times New Roman"/>
          <w:color w:val="052635"/>
          <w:sz w:val="28"/>
          <w:szCs w:val="28"/>
        </w:rPr>
        <w:t xml:space="preserve"> в виде электронного аукциона на сумму </w:t>
      </w:r>
      <w:r w:rsidR="00A1640B">
        <w:rPr>
          <w:rFonts w:eastAsia="Times New Roman"/>
          <w:color w:val="052635"/>
          <w:sz w:val="28"/>
          <w:szCs w:val="28"/>
        </w:rPr>
        <w:t>36 359 722,65</w:t>
      </w:r>
      <w:r w:rsidRPr="007354C6">
        <w:rPr>
          <w:rFonts w:eastAsia="Times New Roman"/>
          <w:color w:val="052635"/>
          <w:sz w:val="28"/>
          <w:szCs w:val="28"/>
        </w:rPr>
        <w:t xml:space="preserve"> руб. </w:t>
      </w:r>
      <w:r>
        <w:rPr>
          <w:rFonts w:eastAsia="Times New Roman"/>
          <w:color w:val="052635"/>
          <w:sz w:val="28"/>
          <w:szCs w:val="28"/>
        </w:rPr>
        <w:t>В</w:t>
      </w:r>
      <w:r w:rsidRPr="007354C6">
        <w:rPr>
          <w:rFonts w:eastAsia="Times New Roman"/>
          <w:color w:val="052635"/>
          <w:sz w:val="28"/>
          <w:szCs w:val="28"/>
        </w:rPr>
        <w:t xml:space="preserve"> виду отсутствия заявок</w:t>
      </w:r>
      <w:r w:rsidR="00881327">
        <w:rPr>
          <w:rFonts w:eastAsia="Times New Roman"/>
          <w:color w:val="052635"/>
          <w:sz w:val="28"/>
          <w:szCs w:val="28"/>
        </w:rPr>
        <w:t xml:space="preserve"> на участие аукционе</w:t>
      </w:r>
      <w:r w:rsidRPr="007354C6">
        <w:rPr>
          <w:rFonts w:eastAsia="Times New Roman"/>
          <w:color w:val="052635"/>
          <w:sz w:val="28"/>
          <w:szCs w:val="28"/>
        </w:rPr>
        <w:t xml:space="preserve">, в рассматриваемом периоде не состоялось </w:t>
      </w:r>
      <w:r w:rsidR="00881327">
        <w:rPr>
          <w:rFonts w:eastAsia="Times New Roman"/>
          <w:color w:val="052635"/>
          <w:sz w:val="28"/>
          <w:szCs w:val="28"/>
        </w:rPr>
        <w:t>3</w:t>
      </w:r>
      <w:r>
        <w:rPr>
          <w:rFonts w:eastAsia="Times New Roman"/>
          <w:color w:val="052635"/>
          <w:sz w:val="28"/>
          <w:szCs w:val="28"/>
        </w:rPr>
        <w:t xml:space="preserve"> закупк</w:t>
      </w:r>
      <w:r w:rsidR="00881327">
        <w:rPr>
          <w:rFonts w:eastAsia="Times New Roman"/>
          <w:color w:val="052635"/>
          <w:sz w:val="28"/>
          <w:szCs w:val="28"/>
        </w:rPr>
        <w:t>и</w:t>
      </w:r>
      <w:r w:rsidRPr="007354C6">
        <w:rPr>
          <w:rFonts w:eastAsia="Times New Roman"/>
          <w:color w:val="052635"/>
          <w:sz w:val="28"/>
          <w:szCs w:val="28"/>
        </w:rPr>
        <w:t xml:space="preserve">.  </w:t>
      </w:r>
    </w:p>
    <w:p w:rsidR="00794B06" w:rsidRDefault="00794B06" w:rsidP="00127FF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4C6">
        <w:rPr>
          <w:rFonts w:ascii="Times New Roman" w:eastAsia="Times New Roman" w:hAnsi="Times New Roman" w:cs="Times New Roman"/>
          <w:color w:val="052635"/>
          <w:sz w:val="28"/>
          <w:szCs w:val="28"/>
        </w:rPr>
        <w:t>В</w:t>
      </w:r>
      <w:r w:rsidR="00CC5D71">
        <w:rPr>
          <w:rFonts w:ascii="Times New Roman" w:eastAsia="Times New Roman" w:hAnsi="Times New Roman" w:cs="Times New Roman"/>
          <w:color w:val="052635"/>
          <w:sz w:val="28"/>
          <w:szCs w:val="28"/>
        </w:rPr>
        <w:t>се закупки осуществлялись в соответствии с требованиями законодательства</w:t>
      </w:r>
      <w:r w:rsidRPr="00735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6C9" w:rsidRPr="006810B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 и услуг</w:t>
      </w:r>
      <w:r w:rsidR="002866C9">
        <w:rPr>
          <w:rFonts w:ascii="Times New Roman" w:eastAsia="Times New Roman" w:hAnsi="Times New Roman" w:cs="Times New Roman"/>
          <w:sz w:val="28"/>
          <w:szCs w:val="28"/>
        </w:rPr>
        <w:t xml:space="preserve"> и размещались </w:t>
      </w:r>
      <w:r w:rsidRPr="007354C6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r w:rsidRPr="007354C6">
        <w:rPr>
          <w:rFonts w:ascii="Times New Roman" w:eastAsia="Times New Roman" w:hAnsi="Times New Roman" w:cs="Times New Roman"/>
          <w:color w:val="052635"/>
          <w:sz w:val="28"/>
          <w:szCs w:val="28"/>
          <w:lang w:val="en-US"/>
        </w:rPr>
        <w:t>www</w:t>
      </w:r>
      <w:r w:rsidRPr="007354C6">
        <w:rPr>
          <w:rFonts w:ascii="Times New Roman" w:eastAsia="Times New Roman" w:hAnsi="Times New Roman" w:cs="Times New Roman"/>
          <w:color w:val="052635"/>
          <w:sz w:val="28"/>
          <w:szCs w:val="28"/>
        </w:rPr>
        <w:t>.zakupki.gov.ru</w:t>
      </w:r>
      <w:r w:rsidRPr="007354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065CB">
        <w:rPr>
          <w:rFonts w:ascii="Times New Roman" w:eastAsia="Times New Roman" w:hAnsi="Times New Roman" w:cs="Times New Roman"/>
          <w:sz w:val="28"/>
          <w:szCs w:val="28"/>
        </w:rPr>
        <w:t xml:space="preserve">Нарушений в проведении </w:t>
      </w:r>
      <w:r w:rsidR="00127FF9" w:rsidRPr="00127FF9">
        <w:rPr>
          <w:rFonts w:ascii="Times New Roman" w:hAnsi="Times New Roman" w:cs="Times New Roman"/>
          <w:sz w:val="28"/>
          <w:szCs w:val="28"/>
        </w:rPr>
        <w:t>закупок товаров, работ, услуг для муниципальных нужд</w:t>
      </w:r>
      <w:r w:rsidR="00127FF9">
        <w:rPr>
          <w:rFonts w:ascii="Times New Roman" w:eastAsia="Times New Roman" w:hAnsi="Times New Roman" w:cs="Times New Roman"/>
          <w:sz w:val="28"/>
          <w:szCs w:val="28"/>
        </w:rPr>
        <w:t xml:space="preserve"> не выявлено.</w:t>
      </w:r>
      <w:r w:rsidRPr="00127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0858" w:rsidRPr="00FF342B" w:rsidRDefault="009E0858" w:rsidP="00127FF9">
      <w:pPr>
        <w:pStyle w:val="a3"/>
        <w:spacing w:after="0" w:line="288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Рекомендовать:</w:t>
      </w:r>
    </w:p>
    <w:p w:rsidR="009E0858" w:rsidRDefault="009E0858" w:rsidP="00127FF9">
      <w:pPr>
        <w:pStyle w:val="a3"/>
        <w:numPr>
          <w:ilvl w:val="1"/>
          <w:numId w:val="21"/>
        </w:numPr>
        <w:spacing w:after="0" w:line="288" w:lineRule="auto"/>
        <w:ind w:left="0"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810B0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Руководителю отдела по экономике, торгов и закупок Администрации муниципального района </w:t>
      </w:r>
      <w:r w:rsidR="0043175D">
        <w:rPr>
          <w:rFonts w:ascii="Times New Roman" w:eastAsiaTheme="majorEastAsia" w:hAnsi="Times New Roman" w:cs="Times New Roman"/>
          <w:bCs/>
          <w:sz w:val="28"/>
          <w:szCs w:val="28"/>
        </w:rPr>
        <w:t xml:space="preserve">Богатовский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продолжать работу</w:t>
      </w:r>
      <w:r w:rsidRPr="006810B0">
        <w:rPr>
          <w:rFonts w:ascii="Times New Roman" w:hAnsi="Times New Roman" w:cs="Times New Roman"/>
          <w:sz w:val="28"/>
          <w:szCs w:val="28"/>
        </w:rPr>
        <w:t xml:space="preserve"> в сфере закупок для обеспечения муниципальных нужд</w:t>
      </w:r>
      <w:r w:rsidR="00BF2520">
        <w:rPr>
          <w:rFonts w:ascii="Times New Roman" w:hAnsi="Times New Roman" w:cs="Times New Roman"/>
          <w:sz w:val="28"/>
          <w:szCs w:val="28"/>
        </w:rPr>
        <w:t>,</w:t>
      </w:r>
      <w:r w:rsidRPr="006810B0">
        <w:rPr>
          <w:rFonts w:ascii="Times New Roman" w:hAnsi="Times New Roman" w:cs="Times New Roman"/>
          <w:sz w:val="28"/>
          <w:szCs w:val="28"/>
        </w:rPr>
        <w:t xml:space="preserve"> в строгом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6810B0">
        <w:rPr>
          <w:rFonts w:ascii="Times New Roman" w:hAnsi="Times New Roman" w:cs="Times New Roman"/>
          <w:sz w:val="28"/>
          <w:szCs w:val="28"/>
        </w:rPr>
        <w:t>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810B0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 товаров, работ и услуг.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9E0858" w:rsidRPr="008B481B" w:rsidRDefault="009E0858" w:rsidP="00127FF9">
      <w:pPr>
        <w:pStyle w:val="a3"/>
        <w:spacing w:after="0" w:line="288" w:lineRule="auto"/>
        <w:ind w:left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B481B">
        <w:rPr>
          <w:rFonts w:ascii="Times New Roman" w:eastAsia="Times New Roman" w:hAnsi="Times New Roman" w:cs="Times New Roman"/>
          <w:color w:val="052635"/>
          <w:sz w:val="28"/>
          <w:szCs w:val="28"/>
        </w:rPr>
        <w:t>Срок: постоянно</w:t>
      </w:r>
    </w:p>
    <w:p w:rsidR="002763BB" w:rsidRDefault="002763BB" w:rsidP="00FE2A4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F27A0" w:rsidRPr="0026319C" w:rsidRDefault="007F27A0" w:rsidP="00A5078C">
      <w:pPr>
        <w:pStyle w:val="a3"/>
        <w:numPr>
          <w:ilvl w:val="0"/>
          <w:numId w:val="21"/>
        </w:numPr>
        <w:ind w:left="0" w:firstLine="284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6319C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Отчет о результатах </w:t>
      </w:r>
      <w:r w:rsidR="008A607F">
        <w:rPr>
          <w:rFonts w:ascii="Times New Roman" w:eastAsiaTheme="majorEastAsia" w:hAnsi="Times New Roman" w:cs="Times New Roman"/>
          <w:b/>
          <w:bCs/>
          <w:sz w:val="28"/>
          <w:szCs w:val="28"/>
        </w:rPr>
        <w:t>проверок достоверности сведений о доходах муниципальных служащих</w:t>
      </w:r>
      <w:r w:rsidR="002763BB" w:rsidRPr="0026319C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. </w:t>
      </w:r>
    </w:p>
    <w:p w:rsidR="007F27A0" w:rsidRDefault="007F27A0" w:rsidP="007F27A0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23A6">
        <w:rPr>
          <w:rFonts w:ascii="Times New Roman" w:eastAsiaTheme="majorEastAsia" w:hAnsi="Times New Roman" w:cs="Times New Roman"/>
          <w:bCs/>
          <w:sz w:val="28"/>
          <w:szCs w:val="28"/>
        </w:rPr>
        <w:t>__________________________________________________________________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FE2A4D" w:rsidRPr="00FE2A4D">
        <w:rPr>
          <w:rFonts w:ascii="Times New Roman" w:hAnsi="Times New Roman" w:cs="Times New Roman"/>
          <w:i/>
          <w:sz w:val="28"/>
          <w:szCs w:val="28"/>
        </w:rPr>
        <w:t>(докладчик -</w:t>
      </w:r>
      <w:r w:rsidR="00FE2A4D" w:rsidRPr="00FE2A4D">
        <w:rPr>
          <w:rFonts w:ascii="Times New Roman" w:hAnsi="Times New Roman" w:cs="Times New Roman"/>
          <w:sz w:val="28"/>
          <w:szCs w:val="28"/>
        </w:rPr>
        <w:t xml:space="preserve"> </w:t>
      </w:r>
      <w:r w:rsidR="00FE2A4D" w:rsidRPr="00FE2A4D">
        <w:rPr>
          <w:rFonts w:ascii="Times New Roman" w:hAnsi="Times New Roman" w:cs="Times New Roman"/>
          <w:i/>
          <w:sz w:val="28"/>
          <w:szCs w:val="28"/>
        </w:rPr>
        <w:t>первый заместитель главы муниципального района Богатовский Самарской области, руководитель аппарата Администрации муниципального района Богатовский Самарской области Ю.А.Горшков)</w:t>
      </w:r>
    </w:p>
    <w:p w:rsidR="00126E5F" w:rsidRPr="00FE2A4D" w:rsidRDefault="00126E5F" w:rsidP="007F27A0">
      <w:pPr>
        <w:pStyle w:val="a3"/>
        <w:ind w:left="0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503DBB" w:rsidRPr="006B23A6" w:rsidRDefault="00503DBB" w:rsidP="00126E5F">
      <w:pPr>
        <w:pStyle w:val="a3"/>
        <w:numPr>
          <w:ilvl w:val="1"/>
          <w:numId w:val="21"/>
        </w:numPr>
        <w:spacing w:after="0" w:line="288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B23A6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Принять к сведению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изложенную </w:t>
      </w:r>
      <w:r w:rsidRPr="006B23A6">
        <w:rPr>
          <w:rFonts w:ascii="Times New Roman" w:eastAsiaTheme="majorEastAsia" w:hAnsi="Times New Roman" w:cs="Times New Roman"/>
          <w:bCs/>
          <w:sz w:val="28"/>
          <w:szCs w:val="28"/>
        </w:rPr>
        <w:t>информацию.</w:t>
      </w:r>
    </w:p>
    <w:p w:rsidR="00503DBB" w:rsidRPr="008E1E7E" w:rsidRDefault="00503DBB" w:rsidP="00126E5F">
      <w:pPr>
        <w:pStyle w:val="a3"/>
        <w:numPr>
          <w:ilvl w:val="1"/>
          <w:numId w:val="21"/>
        </w:numPr>
        <w:spacing w:after="0" w:line="288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E1E7E">
        <w:rPr>
          <w:rFonts w:ascii="Times New Roman" w:eastAsia="Times New Roman" w:hAnsi="Times New Roman"/>
          <w:bCs/>
          <w:sz w:val="28"/>
          <w:szCs w:val="28"/>
        </w:rPr>
        <w:t>Отметить, что профилактическая работа, направленная на недопущение нарушений антикоррупционного законодательства и общих принципов служебного поведения муниципальных служащих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Администрации муниципального района Богатовский Самарской области, осуществляется</w:t>
      </w:r>
      <w:r w:rsidR="007B3549" w:rsidRPr="007B3549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7B3549" w:rsidRPr="007B74CA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на постоянной и методичной основе.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503DBB" w:rsidRDefault="00503DBB" w:rsidP="00503DBB">
      <w:pPr>
        <w:pStyle w:val="a3"/>
        <w:spacing w:after="0" w:line="288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Муниципальные служащие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 информируются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по всем изменениям 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 анти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коррупционного законодательства. </w:t>
      </w:r>
      <w:r w:rsidR="00800FC0">
        <w:rPr>
          <w:rFonts w:ascii="Times New Roman" w:eastAsia="Times New Roman" w:hAnsi="Times New Roman"/>
          <w:bCs/>
          <w:sz w:val="28"/>
          <w:szCs w:val="28"/>
        </w:rPr>
        <w:t>Проводятся к</w:t>
      </w:r>
      <w:r w:rsidR="00800FC0" w:rsidRPr="007B74CA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онсультации в </w:t>
      </w:r>
      <w:r w:rsidR="00800FC0" w:rsidRPr="007B74CA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lastRenderedPageBreak/>
        <w:t>индивидуальном и коллективном формате с муниципальными служащими и руководителями муниципальных учреждений</w:t>
      </w:r>
      <w:r w:rsidR="00250B6C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, </w:t>
      </w:r>
      <w:r w:rsidR="00250B6C">
        <w:rPr>
          <w:rFonts w:ascii="Times New Roman" w:eastAsia="Times New Roman" w:hAnsi="Times New Roman"/>
          <w:bCs/>
          <w:sz w:val="28"/>
          <w:szCs w:val="28"/>
        </w:rPr>
        <w:t>служащим даны рекомендации  и разъяснены меры ответственности за ненадлежащее исполнение антикоррупционных обязанностей.</w:t>
      </w:r>
      <w:r w:rsidR="00800FC0" w:rsidRPr="007B74CA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B82459" w:rsidRPr="008E1E7E">
        <w:rPr>
          <w:rFonts w:ascii="Times New Roman" w:eastAsia="Times New Roman" w:hAnsi="Times New Roman"/>
          <w:bCs/>
          <w:sz w:val="28"/>
          <w:szCs w:val="28"/>
        </w:rPr>
        <w:t>Лица всех категорий, обязанные декларировать сведения, ориентированы на изучение рекомендаций Министерства труда и социальной защиты РФ и составление справок по информации из компетентных источников, а именно государственных и муниципальных учреждений, а также банковских, социальных организаций и т.д. Реализация такого подхода на практике к настоящему времени уже выработала более ответственное отношение к данной обязанности, как у служащих, так и руководителей муниципальных учреждений района.</w:t>
      </w:r>
      <w:r w:rsidR="00B3039E" w:rsidRPr="00B3039E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</w:p>
    <w:p w:rsidR="00503DBB" w:rsidRDefault="00503DBB" w:rsidP="00503DBB">
      <w:pPr>
        <w:pStyle w:val="a3"/>
        <w:spacing w:after="0" w:line="288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 итогам декларационной кампании 201</w:t>
      </w:r>
      <w:r w:rsidR="00291149">
        <w:rPr>
          <w:rFonts w:ascii="Times New Roman" w:eastAsia="Times New Roman" w:hAnsi="Times New Roman"/>
          <w:bCs/>
          <w:sz w:val="28"/>
          <w:szCs w:val="28"/>
        </w:rPr>
        <w:t>9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года 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>(по сведениям, поданным за 201</w:t>
      </w:r>
      <w:r w:rsidR="00291149">
        <w:rPr>
          <w:rFonts w:ascii="Times New Roman" w:eastAsia="Times New Roman" w:hAnsi="Times New Roman"/>
          <w:bCs/>
          <w:sz w:val="28"/>
          <w:szCs w:val="28"/>
        </w:rPr>
        <w:t>8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 год)</w:t>
      </w:r>
      <w:r>
        <w:rPr>
          <w:rFonts w:ascii="Times New Roman" w:eastAsia="Times New Roman" w:hAnsi="Times New Roman"/>
          <w:bCs/>
          <w:sz w:val="28"/>
          <w:szCs w:val="28"/>
        </w:rPr>
        <w:t>,  сведения о доходах, расходах, имуществе и обязательствах имущественного характера сданы в отношении 1</w:t>
      </w:r>
      <w:r w:rsidR="009336BF">
        <w:rPr>
          <w:rFonts w:ascii="Times New Roman" w:eastAsia="Times New Roman" w:hAnsi="Times New Roman"/>
          <w:bCs/>
          <w:sz w:val="28"/>
          <w:szCs w:val="28"/>
        </w:rPr>
        <w:t>55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лиц</w:t>
      </w:r>
      <w:r w:rsidR="009336BF">
        <w:rPr>
          <w:rFonts w:ascii="Times New Roman" w:eastAsia="Times New Roman" w:hAnsi="Times New Roman"/>
          <w:bCs/>
          <w:sz w:val="28"/>
          <w:szCs w:val="28"/>
        </w:rPr>
        <w:t>,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из которых </w:t>
      </w:r>
      <w:r w:rsidR="009336BF">
        <w:rPr>
          <w:rFonts w:ascii="Times New Roman" w:eastAsia="Times New Roman" w:hAnsi="Times New Roman"/>
          <w:bCs/>
          <w:sz w:val="28"/>
          <w:szCs w:val="28"/>
        </w:rPr>
        <w:t>54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–служащие, 9</w:t>
      </w:r>
      <w:r w:rsidR="009336B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-</w:t>
      </w:r>
      <w:r w:rsidR="009336B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руководители муниципальных учреждений муниципального района Богатовский Самарской области и 9</w:t>
      </w:r>
      <w:r w:rsidR="009336BF">
        <w:rPr>
          <w:rFonts w:ascii="Times New Roman" w:eastAsia="Times New Roman" w:hAnsi="Times New Roman"/>
          <w:bCs/>
          <w:sz w:val="28"/>
          <w:szCs w:val="28"/>
        </w:rPr>
        <w:t>2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справки в отношении родственников лиц указанных категорий. </w:t>
      </w:r>
      <w:r w:rsidR="00BF25F9">
        <w:rPr>
          <w:rFonts w:ascii="Times New Roman" w:eastAsia="Times New Roman" w:hAnsi="Times New Roman"/>
          <w:bCs/>
          <w:sz w:val="28"/>
          <w:szCs w:val="28"/>
        </w:rPr>
        <w:t xml:space="preserve">Сведений, уточняющих </w:t>
      </w:r>
      <w:r w:rsidR="002763BB">
        <w:rPr>
          <w:rFonts w:ascii="Times New Roman" w:eastAsia="Times New Roman" w:hAnsi="Times New Roman"/>
          <w:bCs/>
          <w:sz w:val="28"/>
          <w:szCs w:val="28"/>
        </w:rPr>
        <w:t xml:space="preserve">поданные </w:t>
      </w:r>
      <w:r w:rsidR="00BF25F9">
        <w:rPr>
          <w:rFonts w:ascii="Times New Roman" w:eastAsia="Times New Roman" w:hAnsi="Times New Roman"/>
          <w:bCs/>
          <w:sz w:val="28"/>
          <w:szCs w:val="28"/>
        </w:rPr>
        <w:t xml:space="preserve">ранее, в период с 01 по 30 мая не направлялись. </w:t>
      </w:r>
      <w:r w:rsidR="00F379F0" w:rsidRPr="007B74CA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Служащие </w:t>
      </w:r>
      <w:r w:rsidR="009336BF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заполняли</w:t>
      </w:r>
      <w:r w:rsidR="00F379F0" w:rsidRPr="007B74CA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справк</w:t>
      </w:r>
      <w:r w:rsidR="009336BF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и</w:t>
      </w:r>
      <w:r w:rsidR="00F379F0" w:rsidRPr="007B74CA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с использованием специального программного обеспечения «Справки БК».</w:t>
      </w:r>
    </w:p>
    <w:p w:rsidR="00503DBB" w:rsidRDefault="00503DBB" w:rsidP="00503DBB">
      <w:pPr>
        <w:pStyle w:val="a3"/>
        <w:spacing w:after="0" w:line="288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 итога</w:t>
      </w:r>
      <w:r w:rsidR="00FB414B">
        <w:rPr>
          <w:rFonts w:ascii="Times New Roman" w:eastAsia="Times New Roman" w:hAnsi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анализа предоставленных сведений, с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 учетом того, что муниципальные служащие в ходе консультаций и семинаров получают знания нормативно-правовой базы по противодействию коррупции</w:t>
      </w:r>
      <w:r>
        <w:rPr>
          <w:rFonts w:ascii="Times New Roman" w:eastAsia="Times New Roman" w:hAnsi="Times New Roman"/>
          <w:bCs/>
          <w:sz w:val="28"/>
          <w:szCs w:val="28"/>
        </w:rPr>
        <w:t>, нарушений не выявлено.</w:t>
      </w:r>
      <w:r w:rsidRPr="00AE639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6221D">
        <w:rPr>
          <w:rFonts w:ascii="Times New Roman" w:eastAsia="Times New Roman" w:hAnsi="Times New Roman"/>
          <w:bCs/>
          <w:sz w:val="28"/>
          <w:szCs w:val="28"/>
        </w:rPr>
        <w:t xml:space="preserve">Поводов для проведения проверок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не выявлено. </w:t>
      </w:r>
    </w:p>
    <w:p w:rsidR="00345F45" w:rsidRDefault="00345F45" w:rsidP="00345F45">
      <w:pPr>
        <w:pStyle w:val="a3"/>
        <w:spacing w:after="0" w:line="264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1 квартале текущего года 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проведено </w:t>
      </w:r>
      <w:r>
        <w:rPr>
          <w:rFonts w:ascii="Times New Roman" w:eastAsia="Times New Roman" w:hAnsi="Times New Roman"/>
          <w:bCs/>
          <w:sz w:val="28"/>
          <w:szCs w:val="28"/>
        </w:rPr>
        <w:t>одно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 заседание конфликтной комиссии (в Администрации муниципального района Богатовский Самарской области). Поводом для заседания комиссии явил</w:t>
      </w:r>
      <w:r>
        <w:rPr>
          <w:rFonts w:ascii="Times New Roman" w:eastAsia="Times New Roman" w:hAnsi="Times New Roman"/>
          <w:bCs/>
          <w:sz w:val="28"/>
          <w:szCs w:val="28"/>
        </w:rPr>
        <w:t>и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сь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результаты проверки Департамента по вопросам правопорядка и противодействия коррупции Самарской области 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>о нарушении законодательства о противо</w:t>
      </w:r>
      <w:r>
        <w:rPr>
          <w:rFonts w:ascii="Times New Roman" w:eastAsia="Times New Roman" w:hAnsi="Times New Roman"/>
          <w:bCs/>
          <w:sz w:val="28"/>
          <w:szCs w:val="28"/>
        </w:rPr>
        <w:t>д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ействии коррупции в отношении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заместителя Главы 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Богатовский Самарской области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строительству и ЖКХ, начальника финансового отдела Администрации муниципального района Богатовский, муниципального служащего отдела сельского хозяйства Администрации муниципального района Богатовский. </w:t>
      </w:r>
    </w:p>
    <w:p w:rsidR="00503DBB" w:rsidRDefault="00345F45" w:rsidP="00EC7355">
      <w:pPr>
        <w:shd w:val="clear" w:color="auto" w:fill="FFFFFF"/>
        <w:spacing w:after="0" w:line="312" w:lineRule="auto"/>
        <w:ind w:firstLine="56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03940">
        <w:rPr>
          <w:rFonts w:ascii="Times New Roman" w:hAnsi="Times New Roman" w:cs="Times New Roman"/>
          <w:bCs/>
          <w:sz w:val="28"/>
          <w:szCs w:val="28"/>
        </w:rPr>
        <w:t xml:space="preserve">С учетом рекомендаций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было </w:t>
      </w:r>
      <w:r w:rsidRPr="00103940">
        <w:rPr>
          <w:rFonts w:ascii="Times New Roman" w:hAnsi="Times New Roman" w:cs="Times New Roman"/>
          <w:bCs/>
          <w:sz w:val="28"/>
          <w:szCs w:val="28"/>
        </w:rPr>
        <w:t>принято решение применить дисциплинарное взыскание в виде замечания в отношении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каждого из  виновных в совершении данного правонарушения</w:t>
      </w:r>
      <w:r w:rsidRPr="00103940">
        <w:rPr>
          <w:rFonts w:ascii="Times New Roman" w:hAnsi="Times New Roman" w:cs="Times New Roman"/>
          <w:sz w:val="28"/>
          <w:szCs w:val="28"/>
        </w:rPr>
        <w:t>.</w:t>
      </w:r>
      <w:r w:rsidR="00EC7355" w:rsidRPr="00EC7355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EC7355" w:rsidRPr="007B74CA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Иных поводов для проведения заседаний «конфликтной» комиссии в</w:t>
      </w:r>
      <w:r w:rsidR="004A67FC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текущем периоде </w:t>
      </w:r>
      <w:r w:rsidR="00EC7355" w:rsidRPr="007B74CA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201</w:t>
      </w:r>
      <w:r w:rsidR="00EC7355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9 </w:t>
      </w:r>
      <w:r w:rsidR="00EC7355" w:rsidRPr="007B74CA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год</w:t>
      </w:r>
      <w:r w:rsidR="004A67FC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а</w:t>
      </w:r>
      <w:r w:rsidR="00EC7355" w:rsidRPr="007B74CA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не возникало.</w:t>
      </w:r>
    </w:p>
    <w:p w:rsidR="00503DBB" w:rsidRDefault="00503DBB" w:rsidP="00503DBB">
      <w:pPr>
        <w:pStyle w:val="a3"/>
        <w:spacing w:after="0" w:line="288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E1E7E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Актов прокурорского реагирования </w:t>
      </w:r>
      <w:r>
        <w:rPr>
          <w:rFonts w:ascii="Times New Roman" w:eastAsia="Times New Roman" w:hAnsi="Times New Roman"/>
          <w:bCs/>
          <w:sz w:val="28"/>
          <w:szCs w:val="28"/>
        </w:rPr>
        <w:t>по итогам декларационной кампании 201</w:t>
      </w:r>
      <w:r w:rsidR="002D64A1">
        <w:rPr>
          <w:rFonts w:ascii="Times New Roman" w:eastAsia="Times New Roman" w:hAnsi="Times New Roman"/>
          <w:bCs/>
          <w:sz w:val="28"/>
          <w:szCs w:val="28"/>
        </w:rPr>
        <w:t>9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года 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>(по сведениям, поданным за 201</w:t>
      </w:r>
      <w:r w:rsidR="002D64A1">
        <w:rPr>
          <w:rFonts w:ascii="Times New Roman" w:eastAsia="Times New Roman" w:hAnsi="Times New Roman"/>
          <w:bCs/>
          <w:sz w:val="28"/>
          <w:szCs w:val="28"/>
        </w:rPr>
        <w:t>8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 год) на текущую дату не </w:t>
      </w:r>
      <w:r>
        <w:rPr>
          <w:rFonts w:ascii="Times New Roman" w:eastAsia="Times New Roman" w:hAnsi="Times New Roman"/>
          <w:bCs/>
          <w:sz w:val="28"/>
          <w:szCs w:val="28"/>
        </w:rPr>
        <w:t>поступало.</w:t>
      </w:r>
    </w:p>
    <w:p w:rsidR="00503DBB" w:rsidRPr="00B6221D" w:rsidRDefault="00503DBB" w:rsidP="00503DBB">
      <w:pPr>
        <w:pStyle w:val="a3"/>
        <w:spacing w:after="0" w:line="288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6221D">
        <w:rPr>
          <w:rFonts w:ascii="Times New Roman" w:eastAsia="Times New Roman" w:hAnsi="Times New Roman"/>
          <w:bCs/>
          <w:sz w:val="28"/>
          <w:szCs w:val="28"/>
        </w:rPr>
        <w:t>Поводов для проведения проверок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законодательством, не возникало.</w:t>
      </w:r>
    </w:p>
    <w:p w:rsidR="00503DBB" w:rsidRDefault="00503DBB" w:rsidP="00503DBB">
      <w:pPr>
        <w:pStyle w:val="a3"/>
        <w:spacing w:after="0" w:line="288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Ув</w:t>
      </w:r>
      <w:r w:rsidRPr="00B6221D">
        <w:rPr>
          <w:rFonts w:ascii="Times New Roman" w:eastAsia="Times New Roman" w:hAnsi="Times New Roman"/>
          <w:bCs/>
          <w:sz w:val="28"/>
          <w:szCs w:val="28"/>
        </w:rPr>
        <w:t>едом</w:t>
      </w:r>
      <w:r>
        <w:rPr>
          <w:rFonts w:ascii="Times New Roman" w:eastAsia="Times New Roman" w:hAnsi="Times New Roman"/>
          <w:bCs/>
          <w:sz w:val="28"/>
          <w:szCs w:val="28"/>
        </w:rPr>
        <w:t>ления</w:t>
      </w:r>
      <w:r w:rsidRPr="00B6221D">
        <w:rPr>
          <w:rFonts w:ascii="Times New Roman" w:eastAsia="Times New Roman" w:hAnsi="Times New Roman"/>
          <w:bCs/>
          <w:sz w:val="28"/>
          <w:szCs w:val="28"/>
        </w:rPr>
        <w:t xml:space="preserve"> об иной оплачиваемой работе</w:t>
      </w:r>
      <w:r w:rsidR="00135650">
        <w:rPr>
          <w:rFonts w:ascii="Times New Roman" w:eastAsia="Times New Roman" w:hAnsi="Times New Roman"/>
          <w:bCs/>
          <w:sz w:val="28"/>
          <w:szCs w:val="28"/>
        </w:rPr>
        <w:t xml:space="preserve"> за данный период 2019 года </w:t>
      </w:r>
      <w:r>
        <w:rPr>
          <w:rFonts w:ascii="Times New Roman" w:eastAsia="Times New Roman" w:hAnsi="Times New Roman"/>
          <w:bCs/>
          <w:sz w:val="28"/>
          <w:szCs w:val="28"/>
        </w:rPr>
        <w:t>от служащих не поступали</w:t>
      </w:r>
      <w:r w:rsidRPr="00B6221D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503DBB" w:rsidRDefault="00503DBB" w:rsidP="00503DBB">
      <w:pPr>
        <w:pStyle w:val="a3"/>
        <w:spacing w:after="0" w:line="288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C6496">
        <w:rPr>
          <w:rFonts w:ascii="Times New Roman" w:eastAsia="Times New Roman" w:hAnsi="Times New Roman"/>
          <w:bCs/>
          <w:sz w:val="28"/>
          <w:szCs w:val="28"/>
        </w:rPr>
        <w:t xml:space="preserve">Поводов для применения порядка передачи и выкупа подарков, полученных лицами, замещающими муниципальные должности и муниципальными служащими органов местного самоуправления муниципального района Богатовский Самарской области, в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рассматриваемом </w:t>
      </w:r>
      <w:r w:rsidRPr="000C6496">
        <w:rPr>
          <w:rFonts w:ascii="Times New Roman" w:eastAsia="Times New Roman" w:hAnsi="Times New Roman"/>
          <w:bCs/>
          <w:sz w:val="28"/>
          <w:szCs w:val="28"/>
        </w:rPr>
        <w:t xml:space="preserve">периоде </w:t>
      </w:r>
      <w:r>
        <w:rPr>
          <w:rFonts w:ascii="Times New Roman" w:eastAsia="Times New Roman" w:hAnsi="Times New Roman"/>
          <w:bCs/>
          <w:sz w:val="28"/>
          <w:szCs w:val="28"/>
        </w:rPr>
        <w:t>201</w:t>
      </w:r>
      <w:r w:rsidR="006B12AC">
        <w:rPr>
          <w:rFonts w:ascii="Times New Roman" w:eastAsia="Times New Roman" w:hAnsi="Times New Roman"/>
          <w:bCs/>
          <w:sz w:val="28"/>
          <w:szCs w:val="28"/>
        </w:rPr>
        <w:t>9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года </w:t>
      </w:r>
      <w:r w:rsidRPr="000C6496">
        <w:rPr>
          <w:rFonts w:ascii="Times New Roman" w:eastAsia="Times New Roman" w:hAnsi="Times New Roman"/>
          <w:bCs/>
          <w:sz w:val="28"/>
          <w:szCs w:val="28"/>
        </w:rPr>
        <w:t>не возникало.</w:t>
      </w:r>
    </w:p>
    <w:p w:rsidR="00FF342B" w:rsidRDefault="00503DBB" w:rsidP="00FF342B">
      <w:pPr>
        <w:pStyle w:val="a3"/>
        <w:spacing w:after="0" w:line="288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C6496">
        <w:rPr>
          <w:rFonts w:ascii="Times New Roman" w:eastAsia="Times New Roman" w:hAnsi="Times New Roman"/>
          <w:bCs/>
          <w:sz w:val="28"/>
          <w:szCs w:val="28"/>
        </w:rPr>
        <w:t>Проверки по результатам контроля сведений о расходах и иных правонарушений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не проводились. </w:t>
      </w:r>
    </w:p>
    <w:p w:rsidR="004A67FC" w:rsidRDefault="00503DBB" w:rsidP="00FF342B">
      <w:pPr>
        <w:pStyle w:val="a3"/>
        <w:spacing w:after="0" w:line="288" w:lineRule="auto"/>
        <w:ind w:left="0"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F5671">
        <w:rPr>
          <w:rFonts w:ascii="Times New Roman" w:eastAsiaTheme="majorEastAsia" w:hAnsi="Times New Roman" w:cs="Times New Roman"/>
          <w:bCs/>
          <w:sz w:val="28"/>
          <w:szCs w:val="28"/>
        </w:rPr>
        <w:t>По итогам декларационной кампании 201</w:t>
      </w:r>
      <w:r w:rsidR="00FF342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BF567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года подготов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лена</w:t>
      </w:r>
      <w:r w:rsidRPr="00BF567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 разме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щена</w:t>
      </w:r>
      <w:r w:rsidRPr="00BF567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 сайте органов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м</w:t>
      </w:r>
      <w:r w:rsidRPr="00BF5671">
        <w:rPr>
          <w:rFonts w:ascii="Times New Roman" w:eastAsiaTheme="majorEastAsia" w:hAnsi="Times New Roman" w:cs="Times New Roman"/>
          <w:bCs/>
          <w:sz w:val="28"/>
          <w:szCs w:val="28"/>
        </w:rPr>
        <w:t>естного самоуправления муниципального района Богатовский Самарской области общедоступн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ая </w:t>
      </w:r>
      <w:r w:rsidRPr="00BF5671">
        <w:rPr>
          <w:rFonts w:ascii="Times New Roman" w:eastAsiaTheme="majorEastAsia" w:hAnsi="Times New Roman" w:cs="Times New Roman"/>
          <w:bCs/>
          <w:sz w:val="28"/>
          <w:szCs w:val="28"/>
        </w:rPr>
        <w:t>информаци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я</w:t>
      </w:r>
      <w:r w:rsidRPr="00BF567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BF5671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 xml:space="preserve">о доходах, </w:t>
      </w:r>
      <w:r w:rsidRPr="00BF5671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расходах, </w:t>
      </w:r>
      <w:r w:rsidRPr="00BF5671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 xml:space="preserve">об имуществе и обязательствах имущественного характера 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>муниципальных слу</w:t>
      </w:r>
      <w:r w:rsidR="00AE10EA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>ж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>ащих, руководителей муниципальных учреждений</w:t>
      </w:r>
      <w:r w:rsidRPr="00BF5671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 xml:space="preserve">, а также 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 xml:space="preserve">их </w:t>
      </w:r>
      <w:r w:rsidRPr="00BF5671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>родственников первой степени родства</w:t>
      </w:r>
      <w:r w:rsidRPr="00BF5671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503DBB" w:rsidRPr="00FF342B" w:rsidRDefault="004A67FC" w:rsidP="00FF342B">
      <w:pPr>
        <w:pStyle w:val="a3"/>
        <w:spacing w:after="0" w:line="288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Рекомендовать:</w:t>
      </w:r>
    </w:p>
    <w:p w:rsidR="008B481B" w:rsidRDefault="00820FAB" w:rsidP="00126E5F">
      <w:pPr>
        <w:pStyle w:val="a3"/>
        <w:numPr>
          <w:ilvl w:val="1"/>
          <w:numId w:val="21"/>
        </w:numPr>
        <w:spacing w:after="0" w:line="288" w:lineRule="auto"/>
        <w:ind w:left="0"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3430D">
        <w:rPr>
          <w:rFonts w:ascii="Times New Roman" w:eastAsiaTheme="majorEastAsia" w:hAnsi="Times New Roman" w:cs="Times New Roman"/>
          <w:bCs/>
          <w:sz w:val="28"/>
          <w:szCs w:val="28"/>
        </w:rPr>
        <w:t xml:space="preserve">Должностным лицам Администрации муниципального района Богатовский Самарской области, ответственным за профилактику противодействия коррупции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(Горшкову Ю.А., Моргунову А.В.)</w:t>
      </w:r>
      <w:r w:rsidR="00503DB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продолжить работу в данном направлении. </w:t>
      </w:r>
    </w:p>
    <w:p w:rsidR="00503DBB" w:rsidRPr="008B481B" w:rsidRDefault="00503DBB" w:rsidP="008B481B">
      <w:pPr>
        <w:pStyle w:val="a3"/>
        <w:spacing w:after="0" w:line="288" w:lineRule="auto"/>
        <w:ind w:left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B481B">
        <w:rPr>
          <w:rFonts w:ascii="Times New Roman" w:eastAsia="Times New Roman" w:hAnsi="Times New Roman" w:cs="Times New Roman"/>
          <w:color w:val="052635"/>
          <w:sz w:val="28"/>
          <w:szCs w:val="28"/>
        </w:rPr>
        <w:t>Срок: постоянно</w:t>
      </w:r>
    </w:p>
    <w:p w:rsidR="00503DBB" w:rsidRPr="008E17FA" w:rsidRDefault="00503DBB" w:rsidP="00126E5F">
      <w:pPr>
        <w:pStyle w:val="a3"/>
        <w:numPr>
          <w:ilvl w:val="1"/>
          <w:numId w:val="21"/>
        </w:numPr>
        <w:spacing w:after="0" w:line="288" w:lineRule="auto"/>
        <w:ind w:left="0"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Осуществлять своевременную профилактическую деятельность с целью пресечения ситуаций связанных с фактами конфликта интересов, нарушения запретов и ограничений в связи с осуществлением служебных обязанностей.</w:t>
      </w:r>
    </w:p>
    <w:p w:rsidR="00503DBB" w:rsidRDefault="00503DBB" w:rsidP="008B481B">
      <w:pPr>
        <w:pStyle w:val="a3"/>
        <w:spacing w:after="0" w:line="312" w:lineRule="auto"/>
        <w:ind w:left="56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D71A5">
        <w:rPr>
          <w:rFonts w:ascii="Times New Roman" w:eastAsiaTheme="majorEastAsia" w:hAnsi="Times New Roman" w:cs="Times New Roman"/>
          <w:bCs/>
          <w:sz w:val="28"/>
          <w:szCs w:val="28"/>
        </w:rPr>
        <w:t>Срок: постоянно</w:t>
      </w:r>
    </w:p>
    <w:p w:rsidR="00AD6D6B" w:rsidRDefault="00AD6D6B" w:rsidP="00630495">
      <w:pPr>
        <w:pStyle w:val="a3"/>
        <w:tabs>
          <w:tab w:val="left" w:pos="142"/>
        </w:tabs>
        <w:spacing w:line="264" w:lineRule="auto"/>
        <w:ind w:left="993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C6122F" w:rsidRPr="00D6234C" w:rsidRDefault="00AC2F5B" w:rsidP="00A5078C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6234C">
        <w:rPr>
          <w:rFonts w:ascii="Times New Roman" w:hAnsi="Times New Roman"/>
          <w:b/>
          <w:sz w:val="28"/>
          <w:szCs w:val="28"/>
        </w:rPr>
        <w:t>Информация о</w:t>
      </w:r>
      <w:r w:rsidR="00C6122F" w:rsidRPr="00D6234C">
        <w:rPr>
          <w:rFonts w:ascii="Times New Roman" w:hAnsi="Times New Roman"/>
          <w:b/>
          <w:sz w:val="28"/>
          <w:szCs w:val="28"/>
        </w:rPr>
        <w:t xml:space="preserve">б обращениях от физических и юридических лиц, по фактам коррупциогенных деяний со стороны должностных лиц органов местного самоуправления, а также работников муниципальных учреждений и предприятий муниципального района Богатовский Самарской области и результатах их рассмотрения. </w:t>
      </w:r>
    </w:p>
    <w:p w:rsidR="00C6122F" w:rsidRDefault="00C6122F" w:rsidP="00C6122F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</w:t>
      </w:r>
    </w:p>
    <w:p w:rsidR="00C6122F" w:rsidRDefault="00203C97" w:rsidP="00C6122F">
      <w:pPr>
        <w:pStyle w:val="a3"/>
        <w:tabs>
          <w:tab w:val="left" w:pos="993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03C97">
        <w:rPr>
          <w:rFonts w:ascii="Times New Roman" w:hAnsi="Times New Roman" w:cs="Times New Roman"/>
          <w:sz w:val="28"/>
          <w:szCs w:val="28"/>
        </w:rPr>
        <w:t>(</w:t>
      </w:r>
      <w:r w:rsidRPr="00203C97">
        <w:rPr>
          <w:rFonts w:ascii="Times New Roman" w:hAnsi="Times New Roman" w:cs="Times New Roman"/>
          <w:i/>
          <w:sz w:val="28"/>
          <w:szCs w:val="28"/>
        </w:rPr>
        <w:t>докладчик -</w:t>
      </w:r>
      <w:r w:rsidRPr="00203C97">
        <w:rPr>
          <w:rFonts w:ascii="Times New Roman" w:hAnsi="Times New Roman" w:cs="Times New Roman"/>
          <w:sz w:val="28"/>
          <w:szCs w:val="28"/>
        </w:rPr>
        <w:t xml:space="preserve"> </w:t>
      </w:r>
      <w:r w:rsidRPr="00203C97">
        <w:rPr>
          <w:rFonts w:ascii="Times New Roman" w:hAnsi="Times New Roman" w:cs="Times New Roman"/>
          <w:i/>
          <w:sz w:val="28"/>
          <w:szCs w:val="28"/>
        </w:rPr>
        <w:t xml:space="preserve">начальник </w:t>
      </w:r>
      <w:r w:rsidRPr="00203C97">
        <w:rPr>
          <w:rFonts w:ascii="Times New Roman" w:eastAsia="Calibri" w:hAnsi="Times New Roman" w:cs="Times New Roman"/>
          <w:i/>
          <w:sz w:val="28"/>
          <w:szCs w:val="28"/>
        </w:rPr>
        <w:t>отдела по связям с общественностью Администрации м/р Богатовский</w:t>
      </w:r>
      <w:r w:rsidRPr="00203C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63BB" w:rsidRPr="00203C97">
        <w:rPr>
          <w:rFonts w:ascii="Times New Roman" w:hAnsi="Times New Roman" w:cs="Times New Roman"/>
          <w:i/>
          <w:sz w:val="28"/>
          <w:szCs w:val="28"/>
        </w:rPr>
        <w:t>В.В.</w:t>
      </w:r>
      <w:r w:rsidR="002763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63BB" w:rsidRPr="00203C97">
        <w:rPr>
          <w:rFonts w:ascii="Times New Roman" w:hAnsi="Times New Roman" w:cs="Times New Roman"/>
          <w:i/>
          <w:sz w:val="28"/>
          <w:szCs w:val="28"/>
        </w:rPr>
        <w:t>Логинов</w:t>
      </w:r>
      <w:r w:rsidRPr="00203C97">
        <w:rPr>
          <w:rFonts w:ascii="Times New Roman" w:hAnsi="Times New Roman" w:cs="Times New Roman"/>
          <w:i/>
          <w:sz w:val="28"/>
          <w:szCs w:val="28"/>
        </w:rPr>
        <w:t>)</w:t>
      </w:r>
    </w:p>
    <w:p w:rsidR="00203C97" w:rsidRPr="00203C97" w:rsidRDefault="00203C97" w:rsidP="00C6122F">
      <w:pPr>
        <w:pStyle w:val="a3"/>
        <w:tabs>
          <w:tab w:val="left" w:pos="993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122F" w:rsidRPr="00663727" w:rsidRDefault="00C6122F" w:rsidP="00A5078C">
      <w:pPr>
        <w:pStyle w:val="a3"/>
        <w:numPr>
          <w:ilvl w:val="1"/>
          <w:numId w:val="21"/>
        </w:numPr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63727">
        <w:rPr>
          <w:rFonts w:ascii="Times New Roman" w:eastAsiaTheme="majorEastAsia" w:hAnsi="Times New Roman" w:cs="Times New Roman"/>
          <w:bCs/>
          <w:sz w:val="28"/>
          <w:szCs w:val="28"/>
        </w:rPr>
        <w:t>Принять к сведению изложенную информацию.</w:t>
      </w:r>
    </w:p>
    <w:p w:rsidR="00C6122F" w:rsidRPr="00630495" w:rsidRDefault="00C6122F" w:rsidP="00A5078C">
      <w:pPr>
        <w:pStyle w:val="a3"/>
        <w:numPr>
          <w:ilvl w:val="1"/>
          <w:numId w:val="21"/>
        </w:numPr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049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Отметить, что </w:t>
      </w:r>
      <w:r w:rsidR="006E1976">
        <w:rPr>
          <w:rFonts w:ascii="Times New Roman" w:eastAsiaTheme="majorEastAsia" w:hAnsi="Times New Roman" w:cs="Times New Roman"/>
          <w:bCs/>
          <w:sz w:val="28"/>
          <w:szCs w:val="28"/>
        </w:rPr>
        <w:t>по итогам</w:t>
      </w:r>
      <w:r w:rsidR="00203C97">
        <w:rPr>
          <w:rFonts w:ascii="Times New Roman" w:hAnsi="Times New Roman" w:cs="Times New Roman"/>
          <w:sz w:val="28"/>
          <w:szCs w:val="28"/>
        </w:rPr>
        <w:t xml:space="preserve"> 1 полугоди</w:t>
      </w:r>
      <w:r w:rsidR="006E1976">
        <w:rPr>
          <w:rFonts w:ascii="Times New Roman" w:hAnsi="Times New Roman" w:cs="Times New Roman"/>
          <w:sz w:val="28"/>
          <w:szCs w:val="28"/>
        </w:rPr>
        <w:t>я</w:t>
      </w:r>
      <w:r w:rsidRPr="00630495">
        <w:rPr>
          <w:rFonts w:ascii="Times New Roman" w:hAnsi="Times New Roman" w:cs="Times New Roman"/>
          <w:sz w:val="28"/>
          <w:szCs w:val="28"/>
        </w:rPr>
        <w:t xml:space="preserve"> 201</w:t>
      </w:r>
      <w:r w:rsidR="00203C97">
        <w:rPr>
          <w:rFonts w:ascii="Times New Roman" w:hAnsi="Times New Roman" w:cs="Times New Roman"/>
          <w:sz w:val="28"/>
          <w:szCs w:val="28"/>
        </w:rPr>
        <w:t>9</w:t>
      </w:r>
      <w:r w:rsidRPr="00630495">
        <w:rPr>
          <w:rFonts w:ascii="Times New Roman" w:hAnsi="Times New Roman" w:cs="Times New Roman"/>
          <w:sz w:val="28"/>
          <w:szCs w:val="28"/>
        </w:rPr>
        <w:t xml:space="preserve"> года обращений физических и юридических лиц, содержащих сведения о фактах коррупции, в Администрацию муниципального района Богатовский Самарской области, в т.ч. по телефону «горячей линии» не поступало. </w:t>
      </w:r>
    </w:p>
    <w:p w:rsidR="00C6122F" w:rsidRDefault="00C6122F" w:rsidP="00C6122F">
      <w:pPr>
        <w:pStyle w:val="a3"/>
        <w:spacing w:after="0"/>
        <w:ind w:left="0"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C72BA4">
        <w:rPr>
          <w:rFonts w:ascii="Times New Roman" w:eastAsia="Times New Roman" w:hAnsi="Times New Roman"/>
          <w:sz w:val="28"/>
          <w:szCs w:val="28"/>
        </w:rPr>
        <w:t xml:space="preserve">Рекомендовать </w:t>
      </w:r>
    </w:p>
    <w:p w:rsidR="00C6122F" w:rsidRPr="006810B0" w:rsidRDefault="00241D43" w:rsidP="00C6122F">
      <w:pPr>
        <w:pStyle w:val="a3"/>
        <w:spacing w:after="0"/>
        <w:ind w:left="0" w:firstLine="5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C6122F">
        <w:rPr>
          <w:rFonts w:ascii="Times New Roman" w:eastAsia="Times New Roman" w:hAnsi="Times New Roman"/>
          <w:sz w:val="28"/>
          <w:szCs w:val="28"/>
        </w:rPr>
        <w:t>.3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C6122F">
        <w:rPr>
          <w:rFonts w:ascii="Times New Roman" w:eastAsia="Times New Roman" w:hAnsi="Times New Roman"/>
          <w:sz w:val="28"/>
          <w:szCs w:val="28"/>
        </w:rPr>
        <w:t xml:space="preserve"> О</w:t>
      </w:r>
      <w:r w:rsidR="00C6122F" w:rsidRPr="00C72BA4">
        <w:rPr>
          <w:rFonts w:ascii="Times New Roman" w:eastAsia="Times New Roman" w:hAnsi="Times New Roman"/>
          <w:sz w:val="28"/>
          <w:szCs w:val="28"/>
        </w:rPr>
        <w:t>тветственным лицам органов местного самоуправления</w:t>
      </w:r>
      <w:r w:rsidR="00C6122F" w:rsidRPr="006810B0">
        <w:rPr>
          <w:rFonts w:ascii="Times New Roman" w:eastAsia="Times New Roman" w:hAnsi="Times New Roman"/>
          <w:sz w:val="28"/>
          <w:szCs w:val="28"/>
        </w:rPr>
        <w:t xml:space="preserve"> при рассмотрении и  разрешении жалоб и обращений граждан и организаций   соблюдать установленный порядок и сроки рассмотрения обращений.</w:t>
      </w:r>
    </w:p>
    <w:p w:rsidR="00126E5F" w:rsidRDefault="00126E5F" w:rsidP="00126E5F">
      <w:pPr>
        <w:pStyle w:val="a3"/>
        <w:spacing w:after="0" w:line="312" w:lineRule="auto"/>
        <w:ind w:left="56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D71A5">
        <w:rPr>
          <w:rFonts w:ascii="Times New Roman" w:eastAsiaTheme="majorEastAsia" w:hAnsi="Times New Roman" w:cs="Times New Roman"/>
          <w:bCs/>
          <w:sz w:val="28"/>
          <w:szCs w:val="28"/>
        </w:rPr>
        <w:t>Срок: постоянно</w:t>
      </w:r>
    </w:p>
    <w:p w:rsidR="00BA1275" w:rsidRDefault="00BA1275" w:rsidP="00BA1275">
      <w:pPr>
        <w:pStyle w:val="ac"/>
        <w:shd w:val="clear" w:color="auto" w:fill="FFFFFF"/>
        <w:tabs>
          <w:tab w:val="left" w:pos="1276"/>
        </w:tabs>
        <w:spacing w:after="0"/>
        <w:jc w:val="both"/>
        <w:rPr>
          <w:rFonts w:cstheme="minorBidi"/>
          <w:sz w:val="28"/>
          <w:szCs w:val="28"/>
        </w:rPr>
      </w:pPr>
    </w:p>
    <w:p w:rsidR="00BA1275" w:rsidRDefault="00BA1275" w:rsidP="00BA1275">
      <w:pPr>
        <w:pStyle w:val="ac"/>
        <w:shd w:val="clear" w:color="auto" w:fill="FFFFFF"/>
        <w:tabs>
          <w:tab w:val="left" w:pos="1276"/>
        </w:tabs>
        <w:spacing w:after="0"/>
        <w:jc w:val="both"/>
        <w:rPr>
          <w:rFonts w:cstheme="minorBidi"/>
          <w:sz w:val="28"/>
          <w:szCs w:val="28"/>
        </w:rPr>
      </w:pPr>
    </w:p>
    <w:p w:rsidR="00BA1275" w:rsidRDefault="00BA1275" w:rsidP="00BA1275">
      <w:pPr>
        <w:pStyle w:val="ac"/>
        <w:shd w:val="clear" w:color="auto" w:fill="FFFFFF"/>
        <w:tabs>
          <w:tab w:val="left" w:pos="1276"/>
        </w:tabs>
        <w:spacing w:after="0"/>
        <w:jc w:val="both"/>
        <w:rPr>
          <w:rFonts w:cstheme="minorBidi"/>
          <w:sz w:val="28"/>
          <w:szCs w:val="28"/>
        </w:rPr>
      </w:pPr>
    </w:p>
    <w:p w:rsidR="00BA1275" w:rsidRDefault="00BA1275" w:rsidP="00BA1275">
      <w:pPr>
        <w:pStyle w:val="ac"/>
        <w:shd w:val="clear" w:color="auto" w:fill="FFFFFF"/>
        <w:tabs>
          <w:tab w:val="left" w:pos="1276"/>
        </w:tabs>
        <w:spacing w:after="0"/>
        <w:jc w:val="both"/>
        <w:rPr>
          <w:rFonts w:cstheme="minorBidi"/>
          <w:sz w:val="28"/>
          <w:szCs w:val="28"/>
        </w:rPr>
      </w:pPr>
    </w:p>
    <w:p w:rsidR="00BA1275" w:rsidRPr="00AD6D6B" w:rsidRDefault="00BA1275" w:rsidP="00BA1275">
      <w:pPr>
        <w:pStyle w:val="ac"/>
        <w:shd w:val="clear" w:color="auto" w:fill="FFFFFF"/>
        <w:tabs>
          <w:tab w:val="left" w:pos="1276"/>
        </w:tabs>
        <w:spacing w:after="0"/>
        <w:jc w:val="both"/>
        <w:rPr>
          <w:rFonts w:eastAsia="Times New Roman"/>
          <w:color w:val="052635"/>
          <w:sz w:val="28"/>
          <w:szCs w:val="28"/>
        </w:rPr>
      </w:pPr>
    </w:p>
    <w:p w:rsidR="00B343DE" w:rsidRDefault="00B343DE" w:rsidP="001B1171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BA1275" w:rsidRDefault="00243E4E" w:rsidP="001B1171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</w:t>
      </w:r>
      <w:r w:rsidR="00BA1275" w:rsidRPr="005D3A3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BA1275" w:rsidRPr="005D3A3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630495" w:rsidRDefault="00BA1275" w:rsidP="001B1171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Богатовский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B64DB" w:rsidRDefault="00243E4E" w:rsidP="006C3C4D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заместитель п</w:t>
      </w:r>
      <w:r w:rsidR="001B79CB" w:rsidRPr="006C3C4D">
        <w:rPr>
          <w:rFonts w:ascii="Times New Roman" w:eastAsia="Times New Roman" w:hAnsi="Times New Roman"/>
          <w:sz w:val="28"/>
          <w:szCs w:val="28"/>
        </w:rPr>
        <w:t>р</w:t>
      </w:r>
      <w:r w:rsidR="001B1171" w:rsidRPr="006C3C4D">
        <w:rPr>
          <w:rFonts w:ascii="Times New Roman" w:eastAsia="Times New Roman" w:hAnsi="Times New Roman"/>
          <w:sz w:val="28"/>
          <w:szCs w:val="28"/>
        </w:rPr>
        <w:t>едседател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1B1171" w:rsidRPr="006C3C4D">
        <w:rPr>
          <w:rFonts w:ascii="Times New Roman" w:eastAsia="Times New Roman" w:hAnsi="Times New Roman"/>
          <w:sz w:val="28"/>
          <w:szCs w:val="28"/>
        </w:rPr>
        <w:t xml:space="preserve"> комиссии</w:t>
      </w:r>
      <w:r w:rsidR="00E84020">
        <w:rPr>
          <w:rFonts w:ascii="Times New Roman" w:eastAsia="Times New Roman" w:hAnsi="Times New Roman"/>
          <w:sz w:val="28"/>
          <w:szCs w:val="28"/>
        </w:rPr>
        <w:tab/>
      </w:r>
      <w:r w:rsidR="00E84020">
        <w:rPr>
          <w:rFonts w:ascii="Times New Roman" w:eastAsia="Times New Roman" w:hAnsi="Times New Roman"/>
          <w:sz w:val="28"/>
          <w:szCs w:val="28"/>
        </w:rPr>
        <w:tab/>
      </w:r>
      <w:r w:rsidR="00E84020">
        <w:rPr>
          <w:rFonts w:ascii="Times New Roman" w:eastAsia="Times New Roman" w:hAnsi="Times New Roman"/>
          <w:sz w:val="28"/>
          <w:szCs w:val="28"/>
        </w:rPr>
        <w:tab/>
      </w:r>
      <w:r w:rsidR="00E84020">
        <w:rPr>
          <w:rFonts w:ascii="Times New Roman" w:eastAsia="Times New Roman" w:hAnsi="Times New Roman"/>
          <w:sz w:val="28"/>
          <w:szCs w:val="28"/>
        </w:rPr>
        <w:tab/>
      </w:r>
      <w:r w:rsidR="00E84020">
        <w:rPr>
          <w:rFonts w:ascii="Times New Roman" w:eastAsia="Times New Roman" w:hAnsi="Times New Roman"/>
          <w:sz w:val="28"/>
          <w:szCs w:val="28"/>
        </w:rPr>
        <w:tab/>
      </w:r>
      <w:r w:rsidR="002763BB">
        <w:rPr>
          <w:rFonts w:ascii="Times New Roman" w:eastAsia="Times New Roman" w:hAnsi="Times New Roman"/>
          <w:sz w:val="28"/>
          <w:szCs w:val="28"/>
        </w:rPr>
        <w:t>Ю.А.</w:t>
      </w:r>
      <w:r w:rsidR="008A6211" w:rsidRPr="006C3C4D">
        <w:rPr>
          <w:rFonts w:ascii="Times New Roman" w:eastAsia="Times New Roman" w:hAnsi="Times New Roman"/>
          <w:sz w:val="28"/>
          <w:szCs w:val="28"/>
        </w:rPr>
        <w:t xml:space="preserve"> </w:t>
      </w:r>
      <w:r w:rsidR="002763BB">
        <w:rPr>
          <w:rFonts w:ascii="Times New Roman" w:eastAsia="Times New Roman" w:hAnsi="Times New Roman"/>
          <w:sz w:val="28"/>
          <w:szCs w:val="28"/>
        </w:rPr>
        <w:t>Горшков</w:t>
      </w:r>
    </w:p>
    <w:sectPr w:rsidR="003B64DB" w:rsidSect="004B7374">
      <w:footerReference w:type="default" r:id="rId9"/>
      <w:pgSz w:w="11906" w:h="16838"/>
      <w:pgMar w:top="679" w:right="707" w:bottom="993" w:left="1560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59" w:rsidRDefault="00E10B59" w:rsidP="004B7374">
      <w:pPr>
        <w:spacing w:after="0" w:line="240" w:lineRule="auto"/>
      </w:pPr>
      <w:r>
        <w:separator/>
      </w:r>
    </w:p>
  </w:endnote>
  <w:endnote w:type="continuationSeparator" w:id="0">
    <w:p w:rsidR="00E10B59" w:rsidRDefault="00E10B59" w:rsidP="004B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768535"/>
      <w:docPartObj>
        <w:docPartGallery w:val="Page Numbers (Bottom of Page)"/>
        <w:docPartUnique/>
      </w:docPartObj>
    </w:sdtPr>
    <w:sdtEndPr/>
    <w:sdtContent>
      <w:p w:rsidR="004B7374" w:rsidRDefault="004B7374">
        <w:pPr>
          <w:pStyle w:val="aa"/>
          <w:jc w:val="right"/>
        </w:pPr>
        <w:r w:rsidRPr="001121DB">
          <w:rPr>
            <w:rFonts w:ascii="Times New Roman" w:hAnsi="Times New Roman" w:cs="Times New Roman"/>
          </w:rPr>
          <w:fldChar w:fldCharType="begin"/>
        </w:r>
        <w:r w:rsidRPr="001121DB">
          <w:rPr>
            <w:rFonts w:ascii="Times New Roman" w:hAnsi="Times New Roman" w:cs="Times New Roman"/>
          </w:rPr>
          <w:instrText>PAGE   \* MERGEFORMAT</w:instrText>
        </w:r>
        <w:r w:rsidRPr="001121DB">
          <w:rPr>
            <w:rFonts w:ascii="Times New Roman" w:hAnsi="Times New Roman" w:cs="Times New Roman"/>
          </w:rPr>
          <w:fldChar w:fldCharType="separate"/>
        </w:r>
        <w:r w:rsidR="000D20CC">
          <w:rPr>
            <w:rFonts w:ascii="Times New Roman" w:hAnsi="Times New Roman" w:cs="Times New Roman"/>
            <w:noProof/>
          </w:rPr>
          <w:t>3</w:t>
        </w:r>
        <w:r w:rsidRPr="001121DB">
          <w:rPr>
            <w:rFonts w:ascii="Times New Roman" w:hAnsi="Times New Roman" w:cs="Times New Roman"/>
          </w:rPr>
          <w:fldChar w:fldCharType="end"/>
        </w:r>
      </w:p>
    </w:sdtContent>
  </w:sdt>
  <w:p w:rsidR="004B7374" w:rsidRDefault="004B73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59" w:rsidRDefault="00E10B59" w:rsidP="004B7374">
      <w:pPr>
        <w:spacing w:after="0" w:line="240" w:lineRule="auto"/>
      </w:pPr>
      <w:r>
        <w:separator/>
      </w:r>
    </w:p>
  </w:footnote>
  <w:footnote w:type="continuationSeparator" w:id="0">
    <w:p w:rsidR="00E10B59" w:rsidRDefault="00E10B59" w:rsidP="004B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748"/>
    <w:multiLevelType w:val="multilevel"/>
    <w:tmpl w:val="379CE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">
    <w:nsid w:val="052A42A6"/>
    <w:multiLevelType w:val="multilevel"/>
    <w:tmpl w:val="379CE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2">
    <w:nsid w:val="05693FB4"/>
    <w:multiLevelType w:val="hybridMultilevel"/>
    <w:tmpl w:val="56F2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1053B"/>
    <w:multiLevelType w:val="multilevel"/>
    <w:tmpl w:val="D42C4D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86873F0"/>
    <w:multiLevelType w:val="hybridMultilevel"/>
    <w:tmpl w:val="D0EA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B2845"/>
    <w:multiLevelType w:val="hybridMultilevel"/>
    <w:tmpl w:val="FB7E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81C5C"/>
    <w:multiLevelType w:val="multilevel"/>
    <w:tmpl w:val="B6F0C6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22A42F5F"/>
    <w:multiLevelType w:val="hybridMultilevel"/>
    <w:tmpl w:val="101C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30A1E"/>
    <w:multiLevelType w:val="hybridMultilevel"/>
    <w:tmpl w:val="4AC870B6"/>
    <w:lvl w:ilvl="0" w:tplc="6CC06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23176F"/>
    <w:multiLevelType w:val="multilevel"/>
    <w:tmpl w:val="379CE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0">
    <w:nsid w:val="34335593"/>
    <w:multiLevelType w:val="hybridMultilevel"/>
    <w:tmpl w:val="E9AAB9C2"/>
    <w:lvl w:ilvl="0" w:tplc="15D61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0446CF"/>
    <w:multiLevelType w:val="hybridMultilevel"/>
    <w:tmpl w:val="31A86CDE"/>
    <w:lvl w:ilvl="0" w:tplc="FF0AA5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7B12E63"/>
    <w:multiLevelType w:val="hybridMultilevel"/>
    <w:tmpl w:val="3DB83D56"/>
    <w:lvl w:ilvl="0" w:tplc="92CE7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23186"/>
    <w:multiLevelType w:val="multilevel"/>
    <w:tmpl w:val="379CE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4">
    <w:nsid w:val="3CD742E1"/>
    <w:multiLevelType w:val="hybridMultilevel"/>
    <w:tmpl w:val="80F48540"/>
    <w:lvl w:ilvl="0" w:tplc="CB4EFF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D6A4BA0"/>
    <w:multiLevelType w:val="multilevel"/>
    <w:tmpl w:val="2D44064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495471EF"/>
    <w:multiLevelType w:val="hybridMultilevel"/>
    <w:tmpl w:val="C658A2BE"/>
    <w:lvl w:ilvl="0" w:tplc="E1566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CD1B60"/>
    <w:multiLevelType w:val="hybridMultilevel"/>
    <w:tmpl w:val="5186D336"/>
    <w:lvl w:ilvl="0" w:tplc="1B22480C">
      <w:start w:val="1"/>
      <w:numFmt w:val="decimal"/>
      <w:lvlText w:val="%1."/>
      <w:lvlJc w:val="left"/>
      <w:pPr>
        <w:ind w:left="502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255578C"/>
    <w:multiLevelType w:val="hybridMultilevel"/>
    <w:tmpl w:val="DAFA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D1677"/>
    <w:multiLevelType w:val="hybridMultilevel"/>
    <w:tmpl w:val="CF88539A"/>
    <w:lvl w:ilvl="0" w:tplc="26CA7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26980"/>
    <w:multiLevelType w:val="multilevel"/>
    <w:tmpl w:val="3662CB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1">
    <w:nsid w:val="5C17317F"/>
    <w:multiLevelType w:val="hybridMultilevel"/>
    <w:tmpl w:val="EF66B7FC"/>
    <w:lvl w:ilvl="0" w:tplc="F2425D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97E1A"/>
    <w:multiLevelType w:val="hybridMultilevel"/>
    <w:tmpl w:val="06901986"/>
    <w:lvl w:ilvl="0" w:tplc="3AD2F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6DC57C3"/>
    <w:multiLevelType w:val="multilevel"/>
    <w:tmpl w:val="37B22C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6A064566"/>
    <w:multiLevelType w:val="hybridMultilevel"/>
    <w:tmpl w:val="57F00EC4"/>
    <w:lvl w:ilvl="0" w:tplc="F2425D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2107B"/>
    <w:multiLevelType w:val="multilevel"/>
    <w:tmpl w:val="06345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09D170C"/>
    <w:multiLevelType w:val="hybridMultilevel"/>
    <w:tmpl w:val="3946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40A3C"/>
    <w:multiLevelType w:val="multilevel"/>
    <w:tmpl w:val="C290B6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28">
    <w:nsid w:val="78C74C8E"/>
    <w:multiLevelType w:val="hybridMultilevel"/>
    <w:tmpl w:val="C79AFCE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355EF"/>
    <w:multiLevelType w:val="hybridMultilevel"/>
    <w:tmpl w:val="8F44CA6E"/>
    <w:lvl w:ilvl="0" w:tplc="6A281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"/>
  </w:num>
  <w:num w:numId="3">
    <w:abstractNumId w:val="25"/>
  </w:num>
  <w:num w:numId="4">
    <w:abstractNumId w:val="16"/>
  </w:num>
  <w:num w:numId="5">
    <w:abstractNumId w:val="19"/>
  </w:num>
  <w:num w:numId="6">
    <w:abstractNumId w:val="11"/>
  </w:num>
  <w:num w:numId="7">
    <w:abstractNumId w:val="24"/>
  </w:num>
  <w:num w:numId="8">
    <w:abstractNumId w:val="4"/>
  </w:num>
  <w:num w:numId="9">
    <w:abstractNumId w:val="7"/>
  </w:num>
  <w:num w:numId="10">
    <w:abstractNumId w:val="21"/>
  </w:num>
  <w:num w:numId="11">
    <w:abstractNumId w:val="15"/>
  </w:num>
  <w:num w:numId="12">
    <w:abstractNumId w:val="12"/>
  </w:num>
  <w:num w:numId="13">
    <w:abstractNumId w:val="26"/>
  </w:num>
  <w:num w:numId="14">
    <w:abstractNumId w:val="10"/>
  </w:num>
  <w:num w:numId="15">
    <w:abstractNumId w:val="8"/>
  </w:num>
  <w:num w:numId="16">
    <w:abstractNumId w:val="17"/>
  </w:num>
  <w:num w:numId="17">
    <w:abstractNumId w:val="14"/>
  </w:num>
  <w:num w:numId="18">
    <w:abstractNumId w:val="5"/>
  </w:num>
  <w:num w:numId="19">
    <w:abstractNumId w:val="18"/>
  </w:num>
  <w:num w:numId="20">
    <w:abstractNumId w:val="22"/>
  </w:num>
  <w:num w:numId="21">
    <w:abstractNumId w:val="9"/>
  </w:num>
  <w:num w:numId="22">
    <w:abstractNumId w:val="6"/>
  </w:num>
  <w:num w:numId="23">
    <w:abstractNumId w:val="3"/>
  </w:num>
  <w:num w:numId="24">
    <w:abstractNumId w:val="0"/>
  </w:num>
  <w:num w:numId="25">
    <w:abstractNumId w:val="1"/>
  </w:num>
  <w:num w:numId="26">
    <w:abstractNumId w:val="28"/>
  </w:num>
  <w:num w:numId="27">
    <w:abstractNumId w:val="23"/>
  </w:num>
  <w:num w:numId="28">
    <w:abstractNumId w:val="27"/>
  </w:num>
  <w:num w:numId="29">
    <w:abstractNumId w:val="1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1F"/>
    <w:rsid w:val="00004216"/>
    <w:rsid w:val="0002055E"/>
    <w:rsid w:val="00021C7C"/>
    <w:rsid w:val="000276B8"/>
    <w:rsid w:val="00035BEB"/>
    <w:rsid w:val="00040290"/>
    <w:rsid w:val="00041CDB"/>
    <w:rsid w:val="0004426F"/>
    <w:rsid w:val="00046D0E"/>
    <w:rsid w:val="000475CE"/>
    <w:rsid w:val="00047F5B"/>
    <w:rsid w:val="000527BF"/>
    <w:rsid w:val="00053394"/>
    <w:rsid w:val="00054969"/>
    <w:rsid w:val="000644DE"/>
    <w:rsid w:val="000659BF"/>
    <w:rsid w:val="0006734C"/>
    <w:rsid w:val="00082920"/>
    <w:rsid w:val="0008626B"/>
    <w:rsid w:val="00090C3E"/>
    <w:rsid w:val="000930A1"/>
    <w:rsid w:val="00094032"/>
    <w:rsid w:val="000A5765"/>
    <w:rsid w:val="000B122E"/>
    <w:rsid w:val="000B2098"/>
    <w:rsid w:val="000B2B85"/>
    <w:rsid w:val="000B69A4"/>
    <w:rsid w:val="000B7103"/>
    <w:rsid w:val="000C2D6F"/>
    <w:rsid w:val="000C5976"/>
    <w:rsid w:val="000C6496"/>
    <w:rsid w:val="000C6F16"/>
    <w:rsid w:val="000C7660"/>
    <w:rsid w:val="000D1E3E"/>
    <w:rsid w:val="000D20CC"/>
    <w:rsid w:val="000E384B"/>
    <w:rsid w:val="000F4237"/>
    <w:rsid w:val="000F474E"/>
    <w:rsid w:val="000F5770"/>
    <w:rsid w:val="000F5B92"/>
    <w:rsid w:val="0010098C"/>
    <w:rsid w:val="00103940"/>
    <w:rsid w:val="00103E4C"/>
    <w:rsid w:val="00106594"/>
    <w:rsid w:val="001121DB"/>
    <w:rsid w:val="0011229C"/>
    <w:rsid w:val="00112DCF"/>
    <w:rsid w:val="00112F83"/>
    <w:rsid w:val="00113ABF"/>
    <w:rsid w:val="00126E5F"/>
    <w:rsid w:val="00127C79"/>
    <w:rsid w:val="00127FF9"/>
    <w:rsid w:val="00134182"/>
    <w:rsid w:val="0013447A"/>
    <w:rsid w:val="0013484D"/>
    <w:rsid w:val="00134E1E"/>
    <w:rsid w:val="00135650"/>
    <w:rsid w:val="001423FE"/>
    <w:rsid w:val="00145F50"/>
    <w:rsid w:val="00152B35"/>
    <w:rsid w:val="0015440D"/>
    <w:rsid w:val="0015770B"/>
    <w:rsid w:val="00160570"/>
    <w:rsid w:val="00161F9D"/>
    <w:rsid w:val="001663E7"/>
    <w:rsid w:val="00166BF1"/>
    <w:rsid w:val="00166FE4"/>
    <w:rsid w:val="001713E1"/>
    <w:rsid w:val="00171840"/>
    <w:rsid w:val="00172A0E"/>
    <w:rsid w:val="0017553E"/>
    <w:rsid w:val="00176977"/>
    <w:rsid w:val="00184C10"/>
    <w:rsid w:val="0019223A"/>
    <w:rsid w:val="001A0C02"/>
    <w:rsid w:val="001A656E"/>
    <w:rsid w:val="001B1171"/>
    <w:rsid w:val="001B46E8"/>
    <w:rsid w:val="001B79CB"/>
    <w:rsid w:val="001C18A3"/>
    <w:rsid w:val="001C3A0A"/>
    <w:rsid w:val="001D4435"/>
    <w:rsid w:val="001F0C5E"/>
    <w:rsid w:val="00202507"/>
    <w:rsid w:val="00203C97"/>
    <w:rsid w:val="0021096A"/>
    <w:rsid w:val="00210D73"/>
    <w:rsid w:val="00213320"/>
    <w:rsid w:val="002135A3"/>
    <w:rsid w:val="002200E3"/>
    <w:rsid w:val="00222C1D"/>
    <w:rsid w:val="00232A3F"/>
    <w:rsid w:val="002354D0"/>
    <w:rsid w:val="002409FA"/>
    <w:rsid w:val="00241D43"/>
    <w:rsid w:val="00243E4E"/>
    <w:rsid w:val="0024649C"/>
    <w:rsid w:val="00246BF0"/>
    <w:rsid w:val="00250B6C"/>
    <w:rsid w:val="00256B01"/>
    <w:rsid w:val="00257984"/>
    <w:rsid w:val="00260442"/>
    <w:rsid w:val="00260AFD"/>
    <w:rsid w:val="002763BB"/>
    <w:rsid w:val="00281310"/>
    <w:rsid w:val="00281F3B"/>
    <w:rsid w:val="00283482"/>
    <w:rsid w:val="002838D2"/>
    <w:rsid w:val="002866A8"/>
    <w:rsid w:val="002866C9"/>
    <w:rsid w:val="00291149"/>
    <w:rsid w:val="002A000A"/>
    <w:rsid w:val="002A2EF6"/>
    <w:rsid w:val="002A552D"/>
    <w:rsid w:val="002B1094"/>
    <w:rsid w:val="002B2E57"/>
    <w:rsid w:val="002B4826"/>
    <w:rsid w:val="002C5973"/>
    <w:rsid w:val="002D38E0"/>
    <w:rsid w:val="002D534B"/>
    <w:rsid w:val="002D64A1"/>
    <w:rsid w:val="002E127C"/>
    <w:rsid w:val="002E1A9E"/>
    <w:rsid w:val="002F4AC3"/>
    <w:rsid w:val="002F73ED"/>
    <w:rsid w:val="002F781C"/>
    <w:rsid w:val="00306F38"/>
    <w:rsid w:val="00311AB0"/>
    <w:rsid w:val="00313042"/>
    <w:rsid w:val="00314772"/>
    <w:rsid w:val="003158C2"/>
    <w:rsid w:val="00316D6F"/>
    <w:rsid w:val="003225C6"/>
    <w:rsid w:val="003244F2"/>
    <w:rsid w:val="00332151"/>
    <w:rsid w:val="00334C09"/>
    <w:rsid w:val="00337DB2"/>
    <w:rsid w:val="00341EB6"/>
    <w:rsid w:val="003456E7"/>
    <w:rsid w:val="00345F45"/>
    <w:rsid w:val="00350CBD"/>
    <w:rsid w:val="003549E7"/>
    <w:rsid w:val="0035653D"/>
    <w:rsid w:val="00380066"/>
    <w:rsid w:val="00382299"/>
    <w:rsid w:val="00382404"/>
    <w:rsid w:val="003826BB"/>
    <w:rsid w:val="0038786D"/>
    <w:rsid w:val="00390DAB"/>
    <w:rsid w:val="00391E1D"/>
    <w:rsid w:val="0039509C"/>
    <w:rsid w:val="003A5178"/>
    <w:rsid w:val="003A7F3C"/>
    <w:rsid w:val="003B4F36"/>
    <w:rsid w:val="003B6151"/>
    <w:rsid w:val="003B64DB"/>
    <w:rsid w:val="003B66E1"/>
    <w:rsid w:val="003B7CB9"/>
    <w:rsid w:val="003C2430"/>
    <w:rsid w:val="003C3FF8"/>
    <w:rsid w:val="003C46B6"/>
    <w:rsid w:val="003C6305"/>
    <w:rsid w:val="003C79F4"/>
    <w:rsid w:val="003D71E4"/>
    <w:rsid w:val="003E3B53"/>
    <w:rsid w:val="003E6F98"/>
    <w:rsid w:val="003F1373"/>
    <w:rsid w:val="00401409"/>
    <w:rsid w:val="00404FD0"/>
    <w:rsid w:val="00410DCC"/>
    <w:rsid w:val="00424409"/>
    <w:rsid w:val="00426951"/>
    <w:rsid w:val="0043175D"/>
    <w:rsid w:val="004371DD"/>
    <w:rsid w:val="00452C32"/>
    <w:rsid w:val="00460894"/>
    <w:rsid w:val="004736DA"/>
    <w:rsid w:val="00476013"/>
    <w:rsid w:val="004821B6"/>
    <w:rsid w:val="00483ABF"/>
    <w:rsid w:val="00484F76"/>
    <w:rsid w:val="004927D1"/>
    <w:rsid w:val="004A5FCC"/>
    <w:rsid w:val="004A62BB"/>
    <w:rsid w:val="004A67FC"/>
    <w:rsid w:val="004A7F8F"/>
    <w:rsid w:val="004B7374"/>
    <w:rsid w:val="004C2172"/>
    <w:rsid w:val="004C2BD3"/>
    <w:rsid w:val="004C3CFD"/>
    <w:rsid w:val="004C6B3A"/>
    <w:rsid w:val="004E0658"/>
    <w:rsid w:val="004E0931"/>
    <w:rsid w:val="004E315F"/>
    <w:rsid w:val="004E4066"/>
    <w:rsid w:val="004E59E4"/>
    <w:rsid w:val="004E5EED"/>
    <w:rsid w:val="004E62ED"/>
    <w:rsid w:val="004F327F"/>
    <w:rsid w:val="00503DBB"/>
    <w:rsid w:val="00505EE3"/>
    <w:rsid w:val="00511647"/>
    <w:rsid w:val="00513799"/>
    <w:rsid w:val="005142E4"/>
    <w:rsid w:val="00514DC6"/>
    <w:rsid w:val="005206EF"/>
    <w:rsid w:val="00525AC3"/>
    <w:rsid w:val="00542163"/>
    <w:rsid w:val="00553AEC"/>
    <w:rsid w:val="00553CE5"/>
    <w:rsid w:val="0055609E"/>
    <w:rsid w:val="005659BD"/>
    <w:rsid w:val="00565CA9"/>
    <w:rsid w:val="0056760E"/>
    <w:rsid w:val="00577A0F"/>
    <w:rsid w:val="00583F5E"/>
    <w:rsid w:val="0059032A"/>
    <w:rsid w:val="0059684E"/>
    <w:rsid w:val="005A21E2"/>
    <w:rsid w:val="005A29F7"/>
    <w:rsid w:val="005A79E0"/>
    <w:rsid w:val="005B2587"/>
    <w:rsid w:val="005B3B4C"/>
    <w:rsid w:val="005B3F7E"/>
    <w:rsid w:val="005B602B"/>
    <w:rsid w:val="005C1701"/>
    <w:rsid w:val="005C1E45"/>
    <w:rsid w:val="005D2994"/>
    <w:rsid w:val="005D7C3E"/>
    <w:rsid w:val="005E5770"/>
    <w:rsid w:val="005E5A13"/>
    <w:rsid w:val="005F3681"/>
    <w:rsid w:val="005F3F04"/>
    <w:rsid w:val="005F528C"/>
    <w:rsid w:val="00604607"/>
    <w:rsid w:val="006064B1"/>
    <w:rsid w:val="006071E5"/>
    <w:rsid w:val="00613D12"/>
    <w:rsid w:val="006152A2"/>
    <w:rsid w:val="0062555B"/>
    <w:rsid w:val="00625DF2"/>
    <w:rsid w:val="00630495"/>
    <w:rsid w:val="00631C95"/>
    <w:rsid w:val="00636ABA"/>
    <w:rsid w:val="00663727"/>
    <w:rsid w:val="00664508"/>
    <w:rsid w:val="00664CBA"/>
    <w:rsid w:val="006661B4"/>
    <w:rsid w:val="006810B0"/>
    <w:rsid w:val="006826E7"/>
    <w:rsid w:val="00683582"/>
    <w:rsid w:val="0068615B"/>
    <w:rsid w:val="00690BAE"/>
    <w:rsid w:val="006941C5"/>
    <w:rsid w:val="006A4C2E"/>
    <w:rsid w:val="006B02FF"/>
    <w:rsid w:val="006B12AC"/>
    <w:rsid w:val="006B1A2E"/>
    <w:rsid w:val="006B23A6"/>
    <w:rsid w:val="006C22E9"/>
    <w:rsid w:val="006C3C4D"/>
    <w:rsid w:val="006C6717"/>
    <w:rsid w:val="006C6FA8"/>
    <w:rsid w:val="006D5013"/>
    <w:rsid w:val="006D6D7D"/>
    <w:rsid w:val="006D7D1A"/>
    <w:rsid w:val="006E1976"/>
    <w:rsid w:val="006E4B3D"/>
    <w:rsid w:val="006F01F6"/>
    <w:rsid w:val="006F0E19"/>
    <w:rsid w:val="006F590A"/>
    <w:rsid w:val="006F6C3D"/>
    <w:rsid w:val="006F76EC"/>
    <w:rsid w:val="00702E0E"/>
    <w:rsid w:val="00713A07"/>
    <w:rsid w:val="007178D5"/>
    <w:rsid w:val="00717C46"/>
    <w:rsid w:val="00732E49"/>
    <w:rsid w:val="007354C6"/>
    <w:rsid w:val="00736094"/>
    <w:rsid w:val="0073663E"/>
    <w:rsid w:val="00746A1C"/>
    <w:rsid w:val="00760B57"/>
    <w:rsid w:val="00762E42"/>
    <w:rsid w:val="00763016"/>
    <w:rsid w:val="00766E2A"/>
    <w:rsid w:val="00775CB7"/>
    <w:rsid w:val="007846EA"/>
    <w:rsid w:val="007853E0"/>
    <w:rsid w:val="00794B06"/>
    <w:rsid w:val="007A1E3E"/>
    <w:rsid w:val="007A440A"/>
    <w:rsid w:val="007B003F"/>
    <w:rsid w:val="007B2DD8"/>
    <w:rsid w:val="007B3549"/>
    <w:rsid w:val="007C07A8"/>
    <w:rsid w:val="007C1B7E"/>
    <w:rsid w:val="007D5D09"/>
    <w:rsid w:val="007D7CB2"/>
    <w:rsid w:val="007E0739"/>
    <w:rsid w:val="007E223B"/>
    <w:rsid w:val="007F27A0"/>
    <w:rsid w:val="007F2A5D"/>
    <w:rsid w:val="00800FC0"/>
    <w:rsid w:val="00807480"/>
    <w:rsid w:val="008135BB"/>
    <w:rsid w:val="008142F3"/>
    <w:rsid w:val="00815B9B"/>
    <w:rsid w:val="00816561"/>
    <w:rsid w:val="00816720"/>
    <w:rsid w:val="00820FAB"/>
    <w:rsid w:val="008216E5"/>
    <w:rsid w:val="0082238F"/>
    <w:rsid w:val="00834A44"/>
    <w:rsid w:val="008355DF"/>
    <w:rsid w:val="00836BCB"/>
    <w:rsid w:val="00840D07"/>
    <w:rsid w:val="00841337"/>
    <w:rsid w:val="0084588C"/>
    <w:rsid w:val="00845C57"/>
    <w:rsid w:val="00846C25"/>
    <w:rsid w:val="00855A88"/>
    <w:rsid w:val="00862267"/>
    <w:rsid w:val="00863975"/>
    <w:rsid w:val="00866AD5"/>
    <w:rsid w:val="00872B8F"/>
    <w:rsid w:val="00881327"/>
    <w:rsid w:val="00881D9A"/>
    <w:rsid w:val="008836B1"/>
    <w:rsid w:val="00885BA8"/>
    <w:rsid w:val="008871EE"/>
    <w:rsid w:val="008A136F"/>
    <w:rsid w:val="008A607F"/>
    <w:rsid w:val="008A6211"/>
    <w:rsid w:val="008B176B"/>
    <w:rsid w:val="008B481B"/>
    <w:rsid w:val="008B6870"/>
    <w:rsid w:val="008D00DF"/>
    <w:rsid w:val="008D0BC3"/>
    <w:rsid w:val="008D3232"/>
    <w:rsid w:val="008D4A39"/>
    <w:rsid w:val="008E084B"/>
    <w:rsid w:val="008E1E7E"/>
    <w:rsid w:val="008F1858"/>
    <w:rsid w:val="008F5974"/>
    <w:rsid w:val="00911471"/>
    <w:rsid w:val="00914D63"/>
    <w:rsid w:val="0091519B"/>
    <w:rsid w:val="009176F2"/>
    <w:rsid w:val="00924CB9"/>
    <w:rsid w:val="00926106"/>
    <w:rsid w:val="0092691F"/>
    <w:rsid w:val="009336BF"/>
    <w:rsid w:val="00937C00"/>
    <w:rsid w:val="0094032D"/>
    <w:rsid w:val="00942B0C"/>
    <w:rsid w:val="009459B0"/>
    <w:rsid w:val="00945D7A"/>
    <w:rsid w:val="00947537"/>
    <w:rsid w:val="00963A55"/>
    <w:rsid w:val="00966E29"/>
    <w:rsid w:val="00971DBE"/>
    <w:rsid w:val="00972E31"/>
    <w:rsid w:val="00974690"/>
    <w:rsid w:val="009878AC"/>
    <w:rsid w:val="00996AC1"/>
    <w:rsid w:val="009A059F"/>
    <w:rsid w:val="009A383D"/>
    <w:rsid w:val="009A540B"/>
    <w:rsid w:val="009B234E"/>
    <w:rsid w:val="009C4C3F"/>
    <w:rsid w:val="009D0835"/>
    <w:rsid w:val="009D0A75"/>
    <w:rsid w:val="009D0F3B"/>
    <w:rsid w:val="009D3B13"/>
    <w:rsid w:val="009D51DF"/>
    <w:rsid w:val="009E0858"/>
    <w:rsid w:val="009E2455"/>
    <w:rsid w:val="009E7F09"/>
    <w:rsid w:val="009F1B8E"/>
    <w:rsid w:val="009F201D"/>
    <w:rsid w:val="009F5C15"/>
    <w:rsid w:val="009F6875"/>
    <w:rsid w:val="00A01D42"/>
    <w:rsid w:val="00A01FCD"/>
    <w:rsid w:val="00A1640B"/>
    <w:rsid w:val="00A22252"/>
    <w:rsid w:val="00A347FB"/>
    <w:rsid w:val="00A36291"/>
    <w:rsid w:val="00A3632E"/>
    <w:rsid w:val="00A45195"/>
    <w:rsid w:val="00A46751"/>
    <w:rsid w:val="00A5078C"/>
    <w:rsid w:val="00A55736"/>
    <w:rsid w:val="00A615B0"/>
    <w:rsid w:val="00A66A1B"/>
    <w:rsid w:val="00A71C30"/>
    <w:rsid w:val="00A71EB1"/>
    <w:rsid w:val="00A72215"/>
    <w:rsid w:val="00A77369"/>
    <w:rsid w:val="00A87CA3"/>
    <w:rsid w:val="00A93778"/>
    <w:rsid w:val="00A9532D"/>
    <w:rsid w:val="00A960DF"/>
    <w:rsid w:val="00AA1D6E"/>
    <w:rsid w:val="00AA4396"/>
    <w:rsid w:val="00AA54EF"/>
    <w:rsid w:val="00AA56B6"/>
    <w:rsid w:val="00AA657E"/>
    <w:rsid w:val="00AB31FA"/>
    <w:rsid w:val="00AB353D"/>
    <w:rsid w:val="00AB5481"/>
    <w:rsid w:val="00AC27E0"/>
    <w:rsid w:val="00AC2F5B"/>
    <w:rsid w:val="00AC5ABE"/>
    <w:rsid w:val="00AC6159"/>
    <w:rsid w:val="00AC63C2"/>
    <w:rsid w:val="00AD26A6"/>
    <w:rsid w:val="00AD32CD"/>
    <w:rsid w:val="00AD3788"/>
    <w:rsid w:val="00AD4674"/>
    <w:rsid w:val="00AD6D6B"/>
    <w:rsid w:val="00AE10A5"/>
    <w:rsid w:val="00AE10EA"/>
    <w:rsid w:val="00AE3671"/>
    <w:rsid w:val="00AF7E00"/>
    <w:rsid w:val="00B01351"/>
    <w:rsid w:val="00B0166C"/>
    <w:rsid w:val="00B06316"/>
    <w:rsid w:val="00B067DB"/>
    <w:rsid w:val="00B13637"/>
    <w:rsid w:val="00B14FAB"/>
    <w:rsid w:val="00B17DB3"/>
    <w:rsid w:val="00B23C08"/>
    <w:rsid w:val="00B2402A"/>
    <w:rsid w:val="00B24BFA"/>
    <w:rsid w:val="00B3039E"/>
    <w:rsid w:val="00B30941"/>
    <w:rsid w:val="00B30B7C"/>
    <w:rsid w:val="00B3430D"/>
    <w:rsid w:val="00B343DE"/>
    <w:rsid w:val="00B431F8"/>
    <w:rsid w:val="00B50433"/>
    <w:rsid w:val="00B50D23"/>
    <w:rsid w:val="00B56C49"/>
    <w:rsid w:val="00B641DD"/>
    <w:rsid w:val="00B718A2"/>
    <w:rsid w:val="00B74D57"/>
    <w:rsid w:val="00B81496"/>
    <w:rsid w:val="00B82459"/>
    <w:rsid w:val="00B9290D"/>
    <w:rsid w:val="00B92ACD"/>
    <w:rsid w:val="00BA1275"/>
    <w:rsid w:val="00BB1891"/>
    <w:rsid w:val="00BB6A72"/>
    <w:rsid w:val="00BC326D"/>
    <w:rsid w:val="00BC4EC5"/>
    <w:rsid w:val="00BC5A18"/>
    <w:rsid w:val="00BD51F6"/>
    <w:rsid w:val="00BD7240"/>
    <w:rsid w:val="00BD7930"/>
    <w:rsid w:val="00BE7794"/>
    <w:rsid w:val="00BF089C"/>
    <w:rsid w:val="00BF112F"/>
    <w:rsid w:val="00BF2520"/>
    <w:rsid w:val="00BF25F9"/>
    <w:rsid w:val="00BF744A"/>
    <w:rsid w:val="00C17893"/>
    <w:rsid w:val="00C200C5"/>
    <w:rsid w:val="00C21120"/>
    <w:rsid w:val="00C221D5"/>
    <w:rsid w:val="00C22EAF"/>
    <w:rsid w:val="00C315F0"/>
    <w:rsid w:val="00C33EE2"/>
    <w:rsid w:val="00C34D01"/>
    <w:rsid w:val="00C40E1E"/>
    <w:rsid w:val="00C4137A"/>
    <w:rsid w:val="00C42912"/>
    <w:rsid w:val="00C45228"/>
    <w:rsid w:val="00C6122F"/>
    <w:rsid w:val="00C62BFC"/>
    <w:rsid w:val="00C63E84"/>
    <w:rsid w:val="00C64D0D"/>
    <w:rsid w:val="00C64FD0"/>
    <w:rsid w:val="00C72BA4"/>
    <w:rsid w:val="00C86871"/>
    <w:rsid w:val="00C86D21"/>
    <w:rsid w:val="00C941C8"/>
    <w:rsid w:val="00CA1882"/>
    <w:rsid w:val="00CB15F8"/>
    <w:rsid w:val="00CB1CB2"/>
    <w:rsid w:val="00CC0F54"/>
    <w:rsid w:val="00CC4A9F"/>
    <w:rsid w:val="00CC5D71"/>
    <w:rsid w:val="00CD01E2"/>
    <w:rsid w:val="00CD68E9"/>
    <w:rsid w:val="00CE00ED"/>
    <w:rsid w:val="00CF2910"/>
    <w:rsid w:val="00CF3821"/>
    <w:rsid w:val="00CF4739"/>
    <w:rsid w:val="00CF6129"/>
    <w:rsid w:val="00D00A6C"/>
    <w:rsid w:val="00D01D78"/>
    <w:rsid w:val="00D065CB"/>
    <w:rsid w:val="00D07952"/>
    <w:rsid w:val="00D222A5"/>
    <w:rsid w:val="00D27D2E"/>
    <w:rsid w:val="00D33CBE"/>
    <w:rsid w:val="00D40CE9"/>
    <w:rsid w:val="00D4206B"/>
    <w:rsid w:val="00D52819"/>
    <w:rsid w:val="00D536BB"/>
    <w:rsid w:val="00D54DF1"/>
    <w:rsid w:val="00D6234C"/>
    <w:rsid w:val="00D705BE"/>
    <w:rsid w:val="00D70FDC"/>
    <w:rsid w:val="00D77B4C"/>
    <w:rsid w:val="00D80653"/>
    <w:rsid w:val="00D9702E"/>
    <w:rsid w:val="00DA0950"/>
    <w:rsid w:val="00DA439B"/>
    <w:rsid w:val="00DA6839"/>
    <w:rsid w:val="00DC0C35"/>
    <w:rsid w:val="00DC1BF4"/>
    <w:rsid w:val="00DC7405"/>
    <w:rsid w:val="00DD5F3D"/>
    <w:rsid w:val="00DD61DF"/>
    <w:rsid w:val="00DF52CD"/>
    <w:rsid w:val="00DF53C6"/>
    <w:rsid w:val="00DF6552"/>
    <w:rsid w:val="00E10B59"/>
    <w:rsid w:val="00E1268C"/>
    <w:rsid w:val="00E14FB2"/>
    <w:rsid w:val="00E21928"/>
    <w:rsid w:val="00E302EC"/>
    <w:rsid w:val="00E474BD"/>
    <w:rsid w:val="00E51D46"/>
    <w:rsid w:val="00E55864"/>
    <w:rsid w:val="00E56AB7"/>
    <w:rsid w:val="00E602FE"/>
    <w:rsid w:val="00E62100"/>
    <w:rsid w:val="00E63215"/>
    <w:rsid w:val="00E82FD4"/>
    <w:rsid w:val="00E84020"/>
    <w:rsid w:val="00E872FC"/>
    <w:rsid w:val="00EA16BA"/>
    <w:rsid w:val="00EB1F5B"/>
    <w:rsid w:val="00EB23EC"/>
    <w:rsid w:val="00EB4DC9"/>
    <w:rsid w:val="00EB7AB0"/>
    <w:rsid w:val="00EB7EFF"/>
    <w:rsid w:val="00EC27B9"/>
    <w:rsid w:val="00EC3353"/>
    <w:rsid w:val="00EC3FB5"/>
    <w:rsid w:val="00EC585A"/>
    <w:rsid w:val="00EC7355"/>
    <w:rsid w:val="00EC7F07"/>
    <w:rsid w:val="00ED1514"/>
    <w:rsid w:val="00ED63CB"/>
    <w:rsid w:val="00EE6177"/>
    <w:rsid w:val="00EF1990"/>
    <w:rsid w:val="00EF1EEC"/>
    <w:rsid w:val="00F00F1B"/>
    <w:rsid w:val="00F04947"/>
    <w:rsid w:val="00F06866"/>
    <w:rsid w:val="00F06BE2"/>
    <w:rsid w:val="00F07584"/>
    <w:rsid w:val="00F211D2"/>
    <w:rsid w:val="00F31031"/>
    <w:rsid w:val="00F3710B"/>
    <w:rsid w:val="00F379F0"/>
    <w:rsid w:val="00F53E77"/>
    <w:rsid w:val="00F562B2"/>
    <w:rsid w:val="00F613DD"/>
    <w:rsid w:val="00F664D8"/>
    <w:rsid w:val="00F72B8F"/>
    <w:rsid w:val="00F76181"/>
    <w:rsid w:val="00F83FF5"/>
    <w:rsid w:val="00FA04C2"/>
    <w:rsid w:val="00FA0F96"/>
    <w:rsid w:val="00FA1C9E"/>
    <w:rsid w:val="00FA6459"/>
    <w:rsid w:val="00FA77BF"/>
    <w:rsid w:val="00FB414B"/>
    <w:rsid w:val="00FB483A"/>
    <w:rsid w:val="00FB5EF7"/>
    <w:rsid w:val="00FB7815"/>
    <w:rsid w:val="00FC0159"/>
    <w:rsid w:val="00FC5F13"/>
    <w:rsid w:val="00FD1EF6"/>
    <w:rsid w:val="00FD47D3"/>
    <w:rsid w:val="00FD4A19"/>
    <w:rsid w:val="00FD4C00"/>
    <w:rsid w:val="00FD5A98"/>
    <w:rsid w:val="00FD7288"/>
    <w:rsid w:val="00FD748F"/>
    <w:rsid w:val="00FE2A4D"/>
    <w:rsid w:val="00FE4A13"/>
    <w:rsid w:val="00FF342B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A4"/>
  </w:style>
  <w:style w:type="paragraph" w:styleId="1">
    <w:name w:val="heading 1"/>
    <w:basedOn w:val="a"/>
    <w:next w:val="a"/>
    <w:link w:val="10"/>
    <w:uiPriority w:val="9"/>
    <w:qFormat/>
    <w:rsid w:val="00106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84"/>
    <w:pPr>
      <w:ind w:left="720"/>
      <w:contextualSpacing/>
    </w:pPr>
  </w:style>
  <w:style w:type="character" w:customStyle="1" w:styleId="2">
    <w:name w:val="Основной текст (2)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0">
    <w:name w:val="Основной текст (2) + Курсив"/>
    <w:basedOn w:val="a0"/>
    <w:rsid w:val="00BD7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-1pt">
    <w:name w:val="Основной текст (2) + Интервал -1 pt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6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A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5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65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374"/>
  </w:style>
  <w:style w:type="paragraph" w:styleId="aa">
    <w:name w:val="footer"/>
    <w:basedOn w:val="a"/>
    <w:link w:val="ab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374"/>
  </w:style>
  <w:style w:type="paragraph" w:styleId="ac">
    <w:name w:val="Normal (Web)"/>
    <w:basedOn w:val="a"/>
    <w:uiPriority w:val="99"/>
    <w:unhideWhenUsed/>
    <w:rsid w:val="007354C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60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Hyperlink"/>
    <w:basedOn w:val="a0"/>
    <w:uiPriority w:val="99"/>
    <w:unhideWhenUsed/>
    <w:rsid w:val="002F4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A4"/>
  </w:style>
  <w:style w:type="paragraph" w:styleId="1">
    <w:name w:val="heading 1"/>
    <w:basedOn w:val="a"/>
    <w:next w:val="a"/>
    <w:link w:val="10"/>
    <w:uiPriority w:val="9"/>
    <w:qFormat/>
    <w:rsid w:val="00106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84"/>
    <w:pPr>
      <w:ind w:left="720"/>
      <w:contextualSpacing/>
    </w:pPr>
  </w:style>
  <w:style w:type="character" w:customStyle="1" w:styleId="2">
    <w:name w:val="Основной текст (2)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0">
    <w:name w:val="Основной текст (2) + Курсив"/>
    <w:basedOn w:val="a0"/>
    <w:rsid w:val="00BD7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-1pt">
    <w:name w:val="Основной текст (2) + Интервал -1 pt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6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A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5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65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374"/>
  </w:style>
  <w:style w:type="paragraph" w:styleId="aa">
    <w:name w:val="footer"/>
    <w:basedOn w:val="a"/>
    <w:link w:val="ab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374"/>
  </w:style>
  <w:style w:type="paragraph" w:styleId="ac">
    <w:name w:val="Normal (Web)"/>
    <w:basedOn w:val="a"/>
    <w:uiPriority w:val="99"/>
    <w:unhideWhenUsed/>
    <w:rsid w:val="007354C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60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Hyperlink"/>
    <w:basedOn w:val="a0"/>
    <w:uiPriority w:val="99"/>
    <w:unhideWhenUsed/>
    <w:rsid w:val="002F4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EB066-336C-4BEE-B6D9-330D4869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9</cp:revision>
  <cp:lastPrinted>2019-07-01T06:34:00Z</cp:lastPrinted>
  <dcterms:created xsi:type="dcterms:W3CDTF">2019-06-13T04:43:00Z</dcterms:created>
  <dcterms:modified xsi:type="dcterms:W3CDTF">2019-07-01T09:00:00Z</dcterms:modified>
</cp:coreProperties>
</file>