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BA" w:rsidRDefault="006E5ABA" w:rsidP="006E5ABA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6E5ABA" w:rsidRDefault="006E5ABA" w:rsidP="006E5ABA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6E5ABA" w:rsidRDefault="006E5ABA" w:rsidP="006E5ABA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:rsidR="006E5ABA" w:rsidRDefault="006E5ABA" w:rsidP="006E5ABA">
      <w:pPr>
        <w:shd w:val="clear" w:color="auto" w:fill="FFFFFF"/>
        <w:spacing w:before="312"/>
        <w:ind w:left="677"/>
        <w:rPr>
          <w:u w:val="single"/>
        </w:rPr>
      </w:pPr>
    </w:p>
    <w:p w:rsidR="006E5ABA" w:rsidRDefault="006E5ABA" w:rsidP="006E5ABA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:rsidR="006E5ABA" w:rsidRDefault="006E5ABA" w:rsidP="006E5ABA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территориальной избирательной комиссии </w:t>
      </w:r>
      <w:proofErr w:type="spellStart"/>
      <w:r>
        <w:rPr>
          <w:rFonts w:eastAsia="Times New Roman"/>
          <w:b/>
          <w:bCs/>
          <w:color w:val="000000"/>
          <w:spacing w:val="-7"/>
          <w:sz w:val="29"/>
          <w:szCs w:val="29"/>
        </w:rPr>
        <w:t>Богатовского</w:t>
      </w:r>
      <w:proofErr w:type="spellEnd"/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района</w:t>
      </w:r>
    </w:p>
    <w:p w:rsidR="006E5ABA" w:rsidRDefault="006E5ABA" w:rsidP="006E5ABA">
      <w:pPr>
        <w:shd w:val="clear" w:color="auto" w:fill="FFFFFF"/>
        <w:spacing w:after="624" w:line="322" w:lineRule="exact"/>
        <w:ind w:left="67"/>
        <w:jc w:val="center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6E5ABA" w:rsidRDefault="006E5ABA" w:rsidP="006E5ABA">
      <w:pPr>
        <w:widowControl/>
        <w:autoSpaceDE/>
        <w:autoSpaceDN/>
        <w:adjustRightInd/>
        <w:sectPr w:rsidR="006E5ABA">
          <w:pgSz w:w="11909" w:h="16834"/>
          <w:pgMar w:top="835" w:right="784" w:bottom="360" w:left="1673" w:header="720" w:footer="720" w:gutter="0"/>
          <w:cols w:space="720"/>
        </w:sectPr>
      </w:pPr>
    </w:p>
    <w:p w:rsidR="0088022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lastRenderedPageBreak/>
        <w:t>«0</w:t>
      </w:r>
      <w:r w:rsidR="0088022A">
        <w:rPr>
          <w:rFonts w:eastAsia="Times New Roman"/>
          <w:b/>
          <w:bCs/>
          <w:color w:val="000000"/>
          <w:spacing w:val="-5"/>
          <w:sz w:val="29"/>
          <w:szCs w:val="29"/>
        </w:rPr>
        <w:t>2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» </w:t>
      </w:r>
      <w:r w:rsidR="0088022A">
        <w:rPr>
          <w:rFonts w:eastAsia="Times New Roman"/>
          <w:b/>
          <w:bCs/>
          <w:color w:val="000000"/>
          <w:spacing w:val="-5"/>
          <w:sz w:val="29"/>
          <w:szCs w:val="29"/>
        </w:rPr>
        <w:t>июня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2016 года                                                                                      № </w:t>
      </w:r>
      <w:r w:rsidR="0088022A">
        <w:rPr>
          <w:rFonts w:eastAsia="Times New Roman"/>
          <w:b/>
          <w:bCs/>
          <w:color w:val="000000"/>
          <w:spacing w:val="-5"/>
          <w:sz w:val="29"/>
          <w:szCs w:val="29"/>
        </w:rPr>
        <w:t>11</w:t>
      </w:r>
    </w:p>
    <w:p w:rsidR="006E5AB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О кандидатурах  для исключения из резерва составов участковых       комиссий </w:t>
      </w:r>
    </w:p>
    <w:p w:rsidR="006E5ABA" w:rsidRDefault="006E5ABA" w:rsidP="006E5ABA">
      <w:pPr>
        <w:shd w:val="clear" w:color="auto" w:fill="FFFFFF"/>
        <w:spacing w:before="442" w:line="326" w:lineRule="exact"/>
        <w:ind w:left="-284" w:firstLine="154"/>
      </w:pPr>
      <w:r>
        <w:rPr>
          <w:rFonts w:eastAsia="Times New Roman"/>
          <w:color w:val="000000"/>
          <w:spacing w:val="-3"/>
          <w:sz w:val="29"/>
          <w:szCs w:val="29"/>
        </w:rPr>
        <w:t xml:space="preserve">  На основании пункта 9 статьи 26 и пункта 5.1 статьи 27 Федерального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закона «Об основных гарантиях избирательных прав и права на участие в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rPr>
          <w:rFonts w:eastAsia="Times New Roman"/>
          <w:color w:val="000000"/>
          <w:spacing w:val="7"/>
          <w:sz w:val="29"/>
          <w:szCs w:val="29"/>
        </w:rPr>
        <w:t xml:space="preserve">территориальная избирательная комиссия </w:t>
      </w:r>
      <w:proofErr w:type="spellStart"/>
      <w:r>
        <w:rPr>
          <w:rFonts w:eastAsia="Times New Roman"/>
          <w:color w:val="000000"/>
          <w:spacing w:val="7"/>
          <w:sz w:val="29"/>
          <w:szCs w:val="29"/>
        </w:rPr>
        <w:t>Богатовского</w:t>
      </w:r>
      <w:proofErr w:type="spellEnd"/>
      <w:r>
        <w:rPr>
          <w:rFonts w:eastAsia="Times New Roman"/>
          <w:color w:val="000000"/>
          <w:spacing w:val="7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района Самарской области</w:t>
      </w:r>
    </w:p>
    <w:p w:rsidR="006E5ABA" w:rsidRDefault="006E5ABA" w:rsidP="006E5ABA">
      <w:pPr>
        <w:shd w:val="clear" w:color="auto" w:fill="FFFFFF"/>
        <w:ind w:left="2174"/>
      </w:pPr>
    </w:p>
    <w:p w:rsidR="006E5ABA" w:rsidRDefault="006E5ABA" w:rsidP="006E5ABA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:rsidR="006E5ABA" w:rsidRDefault="006E5ABA" w:rsidP="006E5ABA">
      <w:pPr>
        <w:pStyle w:val="a5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Предложить для исключения из резерва  составов участковых избирательных комиссий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Богатовский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Самарской области кандидатуры согласно прилагаемому списку.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r>
        <w:rPr>
          <w:rFonts w:eastAsia="Times New Roman"/>
          <w:bCs/>
          <w:color w:val="000000"/>
          <w:spacing w:val="-5"/>
          <w:sz w:val="29"/>
          <w:szCs w:val="29"/>
        </w:rPr>
        <w:t>2.  Направить настоящее решение в Избирательную комиссию Самарской области.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Горшков Ю.А.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 Секретарь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Попова Н.Н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6E5ABA" w:rsidRDefault="006E5A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 к решению</w:t>
      </w:r>
    </w:p>
    <w:p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</w:t>
      </w:r>
      <w:proofErr w:type="spellStart"/>
      <w:r>
        <w:rPr>
          <w:rFonts w:ascii="Times New Roman CYR" w:hAnsi="Times New Roman CYR"/>
          <w:szCs w:val="28"/>
        </w:rPr>
        <w:t>Богатовского</w:t>
      </w:r>
      <w:proofErr w:type="spellEnd"/>
      <w:r>
        <w:rPr>
          <w:rFonts w:ascii="Times New Roman CYR" w:hAnsi="Times New Roman CYR"/>
          <w:szCs w:val="28"/>
        </w:rPr>
        <w:t xml:space="preserve"> района Самарской области </w:t>
      </w:r>
    </w:p>
    <w:p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szCs w:val="28"/>
        </w:rPr>
        <w:t>от 0</w:t>
      </w:r>
      <w:r w:rsidR="0088022A">
        <w:rPr>
          <w:rFonts w:ascii="Times New Roman CYR" w:hAnsi="Times New Roman CYR"/>
          <w:szCs w:val="28"/>
        </w:rPr>
        <w:t>2</w:t>
      </w:r>
      <w:r>
        <w:rPr>
          <w:rFonts w:ascii="Times New Roman CYR" w:hAnsi="Times New Roman CYR"/>
          <w:szCs w:val="28"/>
        </w:rPr>
        <w:t>.0</w:t>
      </w:r>
      <w:r w:rsidR="0088022A">
        <w:rPr>
          <w:rFonts w:ascii="Times New Roman CYR" w:hAnsi="Times New Roman CYR"/>
          <w:szCs w:val="28"/>
        </w:rPr>
        <w:t>6</w:t>
      </w:r>
      <w:r>
        <w:rPr>
          <w:rFonts w:ascii="Times New Roman CYR" w:hAnsi="Times New Roman CYR"/>
          <w:szCs w:val="28"/>
        </w:rPr>
        <w:t xml:space="preserve">.2016 года № </w:t>
      </w:r>
      <w:r w:rsidR="0088022A">
        <w:rPr>
          <w:rFonts w:ascii="Times New Roman CYR" w:hAnsi="Times New Roman CYR"/>
          <w:szCs w:val="28"/>
        </w:rPr>
        <w:t>11</w:t>
      </w:r>
    </w:p>
    <w:p w:rsidR="006E5ABA" w:rsidRDefault="006E5ABA" w:rsidP="006E5ABA">
      <w:pPr>
        <w:ind w:firstLine="851"/>
        <w:jc w:val="center"/>
        <w:rPr>
          <w:rFonts w:ascii="Times New Roman CYR" w:hAnsi="Times New Roman CYR"/>
          <w:szCs w:val="28"/>
        </w:rPr>
      </w:pPr>
    </w:p>
    <w:p w:rsidR="006E5ABA" w:rsidRDefault="006E5ABA" w:rsidP="006E5ABA">
      <w:pPr>
        <w:ind w:firstLine="851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для исключения из </w:t>
      </w:r>
      <w:r>
        <w:rPr>
          <w:b/>
          <w:bCs/>
          <w:szCs w:val="28"/>
        </w:rPr>
        <w:t xml:space="preserve">резерва составов участковых комиссий территориальной избирательной комиссии </w:t>
      </w:r>
      <w:proofErr w:type="spellStart"/>
      <w:r>
        <w:rPr>
          <w:b/>
          <w:bCs/>
          <w:szCs w:val="28"/>
        </w:rPr>
        <w:t>Богатовского</w:t>
      </w:r>
      <w:proofErr w:type="spellEnd"/>
      <w:r>
        <w:rPr>
          <w:b/>
          <w:bCs/>
          <w:szCs w:val="28"/>
        </w:rPr>
        <w:t xml:space="preserve"> района Самарской области на основании подпункта «б» пункта 25 Порядка, подпункта «г» пункта 1 статьи 29 Федерального Закона</w:t>
      </w:r>
    </w:p>
    <w:p w:rsidR="006E5ABA" w:rsidRDefault="006E5ABA" w:rsidP="006E5ABA">
      <w:pPr>
        <w:ind w:firstLine="851"/>
        <w:jc w:val="center"/>
        <w:rPr>
          <w:b/>
          <w:bCs/>
          <w:szCs w:val="28"/>
        </w:rPr>
      </w:pPr>
    </w:p>
    <w:p w:rsidR="006E5ABA" w:rsidRDefault="006E5ABA" w:rsidP="006E5ABA"/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270"/>
        <w:gridCol w:w="5953"/>
        <w:gridCol w:w="6"/>
      </w:tblGrid>
      <w:tr w:rsidR="001856BA" w:rsidRPr="00C12012" w:rsidTr="001856BA">
        <w:trPr>
          <w:gridAfter w:val="1"/>
          <w:wAfter w:w="6" w:type="dxa"/>
          <w:jc w:val="center"/>
        </w:trPr>
        <w:tc>
          <w:tcPr>
            <w:tcW w:w="817" w:type="dxa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5954" w:type="dxa"/>
            <w:vAlign w:val="center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предложен</w:t>
            </w:r>
            <w:proofErr w:type="gramEnd"/>
          </w:p>
        </w:tc>
      </w:tr>
      <w:tr w:rsidR="001856BA" w:rsidRPr="00A30339" w:rsidTr="001856BA">
        <w:trPr>
          <w:gridAfter w:val="1"/>
          <w:wAfter w:w="6" w:type="dxa"/>
          <w:jc w:val="center"/>
        </w:trPr>
        <w:tc>
          <w:tcPr>
            <w:tcW w:w="817" w:type="dxa"/>
            <w:vAlign w:val="center"/>
          </w:tcPr>
          <w:p w:rsidR="001856BA" w:rsidRPr="00DA612F" w:rsidRDefault="001856BA" w:rsidP="006C48C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1856BA" w:rsidRPr="00780C8C" w:rsidRDefault="0088022A" w:rsidP="006C48C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Иванова Олеся Владимировна</w:t>
            </w:r>
          </w:p>
        </w:tc>
        <w:tc>
          <w:tcPr>
            <w:tcW w:w="5954" w:type="dxa"/>
            <w:vAlign w:val="center"/>
          </w:tcPr>
          <w:p w:rsidR="001856BA" w:rsidRPr="00A32ED3" w:rsidRDefault="0088022A" w:rsidP="006C48C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Партия «Справедливая Россия»</w:t>
            </w:r>
          </w:p>
        </w:tc>
      </w:tr>
      <w:tr w:rsidR="006E5ABA" w:rsidTr="001856B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BA" w:rsidRDefault="006E5ABA">
            <w:pPr>
              <w:spacing w:line="276" w:lineRule="auto"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>
            <w:pPr>
              <w:spacing w:line="276" w:lineRule="auto"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>
            <w:pPr>
              <w:spacing w:line="276" w:lineRule="auto"/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6E5ABA" w:rsidTr="001856B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>
            <w:pPr>
              <w:spacing w:line="276" w:lineRule="auto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>
            <w:pPr>
              <w:spacing w:line="276" w:lineRule="auto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>
            <w:pPr>
              <w:spacing w:line="276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E5ABA" w:rsidTr="001856B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>
            <w:pPr>
              <w:spacing w:line="276" w:lineRule="auto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>
            <w:pPr>
              <w:spacing w:line="276" w:lineRule="auto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>
            <w:pPr>
              <w:spacing w:line="276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E5ABA" w:rsidTr="001856B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>
            <w:pPr>
              <w:spacing w:line="276" w:lineRule="auto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>
            <w:pPr>
              <w:spacing w:line="276" w:lineRule="auto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>
            <w:pPr>
              <w:spacing w:line="276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E5ABA" w:rsidTr="001856B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>
            <w:pPr>
              <w:spacing w:line="276" w:lineRule="auto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>
            <w:pPr>
              <w:spacing w:line="276" w:lineRule="auto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>
            <w:pPr>
              <w:spacing w:line="276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6E5ABA" w:rsidRDefault="006E5ABA" w:rsidP="006E5ABA"/>
    <w:p w:rsidR="006E5ABA" w:rsidRDefault="006E5ABA" w:rsidP="006E5ABA">
      <w:pPr>
        <w:widowControl/>
        <w:autoSpaceDE/>
        <w:autoSpaceDN/>
        <w:adjustRightInd/>
        <w:rPr>
          <w:sz w:val="28"/>
          <w:szCs w:val="28"/>
        </w:rPr>
        <w:sectPr w:rsidR="006E5ABA">
          <w:type w:val="continuous"/>
          <w:pgSz w:w="11909" w:h="16834"/>
          <w:pgMar w:top="142" w:right="784" w:bottom="360" w:left="1701" w:header="720" w:footer="720" w:gutter="0"/>
          <w:cols w:space="720"/>
        </w:sectPr>
      </w:pPr>
    </w:p>
    <w:p w:rsidR="006E5ABA" w:rsidRDefault="006E5ABA" w:rsidP="001856BA">
      <w:pPr>
        <w:pStyle w:val="a3"/>
      </w:pPr>
    </w:p>
    <w:sectPr w:rsidR="006E5ABA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E5ABA"/>
    <w:rsid w:val="001856BA"/>
    <w:rsid w:val="002D7208"/>
    <w:rsid w:val="00475B7C"/>
    <w:rsid w:val="005B7E70"/>
    <w:rsid w:val="006E5ABA"/>
    <w:rsid w:val="0088022A"/>
    <w:rsid w:val="00A21EC9"/>
    <w:rsid w:val="00BF43BB"/>
    <w:rsid w:val="00F46B44"/>
    <w:rsid w:val="00FA4466"/>
    <w:rsid w:val="00FE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2016-06-08T09:21:00Z</cp:lastPrinted>
  <dcterms:created xsi:type="dcterms:W3CDTF">2016-04-28T12:07:00Z</dcterms:created>
  <dcterms:modified xsi:type="dcterms:W3CDTF">2016-06-08T09:22:00Z</dcterms:modified>
</cp:coreProperties>
</file>