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D4" w:rsidRDefault="00AA30D4"/>
    <w:tbl>
      <w:tblPr>
        <w:tblW w:w="0" w:type="auto"/>
        <w:tblLayout w:type="fixed"/>
        <w:tblLook w:val="0000"/>
      </w:tblPr>
      <w:tblGrid>
        <w:gridCol w:w="4888"/>
        <w:gridCol w:w="4683"/>
      </w:tblGrid>
      <w:tr w:rsidR="00AA30D4" w:rsidTr="00FA5900">
        <w:trPr>
          <w:trHeight w:val="3402"/>
        </w:trPr>
        <w:tc>
          <w:tcPr>
            <w:tcW w:w="4888" w:type="dxa"/>
          </w:tcPr>
          <w:p w:rsidR="00AA30D4" w:rsidRDefault="00AA30D4" w:rsidP="00FA5900">
            <w:pPr>
              <w:snapToGrid w:val="0"/>
              <w:jc w:val="center"/>
              <w:rPr>
                <w:b/>
                <w:sz w:val="28"/>
                <w:szCs w:val="28"/>
              </w:rPr>
            </w:pPr>
            <w:r>
              <w:rPr>
                <w:b/>
                <w:sz w:val="28"/>
                <w:szCs w:val="28"/>
              </w:rPr>
              <w:t>РФ</w:t>
            </w:r>
          </w:p>
          <w:p w:rsidR="00AA30D4" w:rsidRDefault="00AA30D4" w:rsidP="00FA5900">
            <w:pPr>
              <w:jc w:val="center"/>
              <w:rPr>
                <w:sz w:val="28"/>
                <w:szCs w:val="28"/>
              </w:rPr>
            </w:pPr>
            <w:r>
              <w:rPr>
                <w:sz w:val="28"/>
                <w:szCs w:val="28"/>
              </w:rPr>
              <w:t>СОБРАНИЕ ПРЕДСТАВИТЕЛЕЙ</w:t>
            </w:r>
          </w:p>
          <w:p w:rsidR="00AA30D4" w:rsidRDefault="00AA30D4" w:rsidP="00FA5900">
            <w:pPr>
              <w:jc w:val="center"/>
              <w:rPr>
                <w:sz w:val="28"/>
                <w:szCs w:val="28"/>
              </w:rPr>
            </w:pPr>
            <w:r>
              <w:rPr>
                <w:sz w:val="28"/>
                <w:szCs w:val="28"/>
              </w:rPr>
              <w:t>СЕЛЬСКОГО ПОСЕЛЕНИЯ</w:t>
            </w:r>
          </w:p>
          <w:p w:rsidR="00AA30D4" w:rsidRDefault="00AA30D4" w:rsidP="00FA5900">
            <w:pPr>
              <w:jc w:val="center"/>
              <w:rPr>
                <w:b/>
                <w:sz w:val="28"/>
                <w:szCs w:val="28"/>
              </w:rPr>
            </w:pPr>
            <w:r>
              <w:rPr>
                <w:b/>
                <w:sz w:val="28"/>
                <w:szCs w:val="28"/>
              </w:rPr>
              <w:t>БОГАТОЕ</w:t>
            </w:r>
          </w:p>
          <w:p w:rsidR="00AA30D4" w:rsidRDefault="00AA30D4" w:rsidP="00FA5900">
            <w:pPr>
              <w:jc w:val="center"/>
            </w:pPr>
            <w:r>
              <w:t>Муниципального района Богатовский</w:t>
            </w:r>
          </w:p>
          <w:p w:rsidR="00AA30D4" w:rsidRDefault="00AA30D4" w:rsidP="00FA5900">
            <w:pPr>
              <w:jc w:val="center"/>
            </w:pPr>
            <w:r>
              <w:t>Самарской области</w:t>
            </w:r>
          </w:p>
          <w:p w:rsidR="00AA30D4" w:rsidRDefault="00AA30D4" w:rsidP="00FA5900">
            <w:pPr>
              <w:jc w:val="center"/>
              <w:rPr>
                <w:b/>
              </w:rPr>
            </w:pPr>
          </w:p>
          <w:p w:rsidR="00AA30D4" w:rsidRDefault="00AA30D4" w:rsidP="00FA5900">
            <w:pPr>
              <w:jc w:val="center"/>
              <w:rPr>
                <w:b/>
              </w:rPr>
            </w:pPr>
            <w:r>
              <w:rPr>
                <w:b/>
              </w:rPr>
              <w:t>РЕШЕНИЕ</w:t>
            </w:r>
          </w:p>
          <w:p w:rsidR="00AA30D4" w:rsidRDefault="00AA30D4" w:rsidP="00FA5900">
            <w:pPr>
              <w:jc w:val="center"/>
            </w:pPr>
            <w:r>
              <w:t>с. Богатое, ул. Комсомольская, 46</w:t>
            </w:r>
          </w:p>
          <w:p w:rsidR="00AA30D4" w:rsidRDefault="00AA30D4" w:rsidP="00FA5900">
            <w:pPr>
              <w:jc w:val="center"/>
              <w:rPr>
                <w:sz w:val="20"/>
                <w:szCs w:val="20"/>
              </w:rPr>
            </w:pPr>
          </w:p>
          <w:p w:rsidR="00AA30D4" w:rsidRDefault="00AA30D4" w:rsidP="00F53F10">
            <w:pPr>
              <w:jc w:val="center"/>
              <w:rPr>
                <w:u w:val="single"/>
              </w:rPr>
            </w:pPr>
            <w:r>
              <w:t>от «</w:t>
            </w:r>
            <w:r>
              <w:rPr>
                <w:u w:val="single"/>
              </w:rPr>
              <w:t>_</w:t>
            </w:r>
            <w:r w:rsidR="00F53F10">
              <w:rPr>
                <w:u w:val="single"/>
              </w:rPr>
              <w:t>28</w:t>
            </w:r>
            <w:r>
              <w:rPr>
                <w:u w:val="single"/>
              </w:rPr>
              <w:t>_</w:t>
            </w:r>
            <w:r w:rsidR="00F53F10">
              <w:t>» сентября</w:t>
            </w:r>
            <w:r>
              <w:t xml:space="preserve"> 2017 года  № </w:t>
            </w:r>
            <w:r>
              <w:rPr>
                <w:u w:val="single"/>
              </w:rPr>
              <w:t xml:space="preserve">  _</w:t>
            </w:r>
            <w:r w:rsidR="00F53F10">
              <w:rPr>
                <w:u w:val="single"/>
              </w:rPr>
              <w:t>68</w:t>
            </w:r>
            <w:r>
              <w:rPr>
                <w:u w:val="single"/>
              </w:rPr>
              <w:t xml:space="preserve">____  </w:t>
            </w:r>
          </w:p>
        </w:tc>
        <w:tc>
          <w:tcPr>
            <w:tcW w:w="4683" w:type="dxa"/>
          </w:tcPr>
          <w:p w:rsidR="00AA30D4" w:rsidRDefault="00AA30D4" w:rsidP="00FA5900">
            <w:pPr>
              <w:snapToGrid w:val="0"/>
              <w:jc w:val="right"/>
              <w:rPr>
                <w:b/>
                <w:sz w:val="28"/>
                <w:szCs w:val="28"/>
              </w:rPr>
            </w:pPr>
          </w:p>
          <w:p w:rsidR="00AA30D4" w:rsidRDefault="00AA30D4" w:rsidP="00FA5900">
            <w:pPr>
              <w:jc w:val="right"/>
              <w:rPr>
                <w:b/>
                <w:sz w:val="28"/>
                <w:szCs w:val="28"/>
              </w:rPr>
            </w:pPr>
          </w:p>
          <w:p w:rsidR="00AA30D4" w:rsidRDefault="00AA30D4" w:rsidP="00FA5900">
            <w:pPr>
              <w:jc w:val="center"/>
              <w:rPr>
                <w:b/>
                <w:sz w:val="28"/>
                <w:szCs w:val="28"/>
              </w:rPr>
            </w:pPr>
          </w:p>
          <w:p w:rsidR="00AA30D4" w:rsidRDefault="00AA30D4" w:rsidP="00FA5900">
            <w:pPr>
              <w:jc w:val="center"/>
              <w:rPr>
                <w:b/>
                <w:sz w:val="28"/>
                <w:szCs w:val="28"/>
              </w:rPr>
            </w:pPr>
          </w:p>
          <w:p w:rsidR="00AA30D4" w:rsidRDefault="00AA30D4" w:rsidP="00FA5900">
            <w:pPr>
              <w:jc w:val="center"/>
              <w:rPr>
                <w:b/>
                <w:sz w:val="44"/>
                <w:szCs w:val="53"/>
              </w:rPr>
            </w:pPr>
          </w:p>
        </w:tc>
      </w:tr>
    </w:tbl>
    <w:p w:rsidR="00AA30D4" w:rsidRDefault="00AA30D4" w:rsidP="00874F18">
      <w:pPr>
        <w:jc w:val="center"/>
        <w:rPr>
          <w:sz w:val="28"/>
          <w:szCs w:val="28"/>
        </w:rPr>
      </w:pPr>
    </w:p>
    <w:p w:rsidR="00AA30D4" w:rsidRPr="00FC04E6" w:rsidRDefault="00AA30D4" w:rsidP="00744B72">
      <w:pPr>
        <w:rPr>
          <w:b/>
        </w:rPr>
      </w:pPr>
      <w:r w:rsidRPr="00FC04E6">
        <w:rPr>
          <w:b/>
        </w:rPr>
        <w:t xml:space="preserve">Об утверждении муниципальной долгосрочной </w:t>
      </w:r>
    </w:p>
    <w:p w:rsidR="00AA30D4" w:rsidRPr="00FC04E6" w:rsidRDefault="00AA30D4" w:rsidP="00744B72">
      <w:pPr>
        <w:rPr>
          <w:b/>
        </w:rPr>
      </w:pPr>
      <w:r w:rsidRPr="00FC04E6">
        <w:rPr>
          <w:b/>
        </w:rPr>
        <w:t>целевой программы «Комплексного развития</w:t>
      </w:r>
    </w:p>
    <w:p w:rsidR="00AA30D4" w:rsidRPr="00FC04E6" w:rsidRDefault="00AA30D4" w:rsidP="00744B72">
      <w:pPr>
        <w:rPr>
          <w:b/>
        </w:rPr>
      </w:pPr>
      <w:r w:rsidRPr="00FC04E6">
        <w:rPr>
          <w:b/>
        </w:rPr>
        <w:t xml:space="preserve">социальной инфраструктуры сельского поселения </w:t>
      </w:r>
    </w:p>
    <w:p w:rsidR="00AA30D4" w:rsidRPr="00FC04E6" w:rsidRDefault="00AA30D4" w:rsidP="00744B72">
      <w:pPr>
        <w:rPr>
          <w:b/>
        </w:rPr>
      </w:pPr>
      <w:r w:rsidRPr="00FC04E6">
        <w:rPr>
          <w:b/>
        </w:rPr>
        <w:t xml:space="preserve">Богатое муниципального района Богатовский </w:t>
      </w:r>
    </w:p>
    <w:p w:rsidR="00AA30D4" w:rsidRPr="00744B72" w:rsidRDefault="00AA30D4" w:rsidP="00744B72">
      <w:pPr>
        <w:rPr>
          <w:b/>
          <w:sz w:val="26"/>
          <w:szCs w:val="26"/>
        </w:rPr>
      </w:pPr>
      <w:r w:rsidRPr="00FC04E6">
        <w:rPr>
          <w:b/>
        </w:rPr>
        <w:t>Самарской области на 2017 – 2027 годы»</w:t>
      </w:r>
    </w:p>
    <w:p w:rsidR="00AA30D4" w:rsidRPr="00744B72" w:rsidRDefault="00AA30D4" w:rsidP="00744B72">
      <w:pPr>
        <w:rPr>
          <w:b/>
          <w:sz w:val="26"/>
          <w:szCs w:val="26"/>
        </w:rPr>
      </w:pPr>
    </w:p>
    <w:p w:rsidR="00AA30D4" w:rsidRPr="00744B72" w:rsidRDefault="00AA30D4" w:rsidP="00744B72">
      <w:pPr>
        <w:pStyle w:val="2"/>
        <w:tabs>
          <w:tab w:val="clear" w:pos="1421"/>
        </w:tabs>
        <w:autoSpaceDE/>
        <w:spacing w:line="360" w:lineRule="exact"/>
        <w:ind w:left="0" w:firstLine="539"/>
        <w:jc w:val="both"/>
        <w:rPr>
          <w:sz w:val="26"/>
          <w:szCs w:val="26"/>
        </w:rPr>
      </w:pPr>
      <w:r w:rsidRPr="00744B72">
        <w:rPr>
          <w:sz w:val="26"/>
          <w:szCs w:val="26"/>
        </w:rPr>
        <w:t xml:space="preserve">В соответствии с Градостроительным кодексом Российской Федерации, </w:t>
      </w:r>
      <w:bookmarkStart w:id="0" w:name="_GoBack"/>
      <w:bookmarkEnd w:id="0"/>
      <w:r w:rsidRPr="00744B72">
        <w:rPr>
          <w:sz w:val="26"/>
          <w:szCs w:val="26"/>
        </w:rPr>
        <w:t>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руководствуясь Уставом сельского поселения Богатое муниципального района Самарской области, Собрание представителей сельского поселения Богатое муниципального района Богатовский Самарской области РЕШИЛО</w:t>
      </w:r>
      <w:r>
        <w:rPr>
          <w:sz w:val="26"/>
          <w:szCs w:val="26"/>
        </w:rPr>
        <w:t>:</w:t>
      </w:r>
    </w:p>
    <w:p w:rsidR="00AA30D4" w:rsidRPr="00E65551" w:rsidRDefault="00AA30D4" w:rsidP="00243698">
      <w:pPr>
        <w:ind w:firstLine="540"/>
        <w:jc w:val="both"/>
        <w:rPr>
          <w:sz w:val="28"/>
          <w:szCs w:val="28"/>
        </w:rPr>
      </w:pPr>
    </w:p>
    <w:p w:rsidR="00AA30D4" w:rsidRPr="00DA0D77" w:rsidRDefault="00AA30D4" w:rsidP="00DA0D77">
      <w:pPr>
        <w:spacing w:line="360" w:lineRule="exact"/>
        <w:ind w:firstLine="539"/>
        <w:jc w:val="both"/>
        <w:rPr>
          <w:sz w:val="26"/>
          <w:szCs w:val="26"/>
        </w:rPr>
      </w:pPr>
      <w:r w:rsidRPr="00DA0D77">
        <w:rPr>
          <w:sz w:val="26"/>
          <w:szCs w:val="26"/>
        </w:rPr>
        <w:t xml:space="preserve">1. Утвердить муниципальную долгосрочную целевую </w:t>
      </w:r>
      <w:r w:rsidRPr="00DA0D77">
        <w:rPr>
          <w:rStyle w:val="FontStyle21"/>
          <w:sz w:val="26"/>
          <w:szCs w:val="26"/>
        </w:rPr>
        <w:t>программу «К</w:t>
      </w:r>
      <w:r w:rsidRPr="00DA0D77">
        <w:rPr>
          <w:sz w:val="26"/>
          <w:szCs w:val="26"/>
        </w:rPr>
        <w:t>омплексного развития социальной инфраструктуры сельского поселения Богатое муниципального района Богатовский Самарской области на 2017 – 2027 гг.».</w:t>
      </w:r>
    </w:p>
    <w:p w:rsidR="00AA30D4" w:rsidRPr="00DA0D77" w:rsidRDefault="00AA30D4" w:rsidP="00DA0D77">
      <w:pPr>
        <w:spacing w:line="360" w:lineRule="exact"/>
        <w:ind w:firstLine="539"/>
        <w:jc w:val="both"/>
        <w:rPr>
          <w:sz w:val="26"/>
          <w:szCs w:val="26"/>
        </w:rPr>
      </w:pPr>
      <w:r w:rsidRPr="00DA0D77">
        <w:rPr>
          <w:sz w:val="26"/>
          <w:szCs w:val="26"/>
        </w:rPr>
        <w:t xml:space="preserve">2. Опубликовать настоящее Решение в районной газете «Вестник Богатое» и на сайте Администрации муниципального района Богатовский Самарской области. </w:t>
      </w:r>
    </w:p>
    <w:p w:rsidR="00AA30D4" w:rsidRDefault="00AA30D4" w:rsidP="00DA0D77">
      <w:pPr>
        <w:spacing w:line="360" w:lineRule="exact"/>
        <w:ind w:firstLine="539"/>
        <w:jc w:val="both"/>
        <w:rPr>
          <w:sz w:val="26"/>
          <w:szCs w:val="26"/>
        </w:rPr>
      </w:pPr>
      <w:r w:rsidRPr="00DA0D77">
        <w:rPr>
          <w:sz w:val="26"/>
          <w:szCs w:val="26"/>
        </w:rPr>
        <w:t xml:space="preserve">3. Настоящее Решение </w:t>
      </w:r>
      <w:r w:rsidRPr="00DA0D77">
        <w:rPr>
          <w:spacing w:val="-1"/>
          <w:sz w:val="26"/>
          <w:szCs w:val="26"/>
        </w:rPr>
        <w:t>вступает в силу со дня его опубликования</w:t>
      </w:r>
      <w:r w:rsidRPr="00EA56E2">
        <w:rPr>
          <w:sz w:val="26"/>
          <w:szCs w:val="26"/>
        </w:rPr>
        <w:t>.</w:t>
      </w:r>
    </w:p>
    <w:p w:rsidR="00AA30D4" w:rsidRPr="00EA56E2" w:rsidRDefault="00AA30D4" w:rsidP="00C90D9B">
      <w:pPr>
        <w:spacing w:line="369" w:lineRule="exact"/>
        <w:ind w:firstLine="720"/>
        <w:jc w:val="both"/>
        <w:rPr>
          <w:sz w:val="26"/>
          <w:szCs w:val="26"/>
        </w:rPr>
      </w:pPr>
    </w:p>
    <w:p w:rsidR="00AA30D4" w:rsidRDefault="00AA30D4" w:rsidP="00C90D9B">
      <w:pPr>
        <w:spacing w:line="369" w:lineRule="exact"/>
        <w:jc w:val="both"/>
        <w:rPr>
          <w:sz w:val="26"/>
          <w:szCs w:val="26"/>
        </w:rPr>
      </w:pPr>
    </w:p>
    <w:p w:rsidR="00AA30D4" w:rsidRDefault="00AA30D4" w:rsidP="00C90D9B">
      <w:pPr>
        <w:jc w:val="both"/>
        <w:rPr>
          <w:sz w:val="26"/>
          <w:szCs w:val="26"/>
        </w:rPr>
      </w:pPr>
      <w:r>
        <w:rPr>
          <w:sz w:val="26"/>
          <w:szCs w:val="26"/>
        </w:rPr>
        <w:t>Председатель Собрания Представителей</w:t>
      </w:r>
    </w:p>
    <w:p w:rsidR="00AA30D4" w:rsidRDefault="00AA30D4" w:rsidP="00C90D9B">
      <w:pPr>
        <w:jc w:val="both"/>
        <w:rPr>
          <w:sz w:val="26"/>
          <w:szCs w:val="26"/>
        </w:rPr>
      </w:pPr>
      <w:r>
        <w:rPr>
          <w:sz w:val="26"/>
          <w:szCs w:val="26"/>
        </w:rPr>
        <w:t xml:space="preserve">сельского поселения Богатое муниципального </w:t>
      </w:r>
    </w:p>
    <w:p w:rsidR="00AA30D4" w:rsidRDefault="00AA30D4" w:rsidP="00C90D9B">
      <w:pPr>
        <w:spacing w:line="369" w:lineRule="exact"/>
        <w:jc w:val="both"/>
        <w:rPr>
          <w:sz w:val="26"/>
          <w:szCs w:val="26"/>
        </w:rPr>
      </w:pPr>
      <w:r>
        <w:rPr>
          <w:sz w:val="26"/>
          <w:szCs w:val="26"/>
        </w:rPr>
        <w:t>района Богатовский Самарской области                                              А.В. Гуров</w:t>
      </w:r>
    </w:p>
    <w:p w:rsidR="00AA30D4" w:rsidRDefault="00AA30D4" w:rsidP="00C90D9B">
      <w:pPr>
        <w:rPr>
          <w:sz w:val="26"/>
          <w:szCs w:val="26"/>
        </w:rPr>
      </w:pPr>
      <w:r>
        <w:rPr>
          <w:sz w:val="26"/>
          <w:szCs w:val="26"/>
        </w:rPr>
        <w:t xml:space="preserve">                                    </w:t>
      </w:r>
    </w:p>
    <w:p w:rsidR="00AA30D4" w:rsidRPr="005D31BD" w:rsidRDefault="00AA30D4" w:rsidP="00C90D9B">
      <w:pPr>
        <w:tabs>
          <w:tab w:val="left" w:pos="1000"/>
        </w:tabs>
        <w:jc w:val="both"/>
        <w:rPr>
          <w:sz w:val="26"/>
          <w:szCs w:val="26"/>
        </w:rPr>
      </w:pPr>
      <w:r w:rsidRPr="005D31BD">
        <w:rPr>
          <w:sz w:val="26"/>
          <w:szCs w:val="26"/>
        </w:rPr>
        <w:t xml:space="preserve">Глава сельского </w:t>
      </w:r>
      <w:r w:rsidRPr="005D31BD">
        <w:rPr>
          <w:bCs/>
          <w:sz w:val="26"/>
          <w:szCs w:val="26"/>
        </w:rPr>
        <w:t xml:space="preserve">поселения </w:t>
      </w:r>
      <w:r w:rsidRPr="005D31BD">
        <w:rPr>
          <w:noProof/>
          <w:sz w:val="26"/>
          <w:szCs w:val="26"/>
        </w:rPr>
        <w:t>Богатое</w:t>
      </w:r>
    </w:p>
    <w:p w:rsidR="00AA30D4" w:rsidRPr="005D31BD" w:rsidRDefault="00AA30D4" w:rsidP="00C90D9B">
      <w:pPr>
        <w:tabs>
          <w:tab w:val="left" w:pos="1000"/>
          <w:tab w:val="left" w:pos="4980"/>
        </w:tabs>
        <w:jc w:val="both"/>
        <w:rPr>
          <w:sz w:val="26"/>
          <w:szCs w:val="26"/>
        </w:rPr>
      </w:pPr>
      <w:r w:rsidRPr="005D31BD">
        <w:rPr>
          <w:sz w:val="26"/>
          <w:szCs w:val="26"/>
        </w:rPr>
        <w:t>муниципального района Богатовский</w:t>
      </w:r>
      <w:r w:rsidRPr="005D31BD">
        <w:rPr>
          <w:sz w:val="26"/>
          <w:szCs w:val="26"/>
        </w:rPr>
        <w:tab/>
      </w:r>
    </w:p>
    <w:p w:rsidR="00AA30D4" w:rsidRPr="005D31BD" w:rsidRDefault="00AA30D4" w:rsidP="00C90D9B">
      <w:pPr>
        <w:rPr>
          <w:sz w:val="26"/>
          <w:szCs w:val="26"/>
        </w:rPr>
      </w:pPr>
      <w:r w:rsidRPr="005D31BD">
        <w:rPr>
          <w:sz w:val="26"/>
          <w:szCs w:val="26"/>
        </w:rPr>
        <w:t xml:space="preserve">Самарской области                                                       </w:t>
      </w:r>
      <w:r>
        <w:rPr>
          <w:sz w:val="26"/>
          <w:szCs w:val="26"/>
        </w:rPr>
        <w:tab/>
      </w:r>
      <w:r>
        <w:rPr>
          <w:sz w:val="26"/>
          <w:szCs w:val="26"/>
        </w:rPr>
        <w:tab/>
      </w:r>
      <w:r w:rsidRPr="005D31BD">
        <w:rPr>
          <w:sz w:val="26"/>
          <w:szCs w:val="26"/>
        </w:rPr>
        <w:t xml:space="preserve">       А.В. Немальцев</w:t>
      </w:r>
    </w:p>
    <w:p w:rsidR="00AA30D4" w:rsidRDefault="00AA30D4" w:rsidP="00E65551">
      <w:pPr>
        <w:rPr>
          <w:sz w:val="28"/>
          <w:szCs w:val="28"/>
        </w:rPr>
      </w:pPr>
    </w:p>
    <w:p w:rsidR="00AA30D4" w:rsidRDefault="00AA30D4" w:rsidP="00E65551">
      <w:pPr>
        <w:rPr>
          <w:sz w:val="28"/>
          <w:szCs w:val="28"/>
        </w:rPr>
      </w:pPr>
    </w:p>
    <w:p w:rsidR="00AA30D4" w:rsidRDefault="00AA30D4" w:rsidP="00E65551">
      <w:pPr>
        <w:rPr>
          <w:sz w:val="28"/>
          <w:szCs w:val="28"/>
        </w:rPr>
      </w:pPr>
    </w:p>
    <w:p w:rsidR="00AA30D4" w:rsidRDefault="00AA30D4" w:rsidP="00E65551">
      <w:pPr>
        <w:rPr>
          <w:sz w:val="28"/>
          <w:szCs w:val="28"/>
        </w:rPr>
      </w:pPr>
    </w:p>
    <w:p w:rsidR="00AA30D4" w:rsidRPr="003F2622" w:rsidRDefault="00AA30D4" w:rsidP="003E0842">
      <w:pPr>
        <w:tabs>
          <w:tab w:val="left" w:pos="720"/>
        </w:tabs>
        <w:spacing w:line="480" w:lineRule="auto"/>
        <w:jc w:val="both"/>
        <w:rPr>
          <w:sz w:val="18"/>
          <w:szCs w:val="18"/>
        </w:rPr>
      </w:pPr>
      <w:r>
        <w:rPr>
          <w:sz w:val="18"/>
          <w:szCs w:val="18"/>
        </w:rPr>
        <w:t>Усков С.Н.</w:t>
      </w:r>
      <w:r w:rsidRPr="003F2622">
        <w:rPr>
          <w:sz w:val="18"/>
          <w:szCs w:val="18"/>
        </w:rPr>
        <w:t xml:space="preserve"> 2-13-70</w:t>
      </w:r>
    </w:p>
    <w:p w:rsidR="00AA30D4" w:rsidRDefault="00AA30D4" w:rsidP="003E0842">
      <w:pPr>
        <w:pStyle w:val="Style1"/>
      </w:pPr>
      <w:r>
        <w:rPr>
          <w:rStyle w:val="FontStyle17"/>
        </w:rPr>
        <w:lastRenderedPageBreak/>
        <w:t xml:space="preserve">«Утверждена» </w:t>
      </w:r>
    </w:p>
    <w:p w:rsidR="00AA30D4" w:rsidRDefault="00AA30D4" w:rsidP="003E0842">
      <w:pPr>
        <w:pStyle w:val="Style1"/>
      </w:pPr>
      <w:r>
        <w:rPr>
          <w:rStyle w:val="FontStyle17"/>
        </w:rPr>
        <w:t xml:space="preserve">Решением Собрания Представителей сельского поселения Богатое </w:t>
      </w:r>
    </w:p>
    <w:p w:rsidR="00AA30D4" w:rsidRDefault="00AA30D4" w:rsidP="003E0842">
      <w:pPr>
        <w:pStyle w:val="Style1"/>
      </w:pPr>
      <w:r>
        <w:rPr>
          <w:rStyle w:val="FontStyle17"/>
        </w:rPr>
        <w:t>муниципального района Богатовский Самарской области</w:t>
      </w:r>
    </w:p>
    <w:p w:rsidR="00AA30D4" w:rsidRPr="00243698" w:rsidRDefault="00AA30D4" w:rsidP="003E0842">
      <w:pPr>
        <w:keepNext/>
        <w:ind w:firstLine="360"/>
        <w:jc w:val="right"/>
        <w:rPr>
          <w:b/>
          <w:bCs/>
        </w:rPr>
      </w:pPr>
      <w:r>
        <w:rPr>
          <w:rStyle w:val="FontStyle17"/>
        </w:rPr>
        <w:tab/>
      </w:r>
      <w:r>
        <w:rPr>
          <w:rStyle w:val="FontStyle17"/>
        </w:rPr>
        <w:tab/>
      </w:r>
      <w:r>
        <w:rPr>
          <w:rStyle w:val="FontStyle17"/>
        </w:rPr>
        <w:tab/>
      </w:r>
      <w:r>
        <w:rPr>
          <w:rStyle w:val="FontStyle17"/>
        </w:rPr>
        <w:tab/>
      </w:r>
      <w:r>
        <w:rPr>
          <w:rStyle w:val="FontStyle17"/>
        </w:rPr>
        <w:tab/>
      </w:r>
      <w:r>
        <w:rPr>
          <w:rStyle w:val="FontStyle17"/>
        </w:rPr>
        <w:tab/>
      </w:r>
      <w:r>
        <w:rPr>
          <w:rStyle w:val="FontStyle17"/>
        </w:rPr>
        <w:tab/>
      </w:r>
      <w:r>
        <w:rPr>
          <w:rStyle w:val="FontStyle17"/>
        </w:rPr>
        <w:tab/>
      </w:r>
      <w:r>
        <w:rPr>
          <w:rStyle w:val="FontStyle17"/>
        </w:rPr>
        <w:tab/>
        <w:t xml:space="preserve">от </w:t>
      </w:r>
      <w:r w:rsidR="00F53F10">
        <w:rPr>
          <w:rStyle w:val="FontStyle17"/>
        </w:rPr>
        <w:t>28.09.2017 г.</w:t>
      </w:r>
      <w:r>
        <w:rPr>
          <w:rStyle w:val="FontStyle17"/>
          <w:u w:val="single"/>
        </w:rPr>
        <w:t>. №</w:t>
      </w:r>
      <w:r w:rsidR="00F53F10">
        <w:rPr>
          <w:rStyle w:val="FontStyle17"/>
          <w:u w:val="single"/>
        </w:rPr>
        <w:t xml:space="preserve"> 68</w:t>
      </w:r>
      <w:r>
        <w:rPr>
          <w:rStyle w:val="FontStyle17"/>
          <w:u w:val="single"/>
        </w:rPr>
        <w:t xml:space="preserve">   </w:t>
      </w:r>
    </w:p>
    <w:p w:rsidR="00AA30D4" w:rsidRPr="00243698" w:rsidRDefault="00AA30D4" w:rsidP="00B72193">
      <w:pPr>
        <w:keepNext/>
        <w:ind w:firstLine="360"/>
        <w:jc w:val="right"/>
        <w:rPr>
          <w:b/>
          <w:bCs/>
        </w:rPr>
      </w:pPr>
    </w:p>
    <w:p w:rsidR="00AA30D4" w:rsidRPr="00243698" w:rsidRDefault="00AA30D4" w:rsidP="00B72193">
      <w:pPr>
        <w:keepNext/>
        <w:ind w:firstLine="360"/>
        <w:jc w:val="right"/>
        <w:rPr>
          <w:b/>
          <w:bCs/>
        </w:rPr>
      </w:pPr>
    </w:p>
    <w:p w:rsidR="00AA30D4" w:rsidRDefault="00AA30D4" w:rsidP="005805BC">
      <w:pPr>
        <w:keepNext/>
        <w:ind w:firstLine="360"/>
        <w:jc w:val="right"/>
        <w:rPr>
          <w:b/>
          <w:bCs/>
        </w:rPr>
      </w:pPr>
    </w:p>
    <w:p w:rsidR="00AA30D4" w:rsidRDefault="00AA30D4" w:rsidP="005805BC">
      <w:pPr>
        <w:keepNext/>
        <w:ind w:firstLine="360"/>
        <w:jc w:val="right"/>
        <w:rPr>
          <w:b/>
          <w:bCs/>
        </w:rPr>
      </w:pPr>
    </w:p>
    <w:p w:rsidR="00AA30D4" w:rsidRDefault="00AA30D4" w:rsidP="005805BC">
      <w:pPr>
        <w:keepNext/>
        <w:ind w:firstLine="360"/>
        <w:jc w:val="right"/>
        <w:rPr>
          <w:b/>
          <w:bCs/>
        </w:rPr>
      </w:pPr>
    </w:p>
    <w:p w:rsidR="00AA30D4" w:rsidRDefault="00AA30D4" w:rsidP="005805BC">
      <w:pPr>
        <w:keepNext/>
        <w:ind w:firstLine="360"/>
        <w:jc w:val="right"/>
        <w:rPr>
          <w:b/>
          <w:bCs/>
        </w:rPr>
      </w:pPr>
    </w:p>
    <w:p w:rsidR="00AA30D4" w:rsidRDefault="00AA30D4" w:rsidP="005805BC">
      <w:pPr>
        <w:keepNext/>
        <w:ind w:firstLine="360"/>
        <w:jc w:val="right"/>
        <w:rPr>
          <w:b/>
          <w:bCs/>
        </w:rPr>
      </w:pPr>
    </w:p>
    <w:p w:rsidR="00AA30D4" w:rsidRDefault="00AA30D4" w:rsidP="005805BC">
      <w:pPr>
        <w:keepNext/>
        <w:ind w:firstLine="360"/>
        <w:jc w:val="right"/>
        <w:rPr>
          <w:b/>
          <w:bCs/>
        </w:rPr>
      </w:pPr>
    </w:p>
    <w:p w:rsidR="00AA30D4" w:rsidRDefault="00AA30D4" w:rsidP="005805BC">
      <w:pPr>
        <w:keepNext/>
        <w:ind w:firstLine="360"/>
        <w:jc w:val="right"/>
        <w:rPr>
          <w:b/>
          <w:bCs/>
        </w:rPr>
      </w:pPr>
    </w:p>
    <w:p w:rsidR="00AA30D4" w:rsidRPr="00243698" w:rsidRDefault="00AA30D4" w:rsidP="005805BC">
      <w:pPr>
        <w:keepNext/>
        <w:ind w:firstLine="360"/>
        <w:jc w:val="right"/>
        <w:rPr>
          <w:b/>
          <w:bCs/>
        </w:rPr>
      </w:pPr>
    </w:p>
    <w:p w:rsidR="00AA30D4" w:rsidRPr="00243698" w:rsidRDefault="00AA30D4" w:rsidP="005805BC">
      <w:pPr>
        <w:shd w:val="clear" w:color="auto" w:fill="FFFFFF"/>
        <w:spacing w:line="240" w:lineRule="atLeast"/>
        <w:rPr>
          <w:b/>
          <w:bCs/>
          <w:color w:val="000000"/>
        </w:rPr>
      </w:pPr>
    </w:p>
    <w:p w:rsidR="00AA30D4" w:rsidRDefault="00AA30D4" w:rsidP="00E65551">
      <w:pPr>
        <w:jc w:val="center"/>
        <w:rPr>
          <w:b/>
          <w:bCs/>
          <w:sz w:val="28"/>
          <w:szCs w:val="28"/>
        </w:rPr>
      </w:pPr>
      <w:r>
        <w:rPr>
          <w:b/>
          <w:bCs/>
          <w:sz w:val="28"/>
          <w:szCs w:val="28"/>
        </w:rPr>
        <w:t>Муниципальная д</w:t>
      </w:r>
      <w:r w:rsidRPr="002C70AE">
        <w:rPr>
          <w:b/>
          <w:bCs/>
          <w:sz w:val="28"/>
          <w:szCs w:val="28"/>
        </w:rPr>
        <w:t>олгосрочная целевая программа</w:t>
      </w:r>
    </w:p>
    <w:p w:rsidR="00AA30D4" w:rsidRDefault="00AA30D4" w:rsidP="00E65551">
      <w:pPr>
        <w:jc w:val="center"/>
        <w:rPr>
          <w:b/>
          <w:bCs/>
          <w:sz w:val="28"/>
          <w:szCs w:val="28"/>
        </w:rPr>
      </w:pPr>
      <w:r w:rsidRPr="002C70AE">
        <w:rPr>
          <w:b/>
          <w:bCs/>
          <w:sz w:val="28"/>
          <w:szCs w:val="28"/>
        </w:rPr>
        <w:t>«Комплексно</w:t>
      </w:r>
      <w:r>
        <w:rPr>
          <w:b/>
          <w:bCs/>
          <w:sz w:val="28"/>
          <w:szCs w:val="28"/>
        </w:rPr>
        <w:t>го</w:t>
      </w:r>
      <w:r w:rsidRPr="002C70AE">
        <w:rPr>
          <w:b/>
          <w:bCs/>
          <w:sz w:val="28"/>
          <w:szCs w:val="28"/>
        </w:rPr>
        <w:t xml:space="preserve"> развитие с</w:t>
      </w:r>
      <w:r>
        <w:rPr>
          <w:b/>
          <w:bCs/>
          <w:sz w:val="28"/>
          <w:szCs w:val="28"/>
        </w:rPr>
        <w:t>оциальной</w:t>
      </w:r>
      <w:r w:rsidRPr="002C70AE">
        <w:rPr>
          <w:b/>
          <w:bCs/>
          <w:sz w:val="28"/>
          <w:szCs w:val="28"/>
        </w:rPr>
        <w:t xml:space="preserve"> инфраструктуры на терри</w:t>
      </w:r>
      <w:r>
        <w:rPr>
          <w:b/>
          <w:bCs/>
          <w:sz w:val="28"/>
          <w:szCs w:val="28"/>
        </w:rPr>
        <w:t xml:space="preserve">тории </w:t>
      </w:r>
      <w:r w:rsidRPr="002C70AE">
        <w:rPr>
          <w:b/>
          <w:bCs/>
          <w:sz w:val="28"/>
          <w:szCs w:val="28"/>
        </w:rPr>
        <w:t>сельско</w:t>
      </w:r>
      <w:r>
        <w:rPr>
          <w:b/>
          <w:bCs/>
          <w:sz w:val="28"/>
          <w:szCs w:val="28"/>
        </w:rPr>
        <w:t>го</w:t>
      </w:r>
      <w:r w:rsidRPr="002C70AE">
        <w:rPr>
          <w:b/>
          <w:bCs/>
          <w:sz w:val="28"/>
          <w:szCs w:val="28"/>
        </w:rPr>
        <w:t xml:space="preserve"> поселени</w:t>
      </w:r>
      <w:r>
        <w:rPr>
          <w:b/>
          <w:bCs/>
          <w:sz w:val="28"/>
          <w:szCs w:val="28"/>
        </w:rPr>
        <w:t xml:space="preserve">я Богатое </w:t>
      </w:r>
      <w:r w:rsidRPr="0082529B">
        <w:rPr>
          <w:b/>
          <w:bCs/>
          <w:sz w:val="28"/>
          <w:szCs w:val="28"/>
        </w:rPr>
        <w:t xml:space="preserve">муниципального района </w:t>
      </w:r>
      <w:r>
        <w:rPr>
          <w:b/>
          <w:bCs/>
          <w:sz w:val="28"/>
          <w:szCs w:val="28"/>
        </w:rPr>
        <w:t>Самар</w:t>
      </w:r>
      <w:r w:rsidRPr="0082529B">
        <w:rPr>
          <w:b/>
          <w:bCs/>
          <w:sz w:val="28"/>
          <w:szCs w:val="28"/>
        </w:rPr>
        <w:t xml:space="preserve">ской области </w:t>
      </w:r>
      <w:r>
        <w:t xml:space="preserve"> </w:t>
      </w:r>
      <w:r w:rsidRPr="002C70AE">
        <w:rPr>
          <w:b/>
          <w:bCs/>
          <w:sz w:val="28"/>
          <w:szCs w:val="28"/>
        </w:rPr>
        <w:t>на 201</w:t>
      </w:r>
      <w:r>
        <w:rPr>
          <w:b/>
          <w:bCs/>
          <w:sz w:val="28"/>
          <w:szCs w:val="28"/>
        </w:rPr>
        <w:t>7</w:t>
      </w:r>
      <w:r w:rsidRPr="002C70AE">
        <w:rPr>
          <w:b/>
          <w:bCs/>
          <w:sz w:val="28"/>
          <w:szCs w:val="28"/>
        </w:rPr>
        <w:t>-20</w:t>
      </w:r>
      <w:r>
        <w:rPr>
          <w:b/>
          <w:bCs/>
          <w:sz w:val="28"/>
          <w:szCs w:val="28"/>
        </w:rPr>
        <w:t>27</w:t>
      </w:r>
      <w:r w:rsidRPr="002C70AE">
        <w:rPr>
          <w:b/>
          <w:bCs/>
          <w:sz w:val="28"/>
          <w:szCs w:val="28"/>
        </w:rPr>
        <w:t xml:space="preserve"> годы»</w:t>
      </w:r>
    </w:p>
    <w:p w:rsidR="00AA30D4" w:rsidRPr="00243698" w:rsidRDefault="00AA30D4" w:rsidP="005805BC">
      <w:pPr>
        <w:shd w:val="clear" w:color="auto" w:fill="FFFFFF"/>
        <w:spacing w:line="240" w:lineRule="atLeast"/>
        <w:jc w:val="center"/>
        <w:rPr>
          <w:b/>
          <w:bCs/>
          <w:color w:val="000000"/>
        </w:rPr>
      </w:pPr>
    </w:p>
    <w:p w:rsidR="00AA30D4" w:rsidRPr="00243698" w:rsidRDefault="00AA30D4" w:rsidP="005805BC">
      <w:pPr>
        <w:shd w:val="clear" w:color="auto" w:fill="FFFFFF"/>
        <w:spacing w:line="240" w:lineRule="atLeast"/>
        <w:jc w:val="center"/>
        <w:rPr>
          <w:b/>
          <w:bCs/>
          <w:color w:val="000000"/>
        </w:rPr>
      </w:pPr>
    </w:p>
    <w:p w:rsidR="00AA30D4" w:rsidRPr="00CC1072" w:rsidRDefault="00AA30D4" w:rsidP="005805BC">
      <w:pPr>
        <w:pStyle w:val="1"/>
        <w:jc w:val="center"/>
        <w:rPr>
          <w:rFonts w:ascii="Times New Roman" w:hAnsi="Times New Roman" w:cs="Times New Roman"/>
          <w:color w:val="000000"/>
          <w:sz w:val="24"/>
          <w:szCs w:val="24"/>
        </w:rPr>
      </w:pPr>
    </w:p>
    <w:p w:rsidR="00AA30D4" w:rsidRPr="00CC1072" w:rsidRDefault="00AA30D4" w:rsidP="005805BC">
      <w:pPr>
        <w:pStyle w:val="1"/>
        <w:jc w:val="center"/>
        <w:rPr>
          <w:rFonts w:ascii="Times New Roman" w:hAnsi="Times New Roman" w:cs="Times New Roman"/>
          <w:color w:val="000000"/>
          <w:sz w:val="24"/>
          <w:szCs w:val="24"/>
        </w:rPr>
      </w:pPr>
    </w:p>
    <w:p w:rsidR="00AA30D4" w:rsidRPr="00CC1072" w:rsidRDefault="00AA30D4" w:rsidP="005805BC">
      <w:pPr>
        <w:pStyle w:val="1"/>
        <w:jc w:val="center"/>
        <w:rPr>
          <w:rFonts w:ascii="Times New Roman" w:hAnsi="Times New Roman" w:cs="Times New Roman"/>
          <w:color w:val="000000"/>
          <w:sz w:val="24"/>
          <w:szCs w:val="24"/>
        </w:rPr>
      </w:pPr>
    </w:p>
    <w:p w:rsidR="00AA30D4" w:rsidRPr="00CC1072" w:rsidRDefault="00AA30D4" w:rsidP="005805BC">
      <w:pPr>
        <w:pStyle w:val="1"/>
        <w:jc w:val="center"/>
        <w:rPr>
          <w:rFonts w:ascii="Times New Roman" w:hAnsi="Times New Roman" w:cs="Times New Roman"/>
          <w:color w:val="000000"/>
          <w:sz w:val="24"/>
          <w:szCs w:val="24"/>
        </w:rPr>
      </w:pPr>
    </w:p>
    <w:p w:rsidR="00AA30D4" w:rsidRPr="00CC1072" w:rsidRDefault="00AA30D4" w:rsidP="005805BC">
      <w:pPr>
        <w:pStyle w:val="1"/>
        <w:jc w:val="center"/>
        <w:rPr>
          <w:rFonts w:ascii="Times New Roman" w:hAnsi="Times New Roman" w:cs="Times New Roman"/>
          <w:color w:val="000000"/>
          <w:sz w:val="24"/>
          <w:szCs w:val="24"/>
        </w:rPr>
      </w:pPr>
    </w:p>
    <w:p w:rsidR="00AA30D4" w:rsidRPr="00CC1072" w:rsidRDefault="00AA30D4" w:rsidP="005805BC">
      <w:pPr>
        <w:pStyle w:val="1"/>
        <w:jc w:val="center"/>
        <w:rPr>
          <w:rFonts w:ascii="Times New Roman" w:hAnsi="Times New Roman" w:cs="Times New Roman"/>
          <w:color w:val="000000"/>
          <w:sz w:val="24"/>
          <w:szCs w:val="24"/>
        </w:rPr>
      </w:pPr>
    </w:p>
    <w:p w:rsidR="00AA30D4" w:rsidRPr="00CC1072" w:rsidRDefault="00AA30D4" w:rsidP="005805BC">
      <w:pPr>
        <w:pStyle w:val="1"/>
        <w:jc w:val="center"/>
        <w:rPr>
          <w:rFonts w:ascii="Times New Roman" w:hAnsi="Times New Roman" w:cs="Times New Roman"/>
          <w:color w:val="000000"/>
          <w:sz w:val="24"/>
          <w:szCs w:val="24"/>
        </w:rPr>
      </w:pPr>
    </w:p>
    <w:p w:rsidR="00AA30D4" w:rsidRPr="00CC1072" w:rsidRDefault="00AA30D4" w:rsidP="005805BC">
      <w:pPr>
        <w:pStyle w:val="1"/>
        <w:jc w:val="center"/>
        <w:rPr>
          <w:rFonts w:ascii="Times New Roman" w:hAnsi="Times New Roman" w:cs="Times New Roman"/>
          <w:color w:val="000000"/>
          <w:sz w:val="24"/>
          <w:szCs w:val="24"/>
        </w:rPr>
      </w:pPr>
    </w:p>
    <w:p w:rsidR="00AA30D4" w:rsidRPr="00CC1072" w:rsidRDefault="00AA30D4" w:rsidP="005805BC">
      <w:pPr>
        <w:pStyle w:val="1"/>
        <w:ind w:left="432" w:hanging="432"/>
        <w:jc w:val="center"/>
        <w:rPr>
          <w:rFonts w:ascii="Times New Roman" w:hAnsi="Times New Roman" w:cs="Times New Roman"/>
          <w:color w:val="000000"/>
          <w:sz w:val="24"/>
          <w:szCs w:val="24"/>
        </w:rPr>
      </w:pPr>
    </w:p>
    <w:p w:rsidR="00AA30D4" w:rsidRPr="00CC1072" w:rsidRDefault="00AA30D4" w:rsidP="005805BC">
      <w:pPr>
        <w:pStyle w:val="ae"/>
      </w:pPr>
    </w:p>
    <w:p w:rsidR="00AA30D4" w:rsidRDefault="00AA30D4" w:rsidP="005805BC">
      <w:pPr>
        <w:pStyle w:val="1"/>
        <w:ind w:left="432" w:hanging="432"/>
        <w:jc w:val="center"/>
        <w:rPr>
          <w:rFonts w:ascii="Times New Roman" w:hAnsi="Times New Roman" w:cs="Times New Roman"/>
          <w:color w:val="000000"/>
          <w:sz w:val="24"/>
          <w:szCs w:val="24"/>
        </w:rPr>
      </w:pPr>
    </w:p>
    <w:p w:rsidR="00AA30D4" w:rsidRDefault="00AA30D4" w:rsidP="00B618CA"/>
    <w:p w:rsidR="00AA30D4" w:rsidRDefault="00AA30D4" w:rsidP="00B618CA"/>
    <w:p w:rsidR="00AA30D4" w:rsidRDefault="00AA30D4" w:rsidP="00B618CA"/>
    <w:p w:rsidR="00AA30D4" w:rsidRDefault="00AA30D4" w:rsidP="00B618CA"/>
    <w:p w:rsidR="00AA30D4" w:rsidRPr="00B618CA" w:rsidRDefault="00AA30D4" w:rsidP="00B618CA"/>
    <w:p w:rsidR="00AA30D4" w:rsidRPr="00CC1072" w:rsidRDefault="00AA30D4" w:rsidP="005805BC">
      <w:pPr>
        <w:pStyle w:val="ae"/>
      </w:pPr>
    </w:p>
    <w:p w:rsidR="00AA30D4" w:rsidRPr="00B618CA" w:rsidRDefault="00AA30D4" w:rsidP="005805BC">
      <w:pPr>
        <w:pStyle w:val="1"/>
        <w:jc w:val="center"/>
        <w:rPr>
          <w:rFonts w:ascii="Times New Roman" w:hAnsi="Times New Roman" w:cs="Times New Roman"/>
          <w:color w:val="000000"/>
          <w:sz w:val="28"/>
          <w:szCs w:val="28"/>
        </w:rPr>
      </w:pPr>
      <w:r w:rsidRPr="00B618CA">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Богатое</w:t>
      </w:r>
    </w:p>
    <w:p w:rsidR="00AA30D4" w:rsidRDefault="00AA30D4" w:rsidP="005805BC">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2017 </w:t>
      </w:r>
      <w:r w:rsidRPr="00B618CA">
        <w:rPr>
          <w:rFonts w:ascii="Times New Roman" w:hAnsi="Times New Roman" w:cs="Times New Roman"/>
          <w:color w:val="000000"/>
          <w:sz w:val="28"/>
          <w:szCs w:val="28"/>
        </w:rPr>
        <w:t>год</w:t>
      </w:r>
    </w:p>
    <w:p w:rsidR="00AA30D4" w:rsidRDefault="00AA30D4" w:rsidP="00E65551"/>
    <w:p w:rsidR="00AA30D4" w:rsidRPr="00E65551" w:rsidRDefault="00AA30D4" w:rsidP="00E65551"/>
    <w:p w:rsidR="00AA30D4" w:rsidRPr="001479A9" w:rsidRDefault="00AA30D4" w:rsidP="001479A9"/>
    <w:p w:rsidR="00AA30D4" w:rsidRPr="00CC1072" w:rsidRDefault="00AA30D4" w:rsidP="00100992">
      <w:pPr>
        <w:pStyle w:val="a4"/>
        <w:spacing w:before="0" w:beforeAutospacing="0" w:after="150" w:afterAutospacing="0" w:line="238" w:lineRule="atLeast"/>
        <w:rPr>
          <w:b/>
          <w:bCs/>
          <w:color w:val="242424"/>
          <w:sz w:val="20"/>
          <w:szCs w:val="20"/>
        </w:rPr>
      </w:pPr>
    </w:p>
    <w:p w:rsidR="00AA30D4" w:rsidRDefault="00AA30D4" w:rsidP="00EC5A67">
      <w:pPr>
        <w:pStyle w:val="a4"/>
        <w:spacing w:before="0" w:beforeAutospacing="0" w:after="150" w:afterAutospacing="0" w:line="238" w:lineRule="atLeast"/>
        <w:jc w:val="center"/>
        <w:rPr>
          <w:b/>
          <w:bCs/>
          <w:color w:val="242424"/>
          <w:sz w:val="28"/>
          <w:szCs w:val="28"/>
          <w:u w:val="single"/>
        </w:rPr>
      </w:pPr>
    </w:p>
    <w:p w:rsidR="00AA30D4" w:rsidRPr="00E65551" w:rsidRDefault="00AA30D4" w:rsidP="00EC5A67">
      <w:pPr>
        <w:pStyle w:val="a4"/>
        <w:spacing w:before="0" w:beforeAutospacing="0" w:after="150" w:afterAutospacing="0" w:line="238" w:lineRule="atLeast"/>
        <w:jc w:val="center"/>
        <w:rPr>
          <w:b/>
          <w:bCs/>
          <w:color w:val="242424"/>
          <w:sz w:val="28"/>
          <w:szCs w:val="28"/>
          <w:u w:val="single"/>
        </w:rPr>
      </w:pPr>
      <w:r w:rsidRPr="00E65551">
        <w:rPr>
          <w:b/>
          <w:bCs/>
          <w:color w:val="242424"/>
          <w:sz w:val="28"/>
          <w:szCs w:val="28"/>
          <w:u w:val="single"/>
        </w:rPr>
        <w:t>СОДЕРЖАНИЕ</w:t>
      </w:r>
    </w:p>
    <w:p w:rsidR="00AA30D4" w:rsidRPr="00E65551" w:rsidRDefault="00AA30D4" w:rsidP="00EC5A67">
      <w:pPr>
        <w:pStyle w:val="a4"/>
        <w:spacing w:before="0" w:beforeAutospacing="0" w:after="150" w:afterAutospacing="0" w:line="238" w:lineRule="atLeast"/>
        <w:rPr>
          <w:color w:val="242424"/>
          <w:sz w:val="28"/>
          <w:szCs w:val="28"/>
        </w:rPr>
      </w:pPr>
      <w:r w:rsidRPr="00E65551">
        <w:rPr>
          <w:b/>
          <w:bCs/>
          <w:color w:val="242424"/>
          <w:sz w:val="28"/>
          <w:szCs w:val="28"/>
        </w:rPr>
        <w:t xml:space="preserve">Введение                                                                                                                           </w:t>
      </w:r>
      <w:r w:rsidRPr="00E65551">
        <w:rPr>
          <w:color w:val="242424"/>
          <w:sz w:val="28"/>
          <w:szCs w:val="28"/>
        </w:rPr>
        <w:t>4</w:t>
      </w:r>
    </w:p>
    <w:p w:rsidR="00AA30D4" w:rsidRPr="00E65551" w:rsidRDefault="00AA30D4" w:rsidP="00610D53">
      <w:pPr>
        <w:pStyle w:val="a4"/>
        <w:spacing w:before="0" w:beforeAutospacing="0" w:after="150" w:afterAutospacing="0" w:line="238" w:lineRule="atLeast"/>
        <w:rPr>
          <w:color w:val="242424"/>
          <w:sz w:val="28"/>
          <w:szCs w:val="28"/>
        </w:rPr>
      </w:pPr>
      <w:r w:rsidRPr="00E65551">
        <w:rPr>
          <w:color w:val="242424"/>
          <w:sz w:val="28"/>
          <w:szCs w:val="28"/>
        </w:rPr>
        <w:t>1. ПАСПОРТ ПРОГРАММЫ                                                                                         6</w:t>
      </w:r>
    </w:p>
    <w:p w:rsidR="00AA30D4" w:rsidRPr="00E65551" w:rsidRDefault="00AA30D4" w:rsidP="00610D53">
      <w:pPr>
        <w:pStyle w:val="a4"/>
        <w:spacing w:before="0" w:beforeAutospacing="0" w:after="150" w:afterAutospacing="0" w:line="238" w:lineRule="atLeast"/>
        <w:rPr>
          <w:color w:val="242424"/>
          <w:sz w:val="28"/>
          <w:szCs w:val="28"/>
        </w:rPr>
      </w:pPr>
      <w:r w:rsidRPr="00E65551">
        <w:rPr>
          <w:color w:val="242424"/>
          <w:sz w:val="28"/>
          <w:szCs w:val="28"/>
        </w:rPr>
        <w:t xml:space="preserve">2. Характеристика существующего состояния социальной инфраструктуры </w:t>
      </w:r>
      <w:r w:rsidR="00942FB5">
        <w:rPr>
          <w:color w:val="242424"/>
          <w:sz w:val="28"/>
          <w:szCs w:val="28"/>
        </w:rPr>
        <w:t>Богатов</w:t>
      </w:r>
      <w:r w:rsidRPr="00E65551">
        <w:rPr>
          <w:color w:val="242424"/>
          <w:sz w:val="28"/>
          <w:szCs w:val="28"/>
        </w:rPr>
        <w:t>ского  сельского поселения                                                                               10</w:t>
      </w:r>
    </w:p>
    <w:p w:rsidR="00AA30D4" w:rsidRPr="00E65551" w:rsidRDefault="00AA30D4" w:rsidP="00610D53">
      <w:pPr>
        <w:pStyle w:val="a4"/>
        <w:spacing w:before="0" w:beforeAutospacing="0" w:after="150" w:afterAutospacing="0" w:line="238" w:lineRule="atLeast"/>
        <w:rPr>
          <w:color w:val="242424"/>
          <w:sz w:val="28"/>
          <w:szCs w:val="28"/>
        </w:rPr>
      </w:pPr>
      <w:r w:rsidRPr="00E65551">
        <w:rPr>
          <w:color w:val="242424"/>
          <w:sz w:val="28"/>
          <w:szCs w:val="28"/>
        </w:rPr>
        <w:t>3.Система программных мероприятий по развитию социальной инфраструктуры сельского поселения                                                                                                       16</w:t>
      </w:r>
    </w:p>
    <w:p w:rsidR="00AA30D4" w:rsidRPr="00E65551" w:rsidRDefault="00AA30D4" w:rsidP="00610D53">
      <w:pPr>
        <w:pStyle w:val="a4"/>
        <w:spacing w:before="0" w:beforeAutospacing="0" w:after="150" w:afterAutospacing="0" w:line="238" w:lineRule="atLeast"/>
        <w:rPr>
          <w:color w:val="242424"/>
          <w:sz w:val="28"/>
          <w:szCs w:val="28"/>
        </w:rPr>
      </w:pPr>
      <w:r w:rsidRPr="00E65551">
        <w:rPr>
          <w:color w:val="242424"/>
          <w:sz w:val="28"/>
          <w:szCs w:val="28"/>
        </w:rPr>
        <w:t>4. Объемы и источники финансирования мероприятий программы                         17</w:t>
      </w:r>
    </w:p>
    <w:p w:rsidR="00AA30D4" w:rsidRPr="00E65551" w:rsidRDefault="00AA30D4" w:rsidP="00610D53">
      <w:pPr>
        <w:pStyle w:val="a4"/>
        <w:spacing w:before="0" w:beforeAutospacing="0" w:after="150" w:afterAutospacing="0" w:line="238" w:lineRule="atLeast"/>
        <w:rPr>
          <w:color w:val="242424"/>
          <w:sz w:val="28"/>
          <w:szCs w:val="28"/>
        </w:rPr>
      </w:pPr>
      <w:r w:rsidRPr="00E65551">
        <w:rPr>
          <w:color w:val="242424"/>
          <w:sz w:val="28"/>
          <w:szCs w:val="28"/>
        </w:rPr>
        <w:t>5. Целевые индикаторы программы и оценка эффективности мероприятий</w:t>
      </w:r>
    </w:p>
    <w:p w:rsidR="00AA30D4" w:rsidRPr="00E65551" w:rsidRDefault="00AA30D4" w:rsidP="00610D53">
      <w:pPr>
        <w:pStyle w:val="a4"/>
        <w:spacing w:before="0" w:beforeAutospacing="0" w:after="150" w:afterAutospacing="0" w:line="238" w:lineRule="atLeast"/>
        <w:rPr>
          <w:color w:val="242424"/>
          <w:sz w:val="28"/>
          <w:szCs w:val="28"/>
        </w:rPr>
      </w:pPr>
      <w:r w:rsidRPr="00E65551">
        <w:rPr>
          <w:color w:val="242424"/>
          <w:sz w:val="28"/>
          <w:szCs w:val="28"/>
        </w:rPr>
        <w:t xml:space="preserve"> развития социальной инфраструктуры                                                                         18                                                                                                  </w:t>
      </w:r>
    </w:p>
    <w:p w:rsidR="00AA30D4" w:rsidRPr="00E65551" w:rsidRDefault="00AA30D4" w:rsidP="00610D53">
      <w:pPr>
        <w:pStyle w:val="a4"/>
        <w:spacing w:before="0" w:beforeAutospacing="0" w:after="150" w:afterAutospacing="0" w:line="238" w:lineRule="atLeast"/>
        <w:rPr>
          <w:color w:val="242424"/>
          <w:sz w:val="28"/>
          <w:szCs w:val="28"/>
        </w:rPr>
      </w:pPr>
      <w:r w:rsidRPr="00E65551">
        <w:rPr>
          <w:color w:val="242424"/>
          <w:sz w:val="28"/>
          <w:szCs w:val="28"/>
        </w:rPr>
        <w:t>6. Ожидаемые результаты                                                                                               19</w:t>
      </w:r>
    </w:p>
    <w:p w:rsidR="00AA30D4" w:rsidRPr="00E65551" w:rsidRDefault="00AA30D4" w:rsidP="00610D53">
      <w:pPr>
        <w:pStyle w:val="a4"/>
        <w:spacing w:before="0" w:beforeAutospacing="0" w:after="150" w:afterAutospacing="0" w:line="238" w:lineRule="atLeast"/>
        <w:rPr>
          <w:color w:val="242424"/>
          <w:sz w:val="28"/>
          <w:szCs w:val="28"/>
        </w:rPr>
      </w:pPr>
      <w:r w:rsidRPr="00E65551">
        <w:rPr>
          <w:color w:val="242424"/>
          <w:sz w:val="28"/>
          <w:szCs w:val="28"/>
        </w:rPr>
        <w:t>7. Организация контроля за реализацией Программы                                                 20</w:t>
      </w:r>
    </w:p>
    <w:p w:rsidR="00AA30D4" w:rsidRPr="00E65551" w:rsidRDefault="00AA30D4" w:rsidP="00610D53">
      <w:pPr>
        <w:pStyle w:val="a4"/>
        <w:spacing w:before="0" w:beforeAutospacing="0" w:after="150" w:afterAutospacing="0" w:line="238" w:lineRule="atLeast"/>
        <w:rPr>
          <w:color w:val="242424"/>
          <w:sz w:val="28"/>
          <w:szCs w:val="28"/>
        </w:rPr>
      </w:pPr>
      <w:r w:rsidRPr="00E65551">
        <w:rPr>
          <w:color w:val="242424"/>
          <w:sz w:val="28"/>
          <w:szCs w:val="28"/>
        </w:rPr>
        <w:t>8. Механизм обновления Программы                                                                            21</w:t>
      </w:r>
    </w:p>
    <w:p w:rsidR="00AA30D4" w:rsidRPr="00E65551" w:rsidRDefault="00AA30D4" w:rsidP="00610D53">
      <w:pPr>
        <w:pStyle w:val="a4"/>
        <w:spacing w:before="0" w:beforeAutospacing="0" w:after="150" w:afterAutospacing="0" w:line="238" w:lineRule="atLeast"/>
        <w:rPr>
          <w:color w:val="242424"/>
          <w:sz w:val="28"/>
          <w:szCs w:val="28"/>
        </w:rPr>
      </w:pPr>
      <w:r w:rsidRPr="00E65551">
        <w:rPr>
          <w:color w:val="242424"/>
          <w:sz w:val="28"/>
          <w:szCs w:val="28"/>
        </w:rPr>
        <w:t>9. Перечень мероприятий Программы                                                                           22</w:t>
      </w:r>
    </w:p>
    <w:p w:rsidR="00AA30D4" w:rsidRPr="00CC1072" w:rsidRDefault="00AA30D4" w:rsidP="00610D53">
      <w:pPr>
        <w:pStyle w:val="a4"/>
        <w:spacing w:before="0" w:beforeAutospacing="0" w:after="150" w:afterAutospacing="0" w:line="238" w:lineRule="atLeast"/>
        <w:rPr>
          <w:b/>
          <w:bCs/>
          <w:color w:val="242424"/>
          <w:sz w:val="28"/>
          <w:szCs w:val="28"/>
        </w:rPr>
      </w:pPr>
    </w:p>
    <w:p w:rsidR="00AA30D4" w:rsidRPr="00CC1072" w:rsidRDefault="00AA30D4" w:rsidP="00610D53">
      <w:pPr>
        <w:pStyle w:val="a4"/>
        <w:spacing w:before="0" w:beforeAutospacing="0" w:after="150" w:afterAutospacing="0" w:line="238" w:lineRule="atLeast"/>
        <w:rPr>
          <w:b/>
          <w:bCs/>
          <w:color w:val="242424"/>
          <w:sz w:val="28"/>
          <w:szCs w:val="28"/>
        </w:rPr>
      </w:pPr>
    </w:p>
    <w:p w:rsidR="00AA30D4" w:rsidRPr="00CC1072" w:rsidRDefault="00AA30D4" w:rsidP="00610D53">
      <w:pPr>
        <w:pStyle w:val="a4"/>
        <w:spacing w:before="0" w:beforeAutospacing="0" w:after="150" w:afterAutospacing="0" w:line="238" w:lineRule="atLeast"/>
        <w:rPr>
          <w:b/>
          <w:bCs/>
          <w:color w:val="242424"/>
          <w:sz w:val="20"/>
          <w:szCs w:val="20"/>
        </w:rPr>
      </w:pPr>
    </w:p>
    <w:p w:rsidR="00AA30D4" w:rsidRPr="00CC1072" w:rsidRDefault="00AA30D4" w:rsidP="00610D53">
      <w:pPr>
        <w:pStyle w:val="a4"/>
        <w:spacing w:before="0" w:beforeAutospacing="0" w:after="150" w:afterAutospacing="0" w:line="238" w:lineRule="atLeast"/>
        <w:rPr>
          <w:b/>
          <w:bCs/>
          <w:color w:val="242424"/>
          <w:sz w:val="20"/>
          <w:szCs w:val="20"/>
        </w:rPr>
      </w:pPr>
    </w:p>
    <w:p w:rsidR="00AA30D4" w:rsidRPr="00CC1072" w:rsidRDefault="00AA30D4" w:rsidP="00610D53">
      <w:pPr>
        <w:pStyle w:val="a4"/>
        <w:spacing w:before="0" w:beforeAutospacing="0" w:after="150" w:afterAutospacing="0" w:line="238" w:lineRule="atLeast"/>
        <w:rPr>
          <w:b/>
          <w:bCs/>
          <w:color w:val="242424"/>
          <w:sz w:val="20"/>
          <w:szCs w:val="20"/>
        </w:rPr>
      </w:pPr>
    </w:p>
    <w:p w:rsidR="00AA30D4" w:rsidRPr="00CC1072" w:rsidRDefault="00AA30D4" w:rsidP="00610D53">
      <w:pPr>
        <w:pStyle w:val="a4"/>
        <w:spacing w:before="0" w:beforeAutospacing="0" w:after="150" w:afterAutospacing="0" w:line="238" w:lineRule="atLeast"/>
        <w:rPr>
          <w:b/>
          <w:bCs/>
          <w:color w:val="242424"/>
          <w:sz w:val="20"/>
          <w:szCs w:val="20"/>
        </w:rPr>
      </w:pPr>
    </w:p>
    <w:p w:rsidR="00AA30D4" w:rsidRPr="00CC1072" w:rsidRDefault="00AA30D4" w:rsidP="00610D53">
      <w:pPr>
        <w:pStyle w:val="a4"/>
        <w:spacing w:before="0" w:beforeAutospacing="0" w:after="150" w:afterAutospacing="0" w:line="238" w:lineRule="atLeast"/>
        <w:rPr>
          <w:b/>
          <w:bCs/>
          <w:color w:val="242424"/>
          <w:sz w:val="20"/>
          <w:szCs w:val="20"/>
        </w:rPr>
      </w:pPr>
    </w:p>
    <w:p w:rsidR="00AA30D4" w:rsidRPr="00CC1072" w:rsidRDefault="00AA30D4" w:rsidP="00610D53">
      <w:pPr>
        <w:pStyle w:val="a4"/>
        <w:spacing w:before="0" w:beforeAutospacing="0" w:after="150" w:afterAutospacing="0" w:line="238" w:lineRule="atLeast"/>
        <w:rPr>
          <w:b/>
          <w:bCs/>
          <w:color w:val="242424"/>
          <w:sz w:val="20"/>
          <w:szCs w:val="20"/>
        </w:rPr>
      </w:pPr>
    </w:p>
    <w:p w:rsidR="00AA30D4" w:rsidRDefault="00AA30D4" w:rsidP="00610D53">
      <w:pPr>
        <w:pStyle w:val="a4"/>
        <w:spacing w:before="0" w:beforeAutospacing="0" w:after="150" w:afterAutospacing="0" w:line="238" w:lineRule="atLeast"/>
        <w:rPr>
          <w:color w:val="242424"/>
          <w:sz w:val="20"/>
          <w:szCs w:val="20"/>
        </w:rPr>
      </w:pPr>
    </w:p>
    <w:p w:rsidR="00AA30D4" w:rsidRDefault="00AA30D4" w:rsidP="00610D53">
      <w:pPr>
        <w:pStyle w:val="a4"/>
        <w:spacing w:before="0" w:beforeAutospacing="0" w:after="150" w:afterAutospacing="0" w:line="238" w:lineRule="atLeast"/>
        <w:rPr>
          <w:color w:val="242424"/>
          <w:sz w:val="20"/>
          <w:szCs w:val="20"/>
        </w:rPr>
      </w:pPr>
    </w:p>
    <w:p w:rsidR="00AA30D4" w:rsidRDefault="00AA30D4" w:rsidP="00610D53">
      <w:pPr>
        <w:pStyle w:val="a4"/>
        <w:spacing w:before="0" w:beforeAutospacing="0" w:after="150" w:afterAutospacing="0" w:line="238" w:lineRule="atLeast"/>
        <w:rPr>
          <w:color w:val="242424"/>
          <w:sz w:val="20"/>
          <w:szCs w:val="20"/>
        </w:rPr>
      </w:pPr>
    </w:p>
    <w:p w:rsidR="00AA30D4" w:rsidRDefault="00AA30D4" w:rsidP="00610D53">
      <w:pPr>
        <w:pStyle w:val="a4"/>
        <w:spacing w:before="0" w:beforeAutospacing="0" w:after="150" w:afterAutospacing="0" w:line="238" w:lineRule="atLeast"/>
        <w:rPr>
          <w:color w:val="242424"/>
          <w:sz w:val="20"/>
          <w:szCs w:val="20"/>
        </w:rPr>
      </w:pPr>
    </w:p>
    <w:p w:rsidR="00AA30D4" w:rsidRDefault="00AA30D4" w:rsidP="00610D53">
      <w:pPr>
        <w:pStyle w:val="a4"/>
        <w:spacing w:before="0" w:beforeAutospacing="0" w:after="150" w:afterAutospacing="0" w:line="238" w:lineRule="atLeast"/>
        <w:rPr>
          <w:color w:val="242424"/>
          <w:sz w:val="20"/>
          <w:szCs w:val="20"/>
        </w:rPr>
      </w:pPr>
    </w:p>
    <w:p w:rsidR="00AA30D4" w:rsidRDefault="00AA30D4" w:rsidP="00610D53">
      <w:pPr>
        <w:pStyle w:val="a4"/>
        <w:spacing w:before="0" w:beforeAutospacing="0" w:after="150" w:afterAutospacing="0" w:line="238" w:lineRule="atLeast"/>
        <w:rPr>
          <w:color w:val="242424"/>
          <w:sz w:val="20"/>
          <w:szCs w:val="20"/>
        </w:rPr>
      </w:pPr>
    </w:p>
    <w:p w:rsidR="00AA30D4" w:rsidRDefault="00AA30D4" w:rsidP="00610D53">
      <w:pPr>
        <w:pStyle w:val="a4"/>
        <w:spacing w:before="0" w:beforeAutospacing="0" w:after="150" w:afterAutospacing="0" w:line="238" w:lineRule="atLeast"/>
        <w:rPr>
          <w:color w:val="242424"/>
          <w:sz w:val="20"/>
          <w:szCs w:val="20"/>
        </w:rPr>
      </w:pPr>
    </w:p>
    <w:p w:rsidR="00AA30D4" w:rsidRDefault="00AA30D4" w:rsidP="00610D53">
      <w:pPr>
        <w:pStyle w:val="a4"/>
        <w:spacing w:before="0" w:beforeAutospacing="0" w:after="150" w:afterAutospacing="0" w:line="238" w:lineRule="atLeast"/>
        <w:rPr>
          <w:color w:val="242424"/>
          <w:sz w:val="20"/>
          <w:szCs w:val="20"/>
        </w:rPr>
      </w:pPr>
    </w:p>
    <w:p w:rsidR="00AA30D4" w:rsidRDefault="00AA30D4" w:rsidP="00610D53">
      <w:pPr>
        <w:pStyle w:val="a4"/>
        <w:spacing w:before="0" w:beforeAutospacing="0" w:after="150" w:afterAutospacing="0" w:line="238" w:lineRule="atLeast"/>
        <w:rPr>
          <w:color w:val="242424"/>
          <w:sz w:val="20"/>
          <w:szCs w:val="20"/>
        </w:rPr>
      </w:pPr>
    </w:p>
    <w:p w:rsidR="00AA30D4" w:rsidRDefault="00AA30D4" w:rsidP="00610D53">
      <w:pPr>
        <w:pStyle w:val="a4"/>
        <w:spacing w:before="0" w:beforeAutospacing="0" w:after="150" w:afterAutospacing="0" w:line="238" w:lineRule="atLeast"/>
        <w:rPr>
          <w:color w:val="242424"/>
          <w:sz w:val="20"/>
          <w:szCs w:val="20"/>
        </w:rPr>
      </w:pPr>
    </w:p>
    <w:p w:rsidR="00AA30D4" w:rsidRDefault="00AA30D4" w:rsidP="00610D53">
      <w:pPr>
        <w:pStyle w:val="a4"/>
        <w:spacing w:before="0" w:beforeAutospacing="0" w:after="150" w:afterAutospacing="0" w:line="238" w:lineRule="atLeast"/>
        <w:rPr>
          <w:color w:val="242424"/>
          <w:sz w:val="20"/>
          <w:szCs w:val="20"/>
        </w:rPr>
      </w:pPr>
    </w:p>
    <w:p w:rsidR="00AA30D4" w:rsidRDefault="00AA30D4" w:rsidP="00610D53">
      <w:pPr>
        <w:pStyle w:val="a4"/>
        <w:spacing w:before="0" w:beforeAutospacing="0" w:after="150" w:afterAutospacing="0" w:line="238" w:lineRule="atLeast"/>
        <w:rPr>
          <w:color w:val="242424"/>
          <w:sz w:val="20"/>
          <w:szCs w:val="20"/>
        </w:rPr>
      </w:pPr>
    </w:p>
    <w:p w:rsidR="00AA30D4" w:rsidRPr="00CC1072" w:rsidRDefault="00AA30D4" w:rsidP="00610D53">
      <w:pPr>
        <w:pStyle w:val="a4"/>
        <w:spacing w:before="0" w:beforeAutospacing="0" w:after="150" w:afterAutospacing="0" w:line="238" w:lineRule="atLeast"/>
        <w:rPr>
          <w:color w:val="242424"/>
          <w:sz w:val="20"/>
          <w:szCs w:val="20"/>
        </w:rPr>
      </w:pPr>
    </w:p>
    <w:p w:rsidR="00AA30D4" w:rsidRDefault="00AA30D4" w:rsidP="009D50DF">
      <w:pPr>
        <w:pStyle w:val="a4"/>
        <w:spacing w:before="0" w:beforeAutospacing="0" w:after="150" w:afterAutospacing="0" w:line="238" w:lineRule="atLeast"/>
        <w:jc w:val="center"/>
        <w:rPr>
          <w:b/>
          <w:bCs/>
          <w:color w:val="242424"/>
          <w:sz w:val="26"/>
          <w:szCs w:val="26"/>
        </w:rPr>
      </w:pPr>
    </w:p>
    <w:p w:rsidR="00AA30D4" w:rsidRDefault="00AA30D4" w:rsidP="009D50DF">
      <w:pPr>
        <w:pStyle w:val="a4"/>
        <w:spacing w:before="0" w:beforeAutospacing="0" w:after="150" w:afterAutospacing="0" w:line="238" w:lineRule="atLeast"/>
        <w:jc w:val="center"/>
        <w:rPr>
          <w:b/>
          <w:bCs/>
          <w:color w:val="242424"/>
          <w:sz w:val="26"/>
          <w:szCs w:val="26"/>
        </w:rPr>
      </w:pPr>
    </w:p>
    <w:p w:rsidR="00AA30D4" w:rsidRPr="003E0842" w:rsidRDefault="00AA30D4" w:rsidP="009D50DF">
      <w:pPr>
        <w:pStyle w:val="a4"/>
        <w:spacing w:before="0" w:beforeAutospacing="0" w:after="150" w:afterAutospacing="0" w:line="238" w:lineRule="atLeast"/>
        <w:jc w:val="center"/>
        <w:rPr>
          <w:color w:val="242424"/>
          <w:sz w:val="26"/>
          <w:szCs w:val="26"/>
        </w:rPr>
      </w:pPr>
      <w:r w:rsidRPr="003E0842">
        <w:rPr>
          <w:b/>
          <w:bCs/>
          <w:color w:val="242424"/>
          <w:sz w:val="26"/>
          <w:szCs w:val="26"/>
        </w:rPr>
        <w:t>ВВЕДЕНИЕ</w:t>
      </w:r>
    </w:p>
    <w:p w:rsidR="00AA30D4" w:rsidRPr="003E0842" w:rsidRDefault="00AA30D4" w:rsidP="009D50DF">
      <w:pPr>
        <w:pStyle w:val="a4"/>
        <w:spacing w:before="0" w:beforeAutospacing="0" w:after="0" w:afterAutospacing="0" w:line="238" w:lineRule="atLeast"/>
        <w:jc w:val="both"/>
        <w:rPr>
          <w:sz w:val="26"/>
          <w:szCs w:val="26"/>
        </w:rPr>
      </w:pPr>
      <w:r w:rsidRPr="003E0842">
        <w:rPr>
          <w:color w:val="242424"/>
          <w:sz w:val="26"/>
          <w:szCs w:val="26"/>
        </w:rPr>
        <w:tab/>
      </w:r>
      <w:r w:rsidRPr="003E0842">
        <w:rPr>
          <w:sz w:val="26"/>
          <w:szCs w:val="26"/>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AA30D4" w:rsidRPr="003E0842" w:rsidRDefault="00AA30D4" w:rsidP="009D50DF">
      <w:pPr>
        <w:pStyle w:val="a4"/>
        <w:spacing w:before="0" w:beforeAutospacing="0" w:after="0" w:afterAutospacing="0" w:line="238" w:lineRule="atLeast"/>
        <w:jc w:val="both"/>
        <w:rPr>
          <w:sz w:val="26"/>
          <w:szCs w:val="26"/>
        </w:rPr>
      </w:pPr>
      <w:r w:rsidRPr="003E0842">
        <w:rPr>
          <w:sz w:val="26"/>
          <w:szCs w:val="26"/>
        </w:rPr>
        <w:tab/>
        <w:t>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AA30D4" w:rsidRPr="003E0842" w:rsidRDefault="00AA30D4" w:rsidP="009D50DF">
      <w:pPr>
        <w:pStyle w:val="a4"/>
        <w:spacing w:before="0" w:beforeAutospacing="0" w:after="0" w:afterAutospacing="0" w:line="238" w:lineRule="atLeast"/>
        <w:jc w:val="both"/>
        <w:rPr>
          <w:sz w:val="26"/>
          <w:szCs w:val="26"/>
        </w:rPr>
      </w:pPr>
      <w:r w:rsidRPr="003E0842">
        <w:rPr>
          <w:sz w:val="26"/>
          <w:szCs w:val="26"/>
        </w:rPr>
        <w:tab/>
        <w:t>Развитие и эффективное функционирование объектов, входящих в социальную инфраструктуру, их доступность- важное условие повышения уровня и качества жизни населения сельского поселения.</w:t>
      </w:r>
    </w:p>
    <w:p w:rsidR="00AA30D4" w:rsidRPr="003E0842" w:rsidRDefault="00AA30D4" w:rsidP="009D50DF">
      <w:pPr>
        <w:pStyle w:val="a4"/>
        <w:spacing w:before="0" w:beforeAutospacing="0" w:after="0" w:afterAutospacing="0" w:line="238" w:lineRule="atLeast"/>
        <w:jc w:val="both"/>
        <w:rPr>
          <w:sz w:val="26"/>
          <w:szCs w:val="26"/>
        </w:rPr>
      </w:pPr>
      <w:r w:rsidRPr="003E0842">
        <w:rPr>
          <w:sz w:val="26"/>
          <w:szCs w:val="26"/>
        </w:rPr>
        <w:tab/>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AA30D4" w:rsidRPr="003E0842" w:rsidRDefault="00AA30D4" w:rsidP="009D50DF">
      <w:pPr>
        <w:pStyle w:val="a4"/>
        <w:spacing w:before="0" w:beforeAutospacing="0" w:after="0" w:afterAutospacing="0" w:line="238" w:lineRule="atLeast"/>
        <w:jc w:val="both"/>
        <w:rPr>
          <w:sz w:val="26"/>
          <w:szCs w:val="26"/>
        </w:rPr>
      </w:pPr>
      <w:r w:rsidRPr="003E0842">
        <w:rPr>
          <w:sz w:val="26"/>
          <w:szCs w:val="26"/>
        </w:rPr>
        <w:tab/>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AA30D4" w:rsidRPr="003E0842" w:rsidRDefault="00AA30D4" w:rsidP="009D50DF">
      <w:pPr>
        <w:pStyle w:val="a4"/>
        <w:spacing w:before="0" w:beforeAutospacing="0" w:after="0" w:afterAutospacing="0" w:line="238" w:lineRule="atLeast"/>
        <w:jc w:val="both"/>
        <w:rPr>
          <w:sz w:val="26"/>
          <w:szCs w:val="26"/>
        </w:rPr>
      </w:pPr>
      <w:r w:rsidRPr="003E0842">
        <w:rPr>
          <w:sz w:val="26"/>
          <w:szCs w:val="26"/>
        </w:rPr>
        <w:t>- создание условий для формирования прогрессивных тенденций в демографических процессах;</w:t>
      </w:r>
    </w:p>
    <w:p w:rsidR="00AA30D4" w:rsidRPr="003E0842" w:rsidRDefault="00AA30D4" w:rsidP="009D50DF">
      <w:pPr>
        <w:pStyle w:val="a4"/>
        <w:spacing w:before="0" w:beforeAutospacing="0" w:after="0" w:afterAutospacing="0" w:line="238" w:lineRule="atLeast"/>
        <w:jc w:val="both"/>
        <w:rPr>
          <w:sz w:val="26"/>
          <w:szCs w:val="26"/>
        </w:rPr>
      </w:pPr>
      <w:r w:rsidRPr="003E0842">
        <w:rPr>
          <w:sz w:val="26"/>
          <w:szCs w:val="26"/>
        </w:rPr>
        <w:t>- эффективное использование трудовых ресурсов;</w:t>
      </w:r>
    </w:p>
    <w:p w:rsidR="00AA30D4" w:rsidRPr="003E0842" w:rsidRDefault="00AA30D4" w:rsidP="009D50DF">
      <w:pPr>
        <w:shd w:val="clear" w:color="auto" w:fill="FFFFFF"/>
        <w:tabs>
          <w:tab w:val="left" w:pos="900"/>
        </w:tabs>
        <w:jc w:val="both"/>
        <w:rPr>
          <w:sz w:val="26"/>
          <w:szCs w:val="26"/>
        </w:rPr>
      </w:pPr>
      <w:r w:rsidRPr="003E0842">
        <w:rPr>
          <w:sz w:val="26"/>
          <w:szCs w:val="26"/>
        </w:rPr>
        <w:t>- обеспечение оптимальных жилищно-коммунальных и бытовых условий жизни населения;</w:t>
      </w:r>
    </w:p>
    <w:p w:rsidR="00AA30D4" w:rsidRPr="003E0842" w:rsidRDefault="00AA30D4" w:rsidP="009D50DF">
      <w:pPr>
        <w:shd w:val="clear" w:color="auto" w:fill="FFFFFF"/>
        <w:tabs>
          <w:tab w:val="left" w:pos="900"/>
        </w:tabs>
        <w:jc w:val="both"/>
        <w:rPr>
          <w:sz w:val="26"/>
          <w:szCs w:val="26"/>
        </w:rPr>
      </w:pPr>
      <w:r w:rsidRPr="003E0842">
        <w:rPr>
          <w:sz w:val="26"/>
          <w:szCs w:val="26"/>
        </w:rPr>
        <w:t>- улучшение и сохранение физического здоровья населения;</w:t>
      </w:r>
    </w:p>
    <w:p w:rsidR="00AA30D4" w:rsidRPr="003E0842" w:rsidRDefault="00AA30D4" w:rsidP="009D50DF">
      <w:pPr>
        <w:shd w:val="clear" w:color="auto" w:fill="FFFFFF"/>
        <w:tabs>
          <w:tab w:val="left" w:pos="900"/>
        </w:tabs>
        <w:jc w:val="both"/>
        <w:rPr>
          <w:sz w:val="26"/>
          <w:szCs w:val="26"/>
        </w:rPr>
      </w:pPr>
      <w:r w:rsidRPr="003E0842">
        <w:rPr>
          <w:sz w:val="26"/>
          <w:szCs w:val="26"/>
        </w:rPr>
        <w:t>- рациональное использование свободного времени гражданами.</w:t>
      </w:r>
    </w:p>
    <w:p w:rsidR="00AA30D4" w:rsidRPr="003E0842" w:rsidRDefault="00AA30D4" w:rsidP="009D50DF">
      <w:pPr>
        <w:shd w:val="clear" w:color="auto" w:fill="FFFFFF"/>
        <w:tabs>
          <w:tab w:val="left" w:pos="900"/>
        </w:tabs>
        <w:jc w:val="both"/>
        <w:rPr>
          <w:sz w:val="26"/>
          <w:szCs w:val="26"/>
        </w:rPr>
      </w:pPr>
      <w:r w:rsidRPr="003E0842">
        <w:rPr>
          <w:sz w:val="26"/>
          <w:szCs w:val="26"/>
        </w:rPr>
        <w:tab/>
        <w:t>Основной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r w:rsidRPr="003E0842">
        <w:rPr>
          <w:sz w:val="26"/>
          <w:szCs w:val="26"/>
        </w:rPr>
        <w:tab/>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относится прежде всего решение жилищной проблемы, удовлетворение растущих потребностей населения в качественном жилье; повышение </w:t>
      </w:r>
      <w:r w:rsidRPr="003E0842">
        <w:rPr>
          <w:sz w:val="26"/>
          <w:szCs w:val="26"/>
        </w:rPr>
        <w:lastRenderedPageBreak/>
        <w:t>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объемов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AA30D4" w:rsidRPr="003E0842" w:rsidRDefault="00AA30D4" w:rsidP="009D50DF">
      <w:pPr>
        <w:shd w:val="clear" w:color="auto" w:fill="FFFFFF"/>
        <w:tabs>
          <w:tab w:val="left" w:pos="900"/>
        </w:tabs>
        <w:jc w:val="both"/>
        <w:rPr>
          <w:sz w:val="26"/>
          <w:szCs w:val="26"/>
        </w:rPr>
      </w:pPr>
      <w:r w:rsidRPr="003E0842">
        <w:rPr>
          <w:sz w:val="26"/>
          <w:szCs w:val="26"/>
        </w:rPr>
        <w:tab/>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w:t>
      </w:r>
    </w:p>
    <w:p w:rsidR="00AA30D4" w:rsidRPr="003E0842" w:rsidRDefault="00AA30D4" w:rsidP="009D50DF">
      <w:pPr>
        <w:shd w:val="clear" w:color="auto" w:fill="FFFFFF"/>
        <w:tabs>
          <w:tab w:val="left" w:pos="900"/>
        </w:tabs>
        <w:jc w:val="both"/>
        <w:rPr>
          <w:sz w:val="26"/>
          <w:szCs w:val="26"/>
        </w:rPr>
      </w:pPr>
      <w:r w:rsidRPr="003E0842">
        <w:rPr>
          <w:sz w:val="26"/>
          <w:szCs w:val="26"/>
        </w:rPr>
        <w:tab/>
        <w:t>Прогнозирование развития социальной инфраструктуры опирается на анализ демографической ситуации на территории сельского поселения,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AA30D4" w:rsidRPr="00B618CA" w:rsidRDefault="00AA30D4" w:rsidP="009D50DF">
      <w:pPr>
        <w:shd w:val="clear" w:color="auto" w:fill="FFFFFF"/>
        <w:tabs>
          <w:tab w:val="left" w:pos="900"/>
        </w:tabs>
        <w:jc w:val="both"/>
        <w:rPr>
          <w:sz w:val="28"/>
          <w:szCs w:val="28"/>
        </w:rPr>
      </w:pPr>
      <w:r w:rsidRPr="003E0842">
        <w:rPr>
          <w:sz w:val="26"/>
          <w:szCs w:val="26"/>
        </w:rPr>
        <w:tab/>
        <w:t>Программой установлен перечень мероприятий по проектированию, строительству и реконструкции объектов социальной инфраструктуры сельского поселения, которые предусмотрены муниципальными программами, стратегией социально-экономического развития сельского поселения.</w:t>
      </w:r>
    </w:p>
    <w:p w:rsidR="00AA30D4" w:rsidRPr="00B618CA" w:rsidRDefault="00AA30D4" w:rsidP="009D50DF">
      <w:pPr>
        <w:shd w:val="clear" w:color="auto" w:fill="FFFFFF"/>
        <w:tabs>
          <w:tab w:val="left" w:pos="900"/>
        </w:tabs>
        <w:jc w:val="both"/>
        <w:rPr>
          <w:sz w:val="28"/>
          <w:szCs w:val="28"/>
        </w:rPr>
      </w:pPr>
    </w:p>
    <w:p w:rsidR="00AA30D4" w:rsidRPr="00B618CA" w:rsidRDefault="00AA30D4" w:rsidP="009D50DF">
      <w:pPr>
        <w:shd w:val="clear" w:color="auto" w:fill="FFFFFF"/>
        <w:tabs>
          <w:tab w:val="left" w:pos="900"/>
        </w:tabs>
        <w:jc w:val="both"/>
        <w:rPr>
          <w:sz w:val="28"/>
          <w:szCs w:val="28"/>
        </w:rPr>
      </w:pPr>
    </w:p>
    <w:p w:rsidR="00AA30D4" w:rsidRPr="00B618CA" w:rsidRDefault="00AA30D4" w:rsidP="009D50DF">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Default="00AA30D4" w:rsidP="00404B51">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Pr="00B618CA" w:rsidRDefault="00AA30D4" w:rsidP="00404B51">
      <w:pPr>
        <w:shd w:val="clear" w:color="auto" w:fill="FFFFFF"/>
        <w:tabs>
          <w:tab w:val="left" w:pos="900"/>
        </w:tabs>
        <w:jc w:val="both"/>
        <w:rPr>
          <w:sz w:val="28"/>
          <w:szCs w:val="28"/>
        </w:rPr>
      </w:pPr>
    </w:p>
    <w:p w:rsidR="00AA30D4" w:rsidRPr="003E0842" w:rsidRDefault="00AA30D4" w:rsidP="00747365">
      <w:pPr>
        <w:pStyle w:val="12"/>
        <w:numPr>
          <w:ilvl w:val="0"/>
          <w:numId w:val="2"/>
        </w:numPr>
        <w:rPr>
          <w:sz w:val="26"/>
          <w:szCs w:val="26"/>
          <w:u w:val="single"/>
        </w:rPr>
      </w:pPr>
      <w:r w:rsidRPr="003E0842">
        <w:rPr>
          <w:sz w:val="26"/>
          <w:szCs w:val="26"/>
          <w:u w:val="single"/>
        </w:rPr>
        <w:t>ПАСПОРТ ПРОГРАММЫ</w:t>
      </w:r>
    </w:p>
    <w:p w:rsidR="00AA30D4" w:rsidRPr="003E0842" w:rsidRDefault="00AA30D4" w:rsidP="00100992">
      <w:pPr>
        <w:pStyle w:val="12"/>
        <w:ind w:left="720"/>
        <w:jc w:val="left"/>
        <w:rPr>
          <w:sz w:val="26"/>
          <w:szCs w:val="26"/>
        </w:rPr>
      </w:pPr>
    </w:p>
    <w:tbl>
      <w:tblPr>
        <w:tblW w:w="10206" w:type="dxa"/>
        <w:tblInd w:w="-106" w:type="dxa"/>
        <w:tblLayout w:type="fixed"/>
        <w:tblLook w:val="0000"/>
      </w:tblPr>
      <w:tblGrid>
        <w:gridCol w:w="2410"/>
        <w:gridCol w:w="7796"/>
      </w:tblGrid>
      <w:tr w:rsidR="00AA30D4" w:rsidRPr="003E0842">
        <w:tc>
          <w:tcPr>
            <w:tcW w:w="2410" w:type="dxa"/>
            <w:tcBorders>
              <w:top w:val="single" w:sz="4" w:space="0" w:color="000000"/>
              <w:left w:val="single" w:sz="4" w:space="0" w:color="000000"/>
              <w:bottom w:val="single" w:sz="4" w:space="0" w:color="000000"/>
              <w:right w:val="nil"/>
            </w:tcBorders>
            <w:vAlign w:val="center"/>
          </w:tcPr>
          <w:p w:rsidR="00AA30D4" w:rsidRPr="003E0842" w:rsidRDefault="00AA30D4">
            <w:pPr>
              <w:widowControl w:val="0"/>
              <w:suppressAutoHyphens/>
              <w:autoSpaceDE w:val="0"/>
              <w:snapToGrid w:val="0"/>
              <w:spacing w:line="240" w:lineRule="atLeast"/>
              <w:jc w:val="center"/>
              <w:rPr>
                <w:sz w:val="26"/>
                <w:szCs w:val="26"/>
              </w:rPr>
            </w:pPr>
            <w:r w:rsidRPr="003E0842">
              <w:rPr>
                <w:sz w:val="26"/>
                <w:szCs w:val="26"/>
              </w:rPr>
              <w:t>Наименование</w:t>
            </w:r>
          </w:p>
          <w:p w:rsidR="00AA30D4" w:rsidRPr="003E0842" w:rsidRDefault="00AA30D4">
            <w:pPr>
              <w:widowControl w:val="0"/>
              <w:suppressAutoHyphens/>
              <w:autoSpaceDE w:val="0"/>
              <w:snapToGrid w:val="0"/>
              <w:spacing w:line="240" w:lineRule="atLeast"/>
              <w:jc w:val="center"/>
              <w:rPr>
                <w:b/>
                <w:bCs/>
                <w:sz w:val="26"/>
                <w:szCs w:val="26"/>
                <w:lang w:eastAsia="ar-SA"/>
              </w:rPr>
            </w:pPr>
            <w:r w:rsidRPr="003E0842">
              <w:rPr>
                <w:sz w:val="26"/>
                <w:szCs w:val="26"/>
              </w:rPr>
              <w:t>программы</w:t>
            </w:r>
          </w:p>
        </w:tc>
        <w:tc>
          <w:tcPr>
            <w:tcW w:w="7796" w:type="dxa"/>
            <w:tcBorders>
              <w:top w:val="single" w:sz="4" w:space="0" w:color="000000"/>
              <w:left w:val="single" w:sz="4" w:space="0" w:color="000000"/>
              <w:bottom w:val="single" w:sz="4" w:space="0" w:color="000000"/>
              <w:right w:val="single" w:sz="4" w:space="0" w:color="000000"/>
            </w:tcBorders>
            <w:vAlign w:val="center"/>
          </w:tcPr>
          <w:p w:rsidR="00AA30D4" w:rsidRPr="003E0842" w:rsidRDefault="00AA30D4" w:rsidP="0007685A">
            <w:pPr>
              <w:widowControl w:val="0"/>
              <w:suppressAutoHyphens/>
              <w:autoSpaceDE w:val="0"/>
              <w:snapToGrid w:val="0"/>
              <w:spacing w:line="240" w:lineRule="atLeast"/>
              <w:jc w:val="center"/>
              <w:rPr>
                <w:b/>
                <w:bCs/>
                <w:sz w:val="26"/>
                <w:szCs w:val="26"/>
                <w:lang w:eastAsia="ar-SA"/>
              </w:rPr>
            </w:pPr>
            <w:r w:rsidRPr="003E0842">
              <w:rPr>
                <w:b/>
                <w:bCs/>
                <w:sz w:val="26"/>
                <w:szCs w:val="26"/>
              </w:rPr>
              <w:t>Программа комплексного развития социальной инфраструктуры сельского поселения Богатое муниципального района Богатовский Самарской области на 2017 – 2027 годы (далее – Программа)</w:t>
            </w:r>
          </w:p>
        </w:tc>
      </w:tr>
      <w:tr w:rsidR="00AA30D4" w:rsidRPr="003E0842">
        <w:tblPrEx>
          <w:tblLook w:val="00A0"/>
        </w:tblPrEx>
        <w:trPr>
          <w:trHeight w:val="1721"/>
        </w:trPr>
        <w:tc>
          <w:tcPr>
            <w:tcW w:w="2410" w:type="dxa"/>
            <w:tcBorders>
              <w:top w:val="single" w:sz="4" w:space="0" w:color="auto"/>
              <w:left w:val="single" w:sz="4" w:space="0" w:color="auto"/>
              <w:bottom w:val="single" w:sz="4" w:space="0" w:color="auto"/>
              <w:right w:val="single" w:sz="4" w:space="0" w:color="auto"/>
            </w:tcBorders>
          </w:tcPr>
          <w:p w:rsidR="00AA30D4" w:rsidRPr="003E0842" w:rsidRDefault="00AA30D4" w:rsidP="009A1F29">
            <w:pPr>
              <w:jc w:val="center"/>
              <w:rPr>
                <w:color w:val="000000"/>
                <w:sz w:val="26"/>
                <w:szCs w:val="26"/>
              </w:rPr>
            </w:pPr>
            <w:r w:rsidRPr="003E0842">
              <w:rPr>
                <w:color w:val="000000"/>
                <w:sz w:val="26"/>
                <w:szCs w:val="26"/>
              </w:rPr>
              <w:t>Основания для разработки Программы:</w:t>
            </w:r>
          </w:p>
        </w:tc>
        <w:tc>
          <w:tcPr>
            <w:tcW w:w="7796" w:type="dxa"/>
            <w:tcBorders>
              <w:top w:val="single" w:sz="4" w:space="0" w:color="auto"/>
              <w:left w:val="nil"/>
              <w:right w:val="single" w:sz="4" w:space="0" w:color="auto"/>
            </w:tcBorders>
            <w:vAlign w:val="center"/>
          </w:tcPr>
          <w:p w:rsidR="00AA30D4" w:rsidRPr="003E0842" w:rsidRDefault="00AA30D4" w:rsidP="002B1FD8">
            <w:pPr>
              <w:rPr>
                <w:color w:val="000000"/>
                <w:sz w:val="26"/>
                <w:szCs w:val="26"/>
              </w:rPr>
            </w:pPr>
            <w:r w:rsidRPr="003E0842">
              <w:rPr>
                <w:color w:val="000000"/>
                <w:sz w:val="26"/>
                <w:szCs w:val="26"/>
              </w:rPr>
              <w:t>1. Федеральный закон от 6 октября 2003г. № 131-ФЗ «Об общих принципах организации местного самоуправления в Российской Федерации»;</w:t>
            </w:r>
          </w:p>
          <w:p w:rsidR="00AA30D4" w:rsidRPr="003E0842" w:rsidRDefault="00AA30D4" w:rsidP="002B1FD8">
            <w:pPr>
              <w:rPr>
                <w:color w:val="000000"/>
                <w:sz w:val="26"/>
                <w:szCs w:val="26"/>
              </w:rPr>
            </w:pPr>
            <w:r w:rsidRPr="003E0842">
              <w:rPr>
                <w:color w:val="000000"/>
                <w:sz w:val="26"/>
                <w:szCs w:val="26"/>
              </w:rPr>
              <w:t>2. Градостроительный кодекс Российской Федерации;</w:t>
            </w:r>
          </w:p>
          <w:p w:rsidR="00AA30D4" w:rsidRPr="003E0842" w:rsidRDefault="00AA30D4" w:rsidP="002B1FD8">
            <w:pPr>
              <w:rPr>
                <w:color w:val="000000"/>
                <w:sz w:val="26"/>
                <w:szCs w:val="26"/>
              </w:rPr>
            </w:pPr>
            <w:r w:rsidRPr="003E0842">
              <w:rPr>
                <w:color w:val="000000"/>
                <w:sz w:val="26"/>
                <w:szCs w:val="26"/>
              </w:rPr>
              <w:t>3. 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городских округов»;</w:t>
            </w:r>
          </w:p>
          <w:p w:rsidR="00AA30D4" w:rsidRPr="003E0842" w:rsidRDefault="00AA30D4" w:rsidP="002B1FD8">
            <w:pPr>
              <w:rPr>
                <w:color w:val="000000"/>
                <w:sz w:val="26"/>
                <w:szCs w:val="26"/>
              </w:rPr>
            </w:pPr>
            <w:r w:rsidRPr="003E0842">
              <w:rPr>
                <w:color w:val="000000"/>
                <w:sz w:val="26"/>
                <w:szCs w:val="26"/>
              </w:rPr>
              <w:t>4. Устав сельского поселения Богатое муниципального района Богатовский Самарской области.</w:t>
            </w:r>
          </w:p>
        </w:tc>
      </w:tr>
      <w:tr w:rsidR="00AA30D4" w:rsidRPr="003E0842">
        <w:tc>
          <w:tcPr>
            <w:tcW w:w="2410" w:type="dxa"/>
            <w:tcBorders>
              <w:top w:val="single" w:sz="4" w:space="0" w:color="000000"/>
              <w:left w:val="single" w:sz="4" w:space="0" w:color="000000"/>
              <w:bottom w:val="single" w:sz="4" w:space="0" w:color="000000"/>
              <w:right w:val="nil"/>
            </w:tcBorders>
          </w:tcPr>
          <w:p w:rsidR="00AA30D4" w:rsidRPr="003E0842" w:rsidRDefault="00AA30D4" w:rsidP="00CD3082">
            <w:pPr>
              <w:widowControl w:val="0"/>
              <w:suppressAutoHyphens/>
              <w:autoSpaceDE w:val="0"/>
              <w:snapToGrid w:val="0"/>
              <w:spacing w:line="240" w:lineRule="atLeast"/>
              <w:jc w:val="center"/>
              <w:rPr>
                <w:sz w:val="26"/>
                <w:szCs w:val="26"/>
              </w:rPr>
            </w:pPr>
            <w:r w:rsidRPr="003E0842">
              <w:rPr>
                <w:sz w:val="26"/>
                <w:szCs w:val="26"/>
              </w:rPr>
              <w:t>Заказчик программы</w:t>
            </w:r>
          </w:p>
        </w:tc>
        <w:tc>
          <w:tcPr>
            <w:tcW w:w="7796" w:type="dxa"/>
            <w:tcBorders>
              <w:top w:val="single" w:sz="4" w:space="0" w:color="000000"/>
              <w:left w:val="single" w:sz="4" w:space="0" w:color="000000"/>
              <w:bottom w:val="single" w:sz="4" w:space="0" w:color="000000"/>
              <w:right w:val="single" w:sz="4" w:space="0" w:color="000000"/>
            </w:tcBorders>
          </w:tcPr>
          <w:p w:rsidR="00AA30D4" w:rsidRPr="003E0842" w:rsidRDefault="00AA30D4" w:rsidP="002B1FD8">
            <w:pPr>
              <w:widowControl w:val="0"/>
              <w:suppressAutoHyphens/>
              <w:autoSpaceDE w:val="0"/>
              <w:snapToGrid w:val="0"/>
              <w:spacing w:line="240" w:lineRule="atLeast"/>
              <w:jc w:val="center"/>
              <w:rPr>
                <w:sz w:val="26"/>
                <w:szCs w:val="26"/>
                <w:lang w:eastAsia="ar-SA"/>
              </w:rPr>
            </w:pPr>
            <w:r w:rsidRPr="003E0842">
              <w:rPr>
                <w:sz w:val="26"/>
                <w:szCs w:val="26"/>
              </w:rPr>
              <w:t>Администрация сельского поселения Богатое муниципального района Богатовский Самарской области.</w:t>
            </w:r>
          </w:p>
        </w:tc>
      </w:tr>
      <w:tr w:rsidR="00AA30D4" w:rsidRPr="003E0842">
        <w:tc>
          <w:tcPr>
            <w:tcW w:w="2410" w:type="dxa"/>
            <w:tcBorders>
              <w:top w:val="single" w:sz="4" w:space="0" w:color="000000"/>
              <w:left w:val="single" w:sz="4" w:space="0" w:color="000000"/>
              <w:bottom w:val="single" w:sz="4" w:space="0" w:color="000000"/>
              <w:right w:val="nil"/>
            </w:tcBorders>
          </w:tcPr>
          <w:p w:rsidR="00AA30D4" w:rsidRPr="003E0842" w:rsidRDefault="00AA30D4" w:rsidP="00CD3082">
            <w:pPr>
              <w:widowControl w:val="0"/>
              <w:suppressAutoHyphens/>
              <w:autoSpaceDE w:val="0"/>
              <w:snapToGrid w:val="0"/>
              <w:spacing w:line="240" w:lineRule="atLeast"/>
              <w:jc w:val="center"/>
              <w:rPr>
                <w:sz w:val="26"/>
                <w:szCs w:val="26"/>
                <w:lang w:eastAsia="ar-SA"/>
              </w:rPr>
            </w:pPr>
            <w:r w:rsidRPr="003E0842">
              <w:rPr>
                <w:sz w:val="26"/>
                <w:szCs w:val="26"/>
              </w:rPr>
              <w:t>Разработчик программы</w:t>
            </w:r>
          </w:p>
        </w:tc>
        <w:tc>
          <w:tcPr>
            <w:tcW w:w="7796" w:type="dxa"/>
            <w:tcBorders>
              <w:top w:val="single" w:sz="4" w:space="0" w:color="000000"/>
              <w:left w:val="single" w:sz="4" w:space="0" w:color="000000"/>
              <w:bottom w:val="single" w:sz="4" w:space="0" w:color="000000"/>
              <w:right w:val="single" w:sz="4" w:space="0" w:color="000000"/>
            </w:tcBorders>
          </w:tcPr>
          <w:p w:rsidR="00AA30D4" w:rsidRPr="003E0842" w:rsidRDefault="00AA30D4" w:rsidP="009A1F29">
            <w:pPr>
              <w:widowControl w:val="0"/>
              <w:suppressAutoHyphens/>
              <w:autoSpaceDE w:val="0"/>
              <w:snapToGrid w:val="0"/>
              <w:spacing w:line="240" w:lineRule="atLeast"/>
              <w:jc w:val="center"/>
              <w:rPr>
                <w:sz w:val="26"/>
                <w:szCs w:val="26"/>
                <w:lang w:eastAsia="ar-SA"/>
              </w:rPr>
            </w:pPr>
            <w:r w:rsidRPr="003E0842">
              <w:rPr>
                <w:sz w:val="26"/>
                <w:szCs w:val="26"/>
              </w:rPr>
              <w:t>Администрация сельского поселения Богатое муниципального района Богатовский Самарской области.</w:t>
            </w:r>
          </w:p>
        </w:tc>
      </w:tr>
      <w:tr w:rsidR="00AA30D4" w:rsidRPr="003E0842">
        <w:tc>
          <w:tcPr>
            <w:tcW w:w="2410" w:type="dxa"/>
            <w:tcBorders>
              <w:top w:val="single" w:sz="4" w:space="0" w:color="000000"/>
              <w:left w:val="single" w:sz="4" w:space="0" w:color="000000"/>
              <w:bottom w:val="single" w:sz="4" w:space="0" w:color="000000"/>
              <w:right w:val="nil"/>
            </w:tcBorders>
          </w:tcPr>
          <w:p w:rsidR="00AA30D4" w:rsidRPr="003E0842" w:rsidRDefault="00AA30D4" w:rsidP="00CD3082">
            <w:pPr>
              <w:widowControl w:val="0"/>
              <w:suppressAutoHyphens/>
              <w:autoSpaceDE w:val="0"/>
              <w:snapToGrid w:val="0"/>
              <w:spacing w:line="240" w:lineRule="atLeast"/>
              <w:jc w:val="center"/>
              <w:rPr>
                <w:sz w:val="26"/>
                <w:szCs w:val="26"/>
                <w:lang w:eastAsia="ar-SA"/>
              </w:rPr>
            </w:pPr>
            <w:r w:rsidRPr="003E0842">
              <w:rPr>
                <w:sz w:val="26"/>
                <w:szCs w:val="26"/>
              </w:rPr>
              <w:t>Ответственный исполнитель программы</w:t>
            </w:r>
          </w:p>
        </w:tc>
        <w:tc>
          <w:tcPr>
            <w:tcW w:w="7796" w:type="dxa"/>
            <w:tcBorders>
              <w:top w:val="single" w:sz="4" w:space="0" w:color="000000"/>
              <w:left w:val="single" w:sz="4" w:space="0" w:color="000000"/>
              <w:bottom w:val="single" w:sz="4" w:space="0" w:color="000000"/>
              <w:right w:val="single" w:sz="4" w:space="0" w:color="000000"/>
            </w:tcBorders>
          </w:tcPr>
          <w:p w:rsidR="00AA30D4" w:rsidRPr="003E0842" w:rsidRDefault="00AA30D4">
            <w:pPr>
              <w:widowControl w:val="0"/>
              <w:suppressAutoHyphens/>
              <w:autoSpaceDE w:val="0"/>
              <w:snapToGrid w:val="0"/>
              <w:spacing w:line="240" w:lineRule="atLeast"/>
              <w:jc w:val="center"/>
              <w:rPr>
                <w:sz w:val="26"/>
                <w:szCs w:val="26"/>
                <w:lang w:eastAsia="ar-SA"/>
              </w:rPr>
            </w:pPr>
            <w:r w:rsidRPr="003E0842">
              <w:rPr>
                <w:sz w:val="26"/>
                <w:szCs w:val="26"/>
              </w:rPr>
              <w:t>Администрация сельского поселения Богатое муниципального района Богатовский Самарской области.</w:t>
            </w:r>
          </w:p>
        </w:tc>
      </w:tr>
      <w:tr w:rsidR="00AA30D4" w:rsidRPr="003E0842">
        <w:tc>
          <w:tcPr>
            <w:tcW w:w="2410" w:type="dxa"/>
            <w:tcBorders>
              <w:top w:val="single" w:sz="4" w:space="0" w:color="000000"/>
              <w:left w:val="single" w:sz="4" w:space="0" w:color="000000"/>
              <w:bottom w:val="single" w:sz="4" w:space="0" w:color="000000"/>
              <w:right w:val="nil"/>
            </w:tcBorders>
          </w:tcPr>
          <w:p w:rsidR="00AA30D4" w:rsidRPr="003E0842" w:rsidRDefault="00AA30D4" w:rsidP="00CD3082">
            <w:pPr>
              <w:widowControl w:val="0"/>
              <w:suppressAutoHyphens/>
              <w:autoSpaceDE w:val="0"/>
              <w:snapToGrid w:val="0"/>
              <w:spacing w:line="240" w:lineRule="atLeast"/>
              <w:jc w:val="center"/>
              <w:rPr>
                <w:sz w:val="26"/>
                <w:szCs w:val="26"/>
                <w:lang w:eastAsia="ar-SA"/>
              </w:rPr>
            </w:pPr>
            <w:r w:rsidRPr="003E0842">
              <w:rPr>
                <w:sz w:val="26"/>
                <w:szCs w:val="26"/>
              </w:rPr>
              <w:t>Цель программы</w:t>
            </w:r>
          </w:p>
        </w:tc>
        <w:tc>
          <w:tcPr>
            <w:tcW w:w="7796" w:type="dxa"/>
            <w:tcBorders>
              <w:top w:val="single" w:sz="4" w:space="0" w:color="000000"/>
              <w:left w:val="single" w:sz="4" w:space="0" w:color="000000"/>
              <w:bottom w:val="single" w:sz="4" w:space="0" w:color="000000"/>
              <w:right w:val="single" w:sz="4" w:space="0" w:color="000000"/>
            </w:tcBorders>
          </w:tcPr>
          <w:p w:rsidR="00AA30D4" w:rsidRPr="003E0842" w:rsidRDefault="00AA30D4" w:rsidP="00991CB2">
            <w:pPr>
              <w:widowControl w:val="0"/>
              <w:suppressAutoHyphens/>
              <w:autoSpaceDE w:val="0"/>
              <w:snapToGrid w:val="0"/>
              <w:spacing w:line="240" w:lineRule="atLeast"/>
              <w:rPr>
                <w:sz w:val="26"/>
                <w:szCs w:val="26"/>
                <w:lang w:eastAsia="ar-SA"/>
              </w:rPr>
            </w:pPr>
            <w:r w:rsidRPr="003E0842">
              <w:rPr>
                <w:sz w:val="26"/>
                <w:szCs w:val="26"/>
              </w:rPr>
              <w:t>Комплексное развитие и обеспечение безопасности, качества и эффективности использования населением объектов социальной инфраструктуры сельского поселения Богатое.</w:t>
            </w:r>
          </w:p>
        </w:tc>
      </w:tr>
      <w:tr w:rsidR="00AA30D4" w:rsidRPr="003E0842">
        <w:tc>
          <w:tcPr>
            <w:tcW w:w="2410" w:type="dxa"/>
            <w:tcBorders>
              <w:top w:val="single" w:sz="4" w:space="0" w:color="000000"/>
              <w:left w:val="single" w:sz="4" w:space="0" w:color="000000"/>
              <w:bottom w:val="single" w:sz="4" w:space="0" w:color="000000"/>
              <w:right w:val="nil"/>
            </w:tcBorders>
          </w:tcPr>
          <w:p w:rsidR="00AA30D4" w:rsidRPr="003E0842" w:rsidRDefault="00AA30D4" w:rsidP="00CD3082">
            <w:pPr>
              <w:widowControl w:val="0"/>
              <w:suppressAutoHyphens/>
              <w:autoSpaceDE w:val="0"/>
              <w:snapToGrid w:val="0"/>
              <w:spacing w:line="240" w:lineRule="atLeast"/>
              <w:jc w:val="center"/>
              <w:rPr>
                <w:sz w:val="26"/>
                <w:szCs w:val="26"/>
                <w:lang w:eastAsia="ar-SA"/>
              </w:rPr>
            </w:pPr>
            <w:r w:rsidRPr="003E0842">
              <w:rPr>
                <w:sz w:val="26"/>
                <w:szCs w:val="26"/>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tcPr>
          <w:p w:rsidR="00AA30D4" w:rsidRPr="003E0842" w:rsidRDefault="00AA30D4" w:rsidP="00C81407">
            <w:pPr>
              <w:pStyle w:val="a6"/>
              <w:rPr>
                <w:rFonts w:ascii="Times New Roman" w:hAnsi="Times New Roman"/>
                <w:sz w:val="26"/>
                <w:szCs w:val="26"/>
              </w:rPr>
            </w:pPr>
            <w:r w:rsidRPr="003E0842">
              <w:rPr>
                <w:rFonts w:ascii="Times New Roman" w:hAnsi="Times New Roman"/>
                <w:sz w:val="26"/>
                <w:szCs w:val="26"/>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AA30D4" w:rsidRPr="003E0842" w:rsidRDefault="00AA30D4" w:rsidP="00C81407">
            <w:pPr>
              <w:pStyle w:val="a6"/>
              <w:rPr>
                <w:rFonts w:ascii="Times New Roman" w:hAnsi="Times New Roman"/>
                <w:sz w:val="26"/>
                <w:szCs w:val="26"/>
              </w:rPr>
            </w:pPr>
            <w:r w:rsidRPr="003E0842">
              <w:rPr>
                <w:rFonts w:ascii="Times New Roman" w:hAnsi="Times New Roman"/>
                <w:sz w:val="26"/>
                <w:szCs w:val="26"/>
              </w:rPr>
              <w:t>2. Развитие и расширение информационно-консультационного и правового обслуживания населения;</w:t>
            </w:r>
          </w:p>
          <w:p w:rsidR="00AA30D4" w:rsidRPr="003E0842" w:rsidRDefault="00AA30D4" w:rsidP="00C81407">
            <w:pPr>
              <w:pStyle w:val="a6"/>
              <w:rPr>
                <w:rFonts w:ascii="Times New Roman" w:hAnsi="Times New Roman"/>
                <w:sz w:val="26"/>
                <w:szCs w:val="26"/>
              </w:rPr>
            </w:pPr>
            <w:r w:rsidRPr="003E0842">
              <w:rPr>
                <w:rFonts w:ascii="Times New Roman" w:hAnsi="Times New Roman"/>
                <w:sz w:val="26"/>
                <w:szCs w:val="26"/>
              </w:rPr>
              <w:t>3. Развитие социальной инфраструктуры, образования, здравоохранения, культуры, физической 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A30D4" w:rsidRPr="003E0842" w:rsidRDefault="00AA30D4" w:rsidP="00C81407">
            <w:pPr>
              <w:pStyle w:val="a6"/>
              <w:rPr>
                <w:rFonts w:ascii="Times New Roman" w:hAnsi="Times New Roman"/>
                <w:sz w:val="26"/>
                <w:szCs w:val="26"/>
              </w:rPr>
            </w:pPr>
            <w:r w:rsidRPr="003E0842">
              <w:rPr>
                <w:rFonts w:ascii="Times New Roman" w:hAnsi="Times New Roman"/>
                <w:sz w:val="26"/>
                <w:szCs w:val="26"/>
              </w:rPr>
              <w:t>4.Сохранение объектов культуры и активизация культурной деятельности;</w:t>
            </w:r>
          </w:p>
          <w:p w:rsidR="00AA30D4" w:rsidRPr="003E0842" w:rsidRDefault="00AA30D4" w:rsidP="00C81407">
            <w:pPr>
              <w:pStyle w:val="a6"/>
              <w:rPr>
                <w:rFonts w:ascii="Times New Roman" w:hAnsi="Times New Roman"/>
                <w:sz w:val="26"/>
                <w:szCs w:val="26"/>
              </w:rPr>
            </w:pPr>
            <w:r w:rsidRPr="003E0842">
              <w:rPr>
                <w:rFonts w:ascii="Times New Roman" w:hAnsi="Times New Roman"/>
                <w:sz w:val="26"/>
                <w:szCs w:val="26"/>
              </w:rPr>
              <w:t>5. Развитие личных подсобных хозяйств;</w:t>
            </w:r>
          </w:p>
          <w:p w:rsidR="00AA30D4" w:rsidRPr="003E0842" w:rsidRDefault="00AA30D4" w:rsidP="00C81407">
            <w:pPr>
              <w:pStyle w:val="a6"/>
              <w:rPr>
                <w:rFonts w:ascii="Times New Roman" w:hAnsi="Times New Roman"/>
                <w:sz w:val="26"/>
                <w:szCs w:val="26"/>
              </w:rPr>
            </w:pPr>
            <w:r w:rsidRPr="003E0842">
              <w:rPr>
                <w:rFonts w:ascii="Times New Roman" w:hAnsi="Times New Roman"/>
                <w:sz w:val="26"/>
                <w:szCs w:val="26"/>
              </w:rPr>
              <w:t>6.Создание условий для безопасного проживания населения на территории поселения.</w:t>
            </w:r>
          </w:p>
          <w:p w:rsidR="00AA30D4" w:rsidRPr="003E0842" w:rsidRDefault="00AA30D4" w:rsidP="00C81407">
            <w:pPr>
              <w:pStyle w:val="a6"/>
              <w:rPr>
                <w:rFonts w:ascii="Times New Roman" w:hAnsi="Times New Roman"/>
                <w:sz w:val="26"/>
                <w:szCs w:val="26"/>
              </w:rPr>
            </w:pPr>
            <w:r w:rsidRPr="003E0842">
              <w:rPr>
                <w:rFonts w:ascii="Times New Roman" w:hAnsi="Times New Roman"/>
                <w:sz w:val="26"/>
                <w:szCs w:val="26"/>
              </w:rPr>
              <w:t>7.Содействие в привлечении молодых специалистов в поселение (врачей, учителей, работников культуры, муниципальных служащих);</w:t>
            </w:r>
          </w:p>
          <w:p w:rsidR="00AA30D4" w:rsidRPr="003E0842" w:rsidRDefault="00AA30D4" w:rsidP="00C81407">
            <w:pPr>
              <w:shd w:val="clear" w:color="auto" w:fill="FFFFFF"/>
              <w:spacing w:line="240" w:lineRule="atLeast"/>
              <w:jc w:val="both"/>
              <w:rPr>
                <w:sz w:val="26"/>
                <w:szCs w:val="26"/>
              </w:rPr>
            </w:pPr>
            <w:r w:rsidRPr="003E0842">
              <w:rPr>
                <w:sz w:val="26"/>
                <w:szCs w:val="26"/>
              </w:rPr>
              <w:t>8.Содействие в обеспечении социальной поддержки слабозащищенным слоям населения:</w:t>
            </w:r>
          </w:p>
        </w:tc>
      </w:tr>
      <w:tr w:rsidR="00AA30D4" w:rsidRPr="003E0842">
        <w:tc>
          <w:tcPr>
            <w:tcW w:w="2410" w:type="dxa"/>
            <w:tcBorders>
              <w:top w:val="single" w:sz="4" w:space="0" w:color="000000"/>
              <w:left w:val="single" w:sz="4" w:space="0" w:color="000000"/>
              <w:bottom w:val="single" w:sz="4" w:space="0" w:color="000000"/>
              <w:right w:val="nil"/>
            </w:tcBorders>
          </w:tcPr>
          <w:p w:rsidR="00AA30D4" w:rsidRPr="003E0842" w:rsidRDefault="00AA30D4">
            <w:pPr>
              <w:keepNext/>
              <w:snapToGrid w:val="0"/>
              <w:jc w:val="center"/>
              <w:rPr>
                <w:sz w:val="26"/>
                <w:szCs w:val="26"/>
                <w:lang w:eastAsia="ar-SA"/>
              </w:rPr>
            </w:pPr>
            <w:r w:rsidRPr="003E0842">
              <w:rPr>
                <w:sz w:val="26"/>
                <w:szCs w:val="26"/>
              </w:rPr>
              <w:lastRenderedPageBreak/>
              <w:t>Целевые показатели</w:t>
            </w:r>
          </w:p>
          <w:p w:rsidR="00AA30D4" w:rsidRPr="003E0842" w:rsidRDefault="00AA30D4">
            <w:pPr>
              <w:widowControl w:val="0"/>
              <w:suppressAutoHyphens/>
              <w:autoSpaceDE w:val="0"/>
              <w:spacing w:line="240" w:lineRule="atLeast"/>
              <w:jc w:val="center"/>
              <w:rPr>
                <w:b/>
                <w:bCs/>
                <w:color w:val="000000"/>
                <w:sz w:val="26"/>
                <w:szCs w:val="26"/>
                <w:lang w:eastAsia="ar-SA"/>
              </w:rPr>
            </w:pPr>
          </w:p>
        </w:tc>
        <w:tc>
          <w:tcPr>
            <w:tcW w:w="7796" w:type="dxa"/>
            <w:tcBorders>
              <w:top w:val="single" w:sz="4" w:space="0" w:color="000000"/>
              <w:left w:val="single" w:sz="4" w:space="0" w:color="000000"/>
              <w:bottom w:val="single" w:sz="4" w:space="0" w:color="000000"/>
              <w:right w:val="single" w:sz="4" w:space="0" w:color="000000"/>
            </w:tcBorders>
          </w:tcPr>
          <w:p w:rsidR="00AA30D4" w:rsidRPr="003E0842" w:rsidRDefault="00AA30D4" w:rsidP="00C81407">
            <w:pPr>
              <w:tabs>
                <w:tab w:val="center" w:pos="4677"/>
                <w:tab w:val="right" w:pos="9355"/>
              </w:tabs>
              <w:autoSpaceDE w:val="0"/>
              <w:autoSpaceDN w:val="0"/>
              <w:adjustRightInd w:val="0"/>
              <w:rPr>
                <w:sz w:val="26"/>
                <w:szCs w:val="26"/>
              </w:rPr>
            </w:pPr>
            <w:r w:rsidRPr="003E0842">
              <w:rPr>
                <w:sz w:val="26"/>
                <w:szCs w:val="26"/>
              </w:rPr>
              <w:t>Целевыми показателями (индикаторами) обеспеченности населения объектами социальной инфраструктуры, станут:</w:t>
            </w:r>
            <w:r w:rsidRPr="003E0842">
              <w:rPr>
                <w:sz w:val="26"/>
                <w:szCs w:val="26"/>
              </w:rPr>
              <w:br/>
              <w:t>- показатели ежегодного сокращения миграционного оттока населения;</w:t>
            </w:r>
            <w:r w:rsidRPr="003E0842">
              <w:rPr>
                <w:sz w:val="26"/>
                <w:szCs w:val="26"/>
              </w:rPr>
              <w:br/>
              <w:t>- улучшение качества услуг, предоставляемых учреждениями культуры сельского поселения;</w:t>
            </w:r>
          </w:p>
          <w:p w:rsidR="00AA30D4" w:rsidRPr="003E0842" w:rsidRDefault="00AA30D4" w:rsidP="00C81407">
            <w:pPr>
              <w:tabs>
                <w:tab w:val="center" w:pos="4677"/>
                <w:tab w:val="right" w:pos="9355"/>
              </w:tabs>
              <w:autoSpaceDE w:val="0"/>
              <w:autoSpaceDN w:val="0"/>
              <w:adjustRightInd w:val="0"/>
              <w:rPr>
                <w:sz w:val="26"/>
                <w:szCs w:val="26"/>
              </w:rPr>
            </w:pPr>
            <w:r w:rsidRPr="003E0842">
              <w:rPr>
                <w:sz w:val="26"/>
                <w:szCs w:val="26"/>
              </w:rPr>
              <w:t>- создание условий для занятий спортом;</w:t>
            </w:r>
            <w:r w:rsidRPr="003E0842">
              <w:rPr>
                <w:sz w:val="26"/>
                <w:szCs w:val="26"/>
              </w:rPr>
              <w:br/>
              <w:t>- организация качественного водоснабжения населения;</w:t>
            </w:r>
          </w:p>
          <w:p w:rsidR="00AA30D4" w:rsidRPr="003E0842" w:rsidRDefault="00AA30D4" w:rsidP="00C81407">
            <w:pPr>
              <w:widowControl w:val="0"/>
              <w:suppressAutoHyphens/>
              <w:autoSpaceDE w:val="0"/>
              <w:rPr>
                <w:sz w:val="26"/>
                <w:szCs w:val="26"/>
                <w:highlight w:val="red"/>
                <w:lang w:eastAsia="ar-SA"/>
              </w:rPr>
            </w:pPr>
            <w:r w:rsidRPr="003E0842">
              <w:rPr>
                <w:sz w:val="26"/>
                <w:szCs w:val="26"/>
              </w:rPr>
              <w:t>- развитие транспортной инфраструктуры.</w:t>
            </w:r>
          </w:p>
        </w:tc>
      </w:tr>
      <w:tr w:rsidR="00AA30D4" w:rsidRPr="003E0842">
        <w:tc>
          <w:tcPr>
            <w:tcW w:w="2410" w:type="dxa"/>
            <w:tcBorders>
              <w:top w:val="single" w:sz="4" w:space="0" w:color="000000"/>
              <w:left w:val="single" w:sz="4" w:space="0" w:color="000000"/>
              <w:bottom w:val="single" w:sz="4" w:space="0" w:color="000000"/>
              <w:right w:val="nil"/>
            </w:tcBorders>
          </w:tcPr>
          <w:p w:rsidR="00AA30D4" w:rsidRPr="003E0842" w:rsidRDefault="00AA30D4" w:rsidP="00CD3082">
            <w:pPr>
              <w:widowControl w:val="0"/>
              <w:suppressAutoHyphens/>
              <w:autoSpaceDE w:val="0"/>
              <w:snapToGrid w:val="0"/>
              <w:spacing w:line="240" w:lineRule="atLeast"/>
              <w:jc w:val="center"/>
              <w:rPr>
                <w:sz w:val="26"/>
                <w:szCs w:val="26"/>
                <w:lang w:eastAsia="ar-SA"/>
              </w:rPr>
            </w:pPr>
            <w:r w:rsidRPr="003E0842">
              <w:rPr>
                <w:sz w:val="26"/>
                <w:szCs w:val="26"/>
              </w:rPr>
              <w:t>Срок и этапы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tcPr>
          <w:p w:rsidR="00AA30D4" w:rsidRPr="003E0842" w:rsidRDefault="00AA30D4" w:rsidP="00CA14CF">
            <w:pPr>
              <w:keepNext/>
              <w:widowControl w:val="0"/>
              <w:suppressAutoHyphens/>
              <w:autoSpaceDE w:val="0"/>
              <w:snapToGrid w:val="0"/>
              <w:jc w:val="both"/>
              <w:rPr>
                <w:sz w:val="26"/>
                <w:szCs w:val="26"/>
              </w:rPr>
            </w:pPr>
            <w:r w:rsidRPr="003E0842">
              <w:rPr>
                <w:sz w:val="26"/>
                <w:szCs w:val="26"/>
              </w:rPr>
              <w:t>Период реализации Программы с 2017 по 2027 годы.</w:t>
            </w:r>
          </w:p>
          <w:p w:rsidR="00AA30D4" w:rsidRPr="003E0842" w:rsidRDefault="00AA30D4" w:rsidP="00CA14CF">
            <w:pPr>
              <w:keepNext/>
              <w:widowControl w:val="0"/>
              <w:suppressAutoHyphens/>
              <w:autoSpaceDE w:val="0"/>
              <w:snapToGrid w:val="0"/>
              <w:jc w:val="both"/>
              <w:rPr>
                <w:sz w:val="26"/>
                <w:szCs w:val="26"/>
                <w:lang w:eastAsia="ar-SA"/>
              </w:rPr>
            </w:pPr>
          </w:p>
        </w:tc>
      </w:tr>
      <w:tr w:rsidR="00AA30D4" w:rsidRPr="003E0842">
        <w:tc>
          <w:tcPr>
            <w:tcW w:w="2410" w:type="dxa"/>
            <w:tcBorders>
              <w:top w:val="single" w:sz="4" w:space="0" w:color="000000"/>
              <w:left w:val="single" w:sz="4" w:space="0" w:color="000000"/>
              <w:bottom w:val="single" w:sz="4" w:space="0" w:color="000000"/>
              <w:right w:val="nil"/>
            </w:tcBorders>
            <w:vAlign w:val="center"/>
          </w:tcPr>
          <w:p w:rsidR="00AA30D4" w:rsidRPr="003E0842" w:rsidRDefault="00AA30D4" w:rsidP="002B1FD8">
            <w:pPr>
              <w:pStyle w:val="a6"/>
              <w:rPr>
                <w:rFonts w:ascii="Times New Roman" w:hAnsi="Times New Roman"/>
                <w:sz w:val="26"/>
                <w:szCs w:val="26"/>
              </w:rPr>
            </w:pPr>
            <w:r w:rsidRPr="003E0842">
              <w:rPr>
                <w:rFonts w:ascii="Times New Roman" w:hAnsi="Times New Roman"/>
                <w:sz w:val="26"/>
                <w:szCs w:val="26"/>
              </w:rPr>
              <w:t>Перечень основных мероприятий (инвестиционных проектов) по ремонту, реконструкции объектов социальной инфраструктуры</w:t>
            </w:r>
          </w:p>
        </w:tc>
        <w:tc>
          <w:tcPr>
            <w:tcW w:w="7796" w:type="dxa"/>
            <w:tcBorders>
              <w:top w:val="single" w:sz="4" w:space="0" w:color="000000"/>
              <w:left w:val="single" w:sz="4" w:space="0" w:color="000000"/>
              <w:bottom w:val="single" w:sz="4" w:space="0" w:color="000000"/>
              <w:right w:val="single" w:sz="4" w:space="0" w:color="000000"/>
            </w:tcBorders>
            <w:vAlign w:val="center"/>
          </w:tcPr>
          <w:p w:rsidR="00AA30D4" w:rsidRPr="003E0842" w:rsidRDefault="00AA30D4" w:rsidP="002B1FD8">
            <w:pPr>
              <w:rPr>
                <w:sz w:val="26"/>
                <w:szCs w:val="26"/>
              </w:rPr>
            </w:pPr>
            <w:r w:rsidRPr="003E0842">
              <w:rPr>
                <w:sz w:val="26"/>
                <w:szCs w:val="26"/>
              </w:rPr>
              <w:t>1. Содержание дорог общего пользования местного значения сельского поселения Богатое.</w:t>
            </w:r>
          </w:p>
          <w:p w:rsidR="00AA30D4" w:rsidRPr="003E0842" w:rsidRDefault="00AA30D4" w:rsidP="006651BA">
            <w:pPr>
              <w:rPr>
                <w:sz w:val="26"/>
                <w:szCs w:val="26"/>
              </w:rPr>
            </w:pPr>
            <w:r w:rsidRPr="003E0842">
              <w:rPr>
                <w:sz w:val="26"/>
                <w:szCs w:val="26"/>
              </w:rPr>
              <w:t>2.Устройство щебеночного покрытия дорог общего пользования местного значения сельского поселения Богатое.</w:t>
            </w:r>
          </w:p>
          <w:p w:rsidR="00AA30D4" w:rsidRPr="003E0842" w:rsidRDefault="00AA30D4" w:rsidP="006651BA">
            <w:pPr>
              <w:rPr>
                <w:sz w:val="26"/>
                <w:szCs w:val="26"/>
              </w:rPr>
            </w:pPr>
            <w:r w:rsidRPr="003E0842">
              <w:rPr>
                <w:sz w:val="26"/>
                <w:szCs w:val="26"/>
              </w:rPr>
              <w:t>3.Выполнение работ по ямочному ремонту дорог общего пользования местного значения сельского поселения Богатое.</w:t>
            </w:r>
          </w:p>
          <w:p w:rsidR="00AA30D4" w:rsidRPr="003E0842" w:rsidRDefault="00AA30D4" w:rsidP="00515C95">
            <w:pPr>
              <w:rPr>
                <w:sz w:val="26"/>
                <w:szCs w:val="26"/>
              </w:rPr>
            </w:pPr>
            <w:r w:rsidRPr="003E0842">
              <w:rPr>
                <w:sz w:val="26"/>
                <w:szCs w:val="26"/>
              </w:rPr>
              <w:t>4 . Капитальный ремонт двух административных зданий сельского поселения Богатое.</w:t>
            </w:r>
          </w:p>
        </w:tc>
      </w:tr>
      <w:tr w:rsidR="00AA30D4" w:rsidRPr="003E0842">
        <w:tc>
          <w:tcPr>
            <w:tcW w:w="2410" w:type="dxa"/>
            <w:tcBorders>
              <w:top w:val="single" w:sz="4" w:space="0" w:color="000000"/>
              <w:left w:val="single" w:sz="4" w:space="0" w:color="000000"/>
              <w:bottom w:val="single" w:sz="4" w:space="0" w:color="000000"/>
              <w:right w:val="nil"/>
            </w:tcBorders>
            <w:vAlign w:val="center"/>
          </w:tcPr>
          <w:p w:rsidR="00AA30D4" w:rsidRPr="003E0842" w:rsidRDefault="00AA30D4" w:rsidP="002B1FD8">
            <w:pPr>
              <w:pStyle w:val="a6"/>
              <w:rPr>
                <w:rFonts w:ascii="Times New Roman" w:hAnsi="Times New Roman"/>
                <w:sz w:val="26"/>
                <w:szCs w:val="26"/>
              </w:rPr>
            </w:pPr>
            <w:r w:rsidRPr="003E0842">
              <w:rPr>
                <w:rFonts w:ascii="Times New Roman" w:hAnsi="Times New Roman"/>
                <w:sz w:val="26"/>
                <w:szCs w:val="26"/>
              </w:rPr>
              <w:t xml:space="preserve">Источники финансирования Программы </w:t>
            </w:r>
          </w:p>
        </w:tc>
        <w:tc>
          <w:tcPr>
            <w:tcW w:w="7796" w:type="dxa"/>
            <w:tcBorders>
              <w:top w:val="single" w:sz="4" w:space="0" w:color="000000"/>
              <w:left w:val="single" w:sz="4" w:space="0" w:color="000000"/>
              <w:bottom w:val="single" w:sz="4" w:space="0" w:color="000000"/>
              <w:right w:val="single" w:sz="4" w:space="0" w:color="000000"/>
            </w:tcBorders>
            <w:vAlign w:val="center"/>
          </w:tcPr>
          <w:p w:rsidR="00AA30D4" w:rsidRPr="003E0842" w:rsidRDefault="00AA30D4" w:rsidP="002B1FD8">
            <w:pPr>
              <w:pStyle w:val="a6"/>
              <w:rPr>
                <w:rFonts w:ascii="Times New Roman" w:hAnsi="Times New Roman"/>
                <w:sz w:val="26"/>
                <w:szCs w:val="26"/>
              </w:rPr>
            </w:pPr>
            <w:r w:rsidRPr="003E0842">
              <w:rPr>
                <w:rFonts w:ascii="Times New Roman" w:hAnsi="Times New Roman"/>
                <w:sz w:val="26"/>
                <w:szCs w:val="26"/>
              </w:rPr>
              <w:t>Программа предусматривает финансирование из местного, районного, областного и федерального бюджетов</w:t>
            </w:r>
          </w:p>
        </w:tc>
      </w:tr>
      <w:tr w:rsidR="00AA30D4" w:rsidRPr="003E0842">
        <w:tc>
          <w:tcPr>
            <w:tcW w:w="2410" w:type="dxa"/>
            <w:tcBorders>
              <w:top w:val="single" w:sz="4" w:space="0" w:color="000000"/>
              <w:left w:val="single" w:sz="4" w:space="0" w:color="000000"/>
              <w:bottom w:val="single" w:sz="4" w:space="0" w:color="000000"/>
              <w:right w:val="nil"/>
            </w:tcBorders>
          </w:tcPr>
          <w:p w:rsidR="00AA30D4" w:rsidRPr="003E0842" w:rsidRDefault="00AA30D4" w:rsidP="00C46D9F">
            <w:pPr>
              <w:widowControl w:val="0"/>
              <w:suppressAutoHyphens/>
              <w:autoSpaceDE w:val="0"/>
              <w:snapToGrid w:val="0"/>
              <w:spacing w:line="240" w:lineRule="atLeast"/>
              <w:jc w:val="center"/>
              <w:rPr>
                <w:sz w:val="26"/>
                <w:szCs w:val="26"/>
                <w:lang w:eastAsia="ar-SA"/>
              </w:rPr>
            </w:pPr>
            <w:r w:rsidRPr="003E0842">
              <w:rPr>
                <w:sz w:val="26"/>
                <w:szCs w:val="26"/>
              </w:rPr>
              <w:t>Объемы финансирования Программы</w:t>
            </w:r>
          </w:p>
        </w:tc>
        <w:tc>
          <w:tcPr>
            <w:tcW w:w="7796" w:type="dxa"/>
            <w:tcBorders>
              <w:top w:val="single" w:sz="4" w:space="0" w:color="000000"/>
              <w:left w:val="single" w:sz="4" w:space="0" w:color="000000"/>
              <w:bottom w:val="single" w:sz="4" w:space="0" w:color="000000"/>
              <w:right w:val="single" w:sz="4" w:space="0" w:color="000000"/>
            </w:tcBorders>
          </w:tcPr>
          <w:p w:rsidR="00AA30D4" w:rsidRPr="003E0842" w:rsidRDefault="00AA30D4">
            <w:pPr>
              <w:pStyle w:val="ConsPlusCell"/>
              <w:widowControl/>
              <w:snapToGrid w:val="0"/>
              <w:rPr>
                <w:rFonts w:ascii="Times New Roman" w:hAnsi="Times New Roman" w:cs="Times New Roman"/>
                <w:color w:val="auto"/>
                <w:sz w:val="26"/>
                <w:szCs w:val="26"/>
              </w:rPr>
            </w:pPr>
            <w:r w:rsidRPr="003E0842">
              <w:rPr>
                <w:rFonts w:ascii="Times New Roman" w:hAnsi="Times New Roman" w:cs="Times New Roman"/>
                <w:color w:val="auto"/>
                <w:sz w:val="26"/>
                <w:szCs w:val="26"/>
              </w:rPr>
              <w:t>Финансовое обеспечение мероприятий Подпрограммы осуществляется за счет средств бюджета сельского поселения в рамках муниципальных  программ</w:t>
            </w:r>
          </w:p>
          <w:p w:rsidR="00AA30D4" w:rsidRPr="003E0842" w:rsidRDefault="00AA30D4">
            <w:pPr>
              <w:pStyle w:val="ConsPlusCell"/>
              <w:widowControl/>
              <w:rPr>
                <w:rFonts w:ascii="Times New Roman" w:hAnsi="Times New Roman" w:cs="Times New Roman"/>
                <w:b/>
                <w:bCs/>
                <w:sz w:val="26"/>
                <w:szCs w:val="26"/>
              </w:rPr>
            </w:pPr>
            <w:r w:rsidRPr="003E0842">
              <w:rPr>
                <w:rFonts w:ascii="Times New Roman" w:hAnsi="Times New Roman" w:cs="Times New Roman"/>
                <w:color w:val="auto"/>
                <w:sz w:val="26"/>
                <w:szCs w:val="26"/>
              </w:rPr>
              <w:t>Объем финансирования программы составляет:</w:t>
            </w:r>
            <w:r w:rsidRPr="003E0842">
              <w:rPr>
                <w:rFonts w:ascii="Times New Roman" w:hAnsi="Times New Roman" w:cs="Times New Roman"/>
                <w:b/>
                <w:bCs/>
                <w:sz w:val="26"/>
                <w:szCs w:val="26"/>
              </w:rPr>
              <w:t xml:space="preserve"> </w:t>
            </w:r>
          </w:p>
          <w:p w:rsidR="00AA30D4" w:rsidRPr="003E0842" w:rsidRDefault="00AA30D4">
            <w:pPr>
              <w:pStyle w:val="ConsPlusCell"/>
              <w:widowControl/>
              <w:rPr>
                <w:rFonts w:ascii="Times New Roman" w:hAnsi="Times New Roman" w:cs="Times New Roman"/>
                <w:color w:val="auto"/>
                <w:sz w:val="26"/>
                <w:szCs w:val="26"/>
              </w:rPr>
            </w:pPr>
            <w:r w:rsidRPr="003E0842">
              <w:rPr>
                <w:rFonts w:ascii="Times New Roman" w:hAnsi="Times New Roman" w:cs="Times New Roman"/>
                <w:b/>
                <w:bCs/>
                <w:sz w:val="26"/>
                <w:szCs w:val="26"/>
              </w:rPr>
              <w:t>6125,82 тыс.руб.</w:t>
            </w:r>
          </w:p>
          <w:p w:rsidR="00AA30D4" w:rsidRPr="003E0842" w:rsidRDefault="00AA30D4" w:rsidP="006651BA">
            <w:pPr>
              <w:jc w:val="both"/>
              <w:rPr>
                <w:sz w:val="26"/>
                <w:szCs w:val="26"/>
              </w:rPr>
            </w:pPr>
            <w:r w:rsidRPr="003E0842">
              <w:rPr>
                <w:sz w:val="26"/>
                <w:szCs w:val="26"/>
              </w:rPr>
              <w:t>2017 год -   343,43 тыс.рублей;</w:t>
            </w:r>
          </w:p>
          <w:p w:rsidR="00AA30D4" w:rsidRPr="003E0842" w:rsidRDefault="00AA30D4" w:rsidP="006651BA">
            <w:pPr>
              <w:jc w:val="both"/>
              <w:rPr>
                <w:sz w:val="26"/>
                <w:szCs w:val="26"/>
              </w:rPr>
            </w:pPr>
            <w:r w:rsidRPr="003E0842">
              <w:rPr>
                <w:sz w:val="26"/>
                <w:szCs w:val="26"/>
              </w:rPr>
              <w:t>2018 год -   385,31 тыс. рублей;</w:t>
            </w:r>
          </w:p>
          <w:p w:rsidR="00AA30D4" w:rsidRPr="003E0842" w:rsidRDefault="00AA30D4" w:rsidP="006651BA">
            <w:pPr>
              <w:jc w:val="both"/>
              <w:rPr>
                <w:sz w:val="26"/>
                <w:szCs w:val="26"/>
              </w:rPr>
            </w:pPr>
            <w:r w:rsidRPr="003E0842">
              <w:rPr>
                <w:sz w:val="26"/>
                <w:szCs w:val="26"/>
              </w:rPr>
              <w:t>2019 год -   431,1 тыс.рублей;</w:t>
            </w:r>
          </w:p>
          <w:p w:rsidR="00AA30D4" w:rsidRPr="003E0842" w:rsidRDefault="00AA30D4" w:rsidP="006651BA">
            <w:pPr>
              <w:jc w:val="both"/>
              <w:rPr>
                <w:sz w:val="26"/>
                <w:szCs w:val="26"/>
              </w:rPr>
            </w:pPr>
            <w:r w:rsidRPr="003E0842">
              <w:rPr>
                <w:sz w:val="26"/>
                <w:szCs w:val="26"/>
              </w:rPr>
              <w:t>2020 год -   449,05 тыс.рублей;</w:t>
            </w:r>
          </w:p>
          <w:p w:rsidR="00AA30D4" w:rsidRPr="003E0842" w:rsidRDefault="00AA30D4" w:rsidP="006651BA">
            <w:pPr>
              <w:jc w:val="both"/>
              <w:rPr>
                <w:sz w:val="26"/>
                <w:szCs w:val="26"/>
              </w:rPr>
            </w:pPr>
            <w:r w:rsidRPr="003E0842">
              <w:rPr>
                <w:sz w:val="26"/>
                <w:szCs w:val="26"/>
              </w:rPr>
              <w:t>2021 год -   467,72 тыс.рублей</w:t>
            </w:r>
          </w:p>
          <w:p w:rsidR="00AA30D4" w:rsidRPr="003E0842" w:rsidRDefault="00AA30D4" w:rsidP="006651BA">
            <w:pPr>
              <w:jc w:val="both"/>
              <w:rPr>
                <w:sz w:val="26"/>
                <w:szCs w:val="26"/>
              </w:rPr>
            </w:pPr>
            <w:r w:rsidRPr="003E0842">
              <w:rPr>
                <w:sz w:val="26"/>
                <w:szCs w:val="26"/>
              </w:rPr>
              <w:t>2022-год     480,78 тыс.рублей</w:t>
            </w:r>
          </w:p>
          <w:p w:rsidR="00AA30D4" w:rsidRPr="003E0842" w:rsidRDefault="00AA30D4" w:rsidP="006651BA">
            <w:pPr>
              <w:jc w:val="both"/>
              <w:rPr>
                <w:sz w:val="26"/>
                <w:szCs w:val="26"/>
              </w:rPr>
            </w:pPr>
            <w:r w:rsidRPr="003E0842">
              <w:rPr>
                <w:sz w:val="26"/>
                <w:szCs w:val="26"/>
              </w:rPr>
              <w:t>2023 год -   490,35 тыс.рублей;</w:t>
            </w:r>
          </w:p>
          <w:p w:rsidR="00AA30D4" w:rsidRPr="003E0842" w:rsidRDefault="00AA30D4" w:rsidP="006651BA">
            <w:pPr>
              <w:jc w:val="both"/>
              <w:rPr>
                <w:sz w:val="26"/>
                <w:szCs w:val="26"/>
              </w:rPr>
            </w:pPr>
            <w:r w:rsidRPr="003E0842">
              <w:rPr>
                <w:sz w:val="26"/>
                <w:szCs w:val="26"/>
              </w:rPr>
              <w:t>2024 год -   499,26 тыс. рублей;</w:t>
            </w:r>
          </w:p>
          <w:p w:rsidR="00AA30D4" w:rsidRPr="003E0842" w:rsidRDefault="00AA30D4" w:rsidP="006651BA">
            <w:pPr>
              <w:jc w:val="both"/>
              <w:rPr>
                <w:sz w:val="26"/>
                <w:szCs w:val="26"/>
              </w:rPr>
            </w:pPr>
            <w:r w:rsidRPr="003E0842">
              <w:rPr>
                <w:sz w:val="26"/>
                <w:szCs w:val="26"/>
              </w:rPr>
              <w:t>2025 год -   517,38 тыс.рублей;</w:t>
            </w:r>
          </w:p>
          <w:p w:rsidR="00AA30D4" w:rsidRPr="003E0842" w:rsidRDefault="00AA30D4" w:rsidP="006651BA">
            <w:pPr>
              <w:jc w:val="both"/>
              <w:rPr>
                <w:sz w:val="26"/>
                <w:szCs w:val="26"/>
              </w:rPr>
            </w:pPr>
            <w:r w:rsidRPr="003E0842">
              <w:rPr>
                <w:sz w:val="26"/>
                <w:szCs w:val="26"/>
              </w:rPr>
              <w:t>2026 год -   527,63 тыс.рублей;</w:t>
            </w:r>
          </w:p>
          <w:p w:rsidR="00AA30D4" w:rsidRPr="003E0842" w:rsidRDefault="00AA30D4" w:rsidP="006651BA">
            <w:pPr>
              <w:jc w:val="both"/>
              <w:rPr>
                <w:sz w:val="26"/>
                <w:szCs w:val="26"/>
              </w:rPr>
            </w:pPr>
            <w:r w:rsidRPr="003E0842">
              <w:rPr>
                <w:sz w:val="26"/>
                <w:szCs w:val="26"/>
              </w:rPr>
              <w:t>2027 год -   534,8 тыс.рублей.</w:t>
            </w:r>
          </w:p>
          <w:p w:rsidR="00AA30D4" w:rsidRPr="003E0842" w:rsidRDefault="00AA30D4" w:rsidP="00D64571">
            <w:pPr>
              <w:pStyle w:val="ConsPlusCell"/>
              <w:widowControl/>
              <w:rPr>
                <w:rFonts w:ascii="Times New Roman" w:hAnsi="Times New Roman" w:cs="Times New Roman"/>
                <w:b/>
                <w:bCs/>
                <w:color w:val="auto"/>
                <w:sz w:val="26"/>
                <w:szCs w:val="26"/>
              </w:rPr>
            </w:pPr>
          </w:p>
          <w:p w:rsidR="00AA30D4" w:rsidRPr="003E0842" w:rsidRDefault="00AA30D4" w:rsidP="00ED1825">
            <w:pPr>
              <w:widowControl w:val="0"/>
              <w:suppressAutoHyphens/>
              <w:autoSpaceDE w:val="0"/>
              <w:spacing w:line="240" w:lineRule="atLeast"/>
              <w:jc w:val="both"/>
              <w:rPr>
                <w:sz w:val="26"/>
                <w:szCs w:val="26"/>
              </w:rPr>
            </w:pPr>
            <w:r w:rsidRPr="003E0842">
              <w:rPr>
                <w:sz w:val="26"/>
                <w:szCs w:val="26"/>
              </w:rPr>
              <w:t xml:space="preserve">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w:t>
            </w:r>
          </w:p>
          <w:p w:rsidR="00AA30D4" w:rsidRPr="003E0842" w:rsidRDefault="00AA30D4" w:rsidP="00ED1825">
            <w:pPr>
              <w:widowControl w:val="0"/>
              <w:suppressAutoHyphens/>
              <w:autoSpaceDE w:val="0"/>
              <w:spacing w:line="240" w:lineRule="atLeast"/>
              <w:jc w:val="both"/>
              <w:rPr>
                <w:sz w:val="26"/>
                <w:szCs w:val="26"/>
                <w:lang w:eastAsia="ar-SA"/>
              </w:rPr>
            </w:pPr>
            <w:r w:rsidRPr="003E0842">
              <w:rPr>
                <w:sz w:val="26"/>
                <w:szCs w:val="26"/>
              </w:rPr>
              <w:t>всех уровней.</w:t>
            </w:r>
          </w:p>
        </w:tc>
      </w:tr>
      <w:tr w:rsidR="00AA30D4" w:rsidRPr="003E0842">
        <w:tc>
          <w:tcPr>
            <w:tcW w:w="2410" w:type="dxa"/>
            <w:tcBorders>
              <w:top w:val="single" w:sz="4" w:space="0" w:color="000000"/>
              <w:left w:val="single" w:sz="4" w:space="0" w:color="000000"/>
              <w:bottom w:val="single" w:sz="4" w:space="0" w:color="000000"/>
              <w:right w:val="nil"/>
            </w:tcBorders>
          </w:tcPr>
          <w:p w:rsidR="00AA30D4" w:rsidRPr="003E0842" w:rsidRDefault="00AA30D4" w:rsidP="00C46D9F">
            <w:pPr>
              <w:widowControl w:val="0"/>
              <w:suppressAutoHyphens/>
              <w:autoSpaceDE w:val="0"/>
              <w:snapToGrid w:val="0"/>
              <w:spacing w:line="240" w:lineRule="atLeast"/>
              <w:jc w:val="center"/>
              <w:rPr>
                <w:sz w:val="26"/>
                <w:szCs w:val="26"/>
              </w:rPr>
            </w:pPr>
            <w:r w:rsidRPr="003E0842">
              <w:rPr>
                <w:sz w:val="26"/>
                <w:szCs w:val="26"/>
              </w:rPr>
              <w:t xml:space="preserve">Ожидаемые результаты </w:t>
            </w:r>
            <w:r w:rsidRPr="003E0842">
              <w:rPr>
                <w:sz w:val="26"/>
                <w:szCs w:val="26"/>
              </w:rPr>
              <w:lastRenderedPageBreak/>
              <w:t>Программы</w:t>
            </w:r>
          </w:p>
        </w:tc>
        <w:tc>
          <w:tcPr>
            <w:tcW w:w="7796" w:type="dxa"/>
            <w:tcBorders>
              <w:top w:val="single" w:sz="4" w:space="0" w:color="000000"/>
              <w:left w:val="single" w:sz="4" w:space="0" w:color="000000"/>
              <w:bottom w:val="single" w:sz="4" w:space="0" w:color="000000"/>
              <w:right w:val="single" w:sz="4" w:space="0" w:color="000000"/>
            </w:tcBorders>
          </w:tcPr>
          <w:p w:rsidR="00AA30D4" w:rsidRPr="003E0842" w:rsidRDefault="00AA30D4" w:rsidP="00C75A67">
            <w:pPr>
              <w:pStyle w:val="a6"/>
              <w:jc w:val="both"/>
              <w:rPr>
                <w:rFonts w:ascii="Times New Roman" w:hAnsi="Times New Roman"/>
                <w:sz w:val="26"/>
                <w:szCs w:val="26"/>
              </w:rPr>
            </w:pPr>
            <w:r w:rsidRPr="003E0842">
              <w:rPr>
                <w:rFonts w:ascii="Times New Roman" w:hAnsi="Times New Roman"/>
                <w:sz w:val="26"/>
                <w:szCs w:val="26"/>
              </w:rPr>
              <w:lastRenderedPageBreak/>
              <w:t>Реализация Программы позволит:</w:t>
            </w:r>
          </w:p>
          <w:p w:rsidR="00AA30D4" w:rsidRPr="003E0842" w:rsidRDefault="00AA30D4" w:rsidP="00C75A67">
            <w:pPr>
              <w:pStyle w:val="a6"/>
              <w:jc w:val="both"/>
              <w:rPr>
                <w:rFonts w:ascii="Times New Roman" w:hAnsi="Times New Roman"/>
                <w:sz w:val="26"/>
                <w:szCs w:val="26"/>
              </w:rPr>
            </w:pPr>
            <w:r w:rsidRPr="003E0842">
              <w:rPr>
                <w:rFonts w:ascii="Times New Roman" w:hAnsi="Times New Roman"/>
                <w:sz w:val="26"/>
                <w:szCs w:val="26"/>
              </w:rPr>
              <w:t xml:space="preserve">1) повысить качество жизни жителей сельского поселения; </w:t>
            </w:r>
          </w:p>
          <w:p w:rsidR="00AA30D4" w:rsidRPr="003E0842" w:rsidRDefault="00AA30D4" w:rsidP="00C75A67">
            <w:pPr>
              <w:pStyle w:val="a6"/>
              <w:jc w:val="both"/>
              <w:rPr>
                <w:rFonts w:ascii="Times New Roman" w:hAnsi="Times New Roman"/>
                <w:sz w:val="26"/>
                <w:szCs w:val="26"/>
              </w:rPr>
            </w:pPr>
            <w:r w:rsidRPr="003E0842">
              <w:rPr>
                <w:rFonts w:ascii="Times New Roman" w:hAnsi="Times New Roman"/>
                <w:sz w:val="26"/>
                <w:szCs w:val="26"/>
              </w:rPr>
              <w:lastRenderedPageBreak/>
              <w:t xml:space="preserve">2) привлечь население поселения к непосредственному участию в реализации решений, направленных на улучшение качества жизни; </w:t>
            </w:r>
          </w:p>
          <w:p w:rsidR="00AA30D4" w:rsidRPr="003E0842" w:rsidRDefault="00AA30D4" w:rsidP="00C75A67">
            <w:pPr>
              <w:pStyle w:val="a6"/>
              <w:jc w:val="both"/>
              <w:rPr>
                <w:rFonts w:ascii="Times New Roman" w:hAnsi="Times New Roman"/>
                <w:sz w:val="26"/>
                <w:szCs w:val="26"/>
              </w:rPr>
            </w:pPr>
            <w:r w:rsidRPr="003E0842">
              <w:rPr>
                <w:rFonts w:ascii="Times New Roman" w:hAnsi="Times New Roman"/>
                <w:sz w:val="26"/>
                <w:szCs w:val="26"/>
              </w:rPr>
              <w:t>3) повысить степень социального согласия, укрепить авторитет органов местного самоуправления;</w:t>
            </w:r>
          </w:p>
          <w:p w:rsidR="00AA30D4" w:rsidRPr="003E0842" w:rsidRDefault="00AA30D4" w:rsidP="0003660E">
            <w:pPr>
              <w:pStyle w:val="a6"/>
              <w:jc w:val="both"/>
              <w:rPr>
                <w:rFonts w:ascii="Times New Roman" w:hAnsi="Times New Roman"/>
                <w:sz w:val="26"/>
                <w:szCs w:val="26"/>
              </w:rPr>
            </w:pPr>
            <w:r w:rsidRPr="003E0842">
              <w:rPr>
                <w:rFonts w:ascii="Times New Roman" w:hAnsi="Times New Roman"/>
                <w:sz w:val="26"/>
                <w:szCs w:val="26"/>
              </w:rPr>
              <w:t>4) повысить благоустройство поселения;</w:t>
            </w:r>
          </w:p>
          <w:p w:rsidR="00AA30D4" w:rsidRPr="003E0842" w:rsidRDefault="00AA30D4" w:rsidP="0003660E">
            <w:pPr>
              <w:pStyle w:val="a6"/>
              <w:jc w:val="both"/>
              <w:rPr>
                <w:rFonts w:ascii="Times New Roman" w:hAnsi="Times New Roman"/>
                <w:sz w:val="26"/>
                <w:szCs w:val="26"/>
              </w:rPr>
            </w:pPr>
            <w:r w:rsidRPr="003E0842">
              <w:rPr>
                <w:rFonts w:ascii="Times New Roman" w:hAnsi="Times New Roman"/>
                <w:sz w:val="26"/>
                <w:szCs w:val="26"/>
              </w:rPr>
              <w:t>5) сформировать современный привлекательный имидж поселения</w:t>
            </w:r>
          </w:p>
        </w:tc>
      </w:tr>
    </w:tbl>
    <w:p w:rsidR="00AA30D4" w:rsidRPr="003E0842" w:rsidRDefault="00AA30D4" w:rsidP="00610D53">
      <w:pPr>
        <w:pStyle w:val="a4"/>
        <w:spacing w:before="0" w:beforeAutospacing="0" w:after="150" w:afterAutospacing="0" w:line="238" w:lineRule="atLeast"/>
        <w:rPr>
          <w:color w:val="242424"/>
          <w:sz w:val="26"/>
          <w:szCs w:val="26"/>
        </w:rPr>
      </w:pPr>
    </w:p>
    <w:p w:rsidR="00AA30D4" w:rsidRPr="003E0842" w:rsidRDefault="00AA30D4" w:rsidP="00610D53">
      <w:pPr>
        <w:pStyle w:val="a4"/>
        <w:spacing w:before="0" w:beforeAutospacing="0" w:after="150" w:afterAutospacing="0" w:line="238" w:lineRule="atLeast"/>
        <w:rPr>
          <w:color w:val="242424"/>
          <w:sz w:val="26"/>
          <w:szCs w:val="26"/>
        </w:rPr>
      </w:pPr>
    </w:p>
    <w:p w:rsidR="00AA30D4" w:rsidRPr="003E0842" w:rsidRDefault="00AA30D4" w:rsidP="0014318D">
      <w:pPr>
        <w:pStyle w:val="a4"/>
        <w:spacing w:before="0" w:beforeAutospacing="0" w:after="150" w:afterAutospacing="0" w:line="238" w:lineRule="atLeast"/>
        <w:jc w:val="center"/>
        <w:rPr>
          <w:b/>
          <w:bCs/>
          <w:color w:val="242424"/>
          <w:sz w:val="26"/>
          <w:szCs w:val="26"/>
        </w:rPr>
      </w:pPr>
      <w:r w:rsidRPr="003E0842">
        <w:rPr>
          <w:b/>
          <w:bCs/>
          <w:color w:val="242424"/>
          <w:sz w:val="26"/>
          <w:szCs w:val="26"/>
        </w:rPr>
        <w:t>2. Характеристика существующего состояния социальной инфраструктуры сельского поселения Богатое муниципального района Богатовский Самарской области.</w:t>
      </w:r>
    </w:p>
    <w:p w:rsidR="00AA30D4" w:rsidRPr="003E0842" w:rsidRDefault="00AA30D4" w:rsidP="00940D9F">
      <w:pPr>
        <w:pStyle w:val="22"/>
        <w:spacing w:line="240" w:lineRule="auto"/>
        <w:ind w:firstLine="540"/>
        <w:rPr>
          <w:sz w:val="26"/>
          <w:szCs w:val="26"/>
        </w:rPr>
      </w:pPr>
      <w:r w:rsidRPr="003E0842">
        <w:rPr>
          <w:sz w:val="26"/>
          <w:szCs w:val="26"/>
        </w:rPr>
        <w:t>Сельское поселение Богатое расположено в центральной части Богатовского района. С южной стороны граничит с землями сельского поселения Виловатое, с западной стороны – Печинено, с северной стороны  - Арзамасцевки и с восточной стороны - с Борским районом.</w:t>
      </w:r>
    </w:p>
    <w:p w:rsidR="00AA30D4" w:rsidRPr="003E0842" w:rsidRDefault="00AA30D4" w:rsidP="00940D9F">
      <w:pPr>
        <w:pStyle w:val="22"/>
        <w:spacing w:line="240" w:lineRule="auto"/>
        <w:ind w:firstLine="540"/>
        <w:rPr>
          <w:sz w:val="26"/>
          <w:szCs w:val="26"/>
        </w:rPr>
      </w:pPr>
      <w:r w:rsidRPr="003E0842">
        <w:rPr>
          <w:sz w:val="26"/>
          <w:szCs w:val="26"/>
        </w:rPr>
        <w:t xml:space="preserve">  Существующая численность населения сельского поселения Богатое по состоянию на 01.01.2017 г. составляет 8435 человек.  В  его состав входят семь населённых пунктов в том числе:</w:t>
      </w:r>
    </w:p>
    <w:p w:rsidR="00AA30D4" w:rsidRPr="003E0842" w:rsidRDefault="00AA30D4" w:rsidP="00940D9F">
      <w:pPr>
        <w:numPr>
          <w:ilvl w:val="0"/>
          <w:numId w:val="34"/>
        </w:numPr>
        <w:tabs>
          <w:tab w:val="left" w:pos="9180"/>
        </w:tabs>
        <w:jc w:val="both"/>
        <w:rPr>
          <w:sz w:val="26"/>
          <w:szCs w:val="26"/>
        </w:rPr>
      </w:pPr>
      <w:r w:rsidRPr="003E0842">
        <w:rPr>
          <w:sz w:val="26"/>
          <w:szCs w:val="26"/>
        </w:rPr>
        <w:t>с. Богатое  - 976,4 га;</w:t>
      </w:r>
    </w:p>
    <w:p w:rsidR="00AA30D4" w:rsidRPr="003E0842" w:rsidRDefault="00AA30D4" w:rsidP="00940D9F">
      <w:pPr>
        <w:numPr>
          <w:ilvl w:val="0"/>
          <w:numId w:val="34"/>
        </w:numPr>
        <w:tabs>
          <w:tab w:val="left" w:pos="9180"/>
        </w:tabs>
        <w:jc w:val="both"/>
        <w:rPr>
          <w:sz w:val="26"/>
          <w:szCs w:val="26"/>
        </w:rPr>
      </w:pPr>
      <w:r w:rsidRPr="003E0842">
        <w:rPr>
          <w:sz w:val="26"/>
          <w:szCs w:val="26"/>
        </w:rPr>
        <w:t>с. Кураповка – 255, 6 га;</w:t>
      </w:r>
    </w:p>
    <w:p w:rsidR="00AA30D4" w:rsidRPr="003E0842" w:rsidRDefault="00AA30D4" w:rsidP="00940D9F">
      <w:pPr>
        <w:numPr>
          <w:ilvl w:val="0"/>
          <w:numId w:val="34"/>
        </w:numPr>
        <w:tabs>
          <w:tab w:val="left" w:pos="9180"/>
        </w:tabs>
        <w:jc w:val="both"/>
        <w:rPr>
          <w:sz w:val="26"/>
          <w:szCs w:val="26"/>
        </w:rPr>
      </w:pPr>
      <w:r w:rsidRPr="003E0842">
        <w:rPr>
          <w:sz w:val="26"/>
          <w:szCs w:val="26"/>
        </w:rPr>
        <w:t>п. Заливной – 92, 7 га;</w:t>
      </w:r>
    </w:p>
    <w:p w:rsidR="00AA30D4" w:rsidRPr="003E0842" w:rsidRDefault="00AA30D4" w:rsidP="00940D9F">
      <w:pPr>
        <w:numPr>
          <w:ilvl w:val="0"/>
          <w:numId w:val="34"/>
        </w:numPr>
        <w:tabs>
          <w:tab w:val="left" w:pos="9180"/>
        </w:tabs>
        <w:jc w:val="both"/>
        <w:rPr>
          <w:sz w:val="26"/>
          <w:szCs w:val="26"/>
        </w:rPr>
      </w:pPr>
      <w:r w:rsidRPr="003E0842">
        <w:rPr>
          <w:sz w:val="26"/>
          <w:szCs w:val="26"/>
        </w:rPr>
        <w:t>с. Заливное – 62, 06 га;</w:t>
      </w:r>
    </w:p>
    <w:p w:rsidR="00AA30D4" w:rsidRPr="003E0842" w:rsidRDefault="00AA30D4" w:rsidP="00940D9F">
      <w:pPr>
        <w:numPr>
          <w:ilvl w:val="0"/>
          <w:numId w:val="34"/>
        </w:numPr>
        <w:tabs>
          <w:tab w:val="left" w:pos="9180"/>
        </w:tabs>
        <w:jc w:val="both"/>
        <w:rPr>
          <w:sz w:val="26"/>
          <w:szCs w:val="26"/>
        </w:rPr>
      </w:pPr>
      <w:r w:rsidRPr="003E0842">
        <w:rPr>
          <w:sz w:val="26"/>
          <w:szCs w:val="26"/>
        </w:rPr>
        <w:t>ж.д. ст. Заливная – 66,9 га;</w:t>
      </w:r>
    </w:p>
    <w:p w:rsidR="00AA30D4" w:rsidRPr="003E0842" w:rsidRDefault="00AA30D4" w:rsidP="00940D9F">
      <w:pPr>
        <w:numPr>
          <w:ilvl w:val="0"/>
          <w:numId w:val="34"/>
        </w:numPr>
        <w:tabs>
          <w:tab w:val="left" w:pos="9180"/>
        </w:tabs>
        <w:jc w:val="both"/>
        <w:rPr>
          <w:sz w:val="26"/>
          <w:szCs w:val="26"/>
        </w:rPr>
      </w:pPr>
      <w:r w:rsidRPr="003E0842">
        <w:rPr>
          <w:sz w:val="26"/>
          <w:szCs w:val="26"/>
        </w:rPr>
        <w:t>с. Ивановка – 101, 09 га;</w:t>
      </w:r>
    </w:p>
    <w:p w:rsidR="00AA30D4" w:rsidRPr="003E0842" w:rsidRDefault="00AA30D4" w:rsidP="00940D9F">
      <w:pPr>
        <w:numPr>
          <w:ilvl w:val="0"/>
          <w:numId w:val="34"/>
        </w:numPr>
        <w:tabs>
          <w:tab w:val="left" w:pos="9180"/>
        </w:tabs>
        <w:jc w:val="both"/>
        <w:rPr>
          <w:sz w:val="26"/>
          <w:szCs w:val="26"/>
        </w:rPr>
      </w:pPr>
      <w:r w:rsidRPr="003E0842">
        <w:rPr>
          <w:sz w:val="26"/>
          <w:szCs w:val="26"/>
        </w:rPr>
        <w:t>Ж.д. будка – 2 ,05га.</w:t>
      </w:r>
    </w:p>
    <w:p w:rsidR="00AA30D4" w:rsidRPr="003E0842" w:rsidRDefault="00AA30D4" w:rsidP="00940D9F">
      <w:pPr>
        <w:ind w:left="720"/>
        <w:jc w:val="both"/>
        <w:rPr>
          <w:sz w:val="26"/>
          <w:szCs w:val="26"/>
        </w:rPr>
      </w:pPr>
      <w:r w:rsidRPr="003E0842">
        <w:rPr>
          <w:sz w:val="26"/>
          <w:szCs w:val="26"/>
        </w:rPr>
        <w:t>Общая площадь территории сельского поселения Богатое в установленных границах – 9897, 5 га.</w:t>
      </w:r>
    </w:p>
    <w:p w:rsidR="00AA30D4" w:rsidRPr="003E0842" w:rsidRDefault="00AA30D4" w:rsidP="004A6E84">
      <w:pPr>
        <w:pStyle w:val="2"/>
        <w:keepNext/>
        <w:widowControl/>
        <w:tabs>
          <w:tab w:val="clear" w:pos="1421"/>
        </w:tabs>
        <w:suppressAutoHyphens w:val="0"/>
        <w:autoSpaceDE/>
        <w:spacing w:before="240" w:after="60"/>
        <w:ind w:left="0" w:firstLine="0"/>
        <w:jc w:val="center"/>
        <w:rPr>
          <w:b/>
          <w:bCs/>
          <w:iCs/>
          <w:sz w:val="26"/>
          <w:szCs w:val="26"/>
          <w:lang w:eastAsia="ru-RU"/>
        </w:rPr>
      </w:pPr>
      <w:bookmarkStart w:id="1" w:name="_Toc153083838"/>
      <w:bookmarkStart w:id="2" w:name="_Toc154550776"/>
      <w:r w:rsidRPr="003E0842">
        <w:rPr>
          <w:b/>
          <w:bCs/>
          <w:iCs/>
          <w:sz w:val="26"/>
          <w:szCs w:val="26"/>
          <w:lang w:eastAsia="ru-RU"/>
        </w:rPr>
        <w:t xml:space="preserve"> </w:t>
      </w:r>
      <w:r w:rsidRPr="003E0842">
        <w:rPr>
          <w:b/>
          <w:bCs/>
          <w:iCs/>
          <w:sz w:val="26"/>
          <w:szCs w:val="26"/>
          <w:u w:val="single"/>
          <w:lang w:eastAsia="ru-RU"/>
        </w:rPr>
        <w:t>Природно - климатические условия</w:t>
      </w:r>
      <w:bookmarkEnd w:id="1"/>
      <w:r w:rsidRPr="003E0842">
        <w:rPr>
          <w:b/>
          <w:bCs/>
          <w:iCs/>
          <w:sz w:val="26"/>
          <w:szCs w:val="26"/>
          <w:u w:val="single"/>
          <w:lang w:eastAsia="ru-RU"/>
        </w:rPr>
        <w:t xml:space="preserve"> исследуемой территории</w:t>
      </w:r>
      <w:bookmarkEnd w:id="2"/>
    </w:p>
    <w:p w:rsidR="00AA30D4" w:rsidRPr="003E0842" w:rsidRDefault="00AA30D4" w:rsidP="00940D9F">
      <w:pPr>
        <w:jc w:val="center"/>
        <w:rPr>
          <w:b/>
          <w:bCs/>
          <w:sz w:val="26"/>
          <w:szCs w:val="26"/>
        </w:rPr>
      </w:pPr>
    </w:p>
    <w:p w:rsidR="00AA30D4" w:rsidRPr="003E0842" w:rsidRDefault="00AA30D4" w:rsidP="00940D9F">
      <w:pPr>
        <w:ind w:firstLine="540"/>
        <w:jc w:val="both"/>
        <w:rPr>
          <w:sz w:val="26"/>
          <w:szCs w:val="26"/>
        </w:rPr>
      </w:pPr>
      <w:r w:rsidRPr="003E0842">
        <w:rPr>
          <w:sz w:val="26"/>
          <w:szCs w:val="26"/>
        </w:rPr>
        <w:t xml:space="preserve">     Сельское поселение Богатое расположено в умеренно-континентальной зоне, с холодной зимой и жарким летом.</w:t>
      </w:r>
    </w:p>
    <w:p w:rsidR="00AA30D4" w:rsidRPr="003E0842" w:rsidRDefault="00AA30D4" w:rsidP="00940D9F">
      <w:pPr>
        <w:ind w:firstLine="540"/>
        <w:jc w:val="both"/>
        <w:rPr>
          <w:sz w:val="26"/>
          <w:szCs w:val="26"/>
        </w:rPr>
      </w:pPr>
      <w:r w:rsidRPr="003E0842">
        <w:rPr>
          <w:sz w:val="26"/>
          <w:szCs w:val="26"/>
        </w:rPr>
        <w:t>Минимальная температура воздуха зимнего периода достигает– 43°С.</w:t>
      </w:r>
    </w:p>
    <w:p w:rsidR="00AA30D4" w:rsidRPr="003E0842" w:rsidRDefault="00AA30D4" w:rsidP="00940D9F">
      <w:pPr>
        <w:ind w:firstLine="540"/>
        <w:jc w:val="both"/>
        <w:rPr>
          <w:sz w:val="26"/>
          <w:szCs w:val="26"/>
        </w:rPr>
      </w:pPr>
      <w:r w:rsidRPr="003E0842">
        <w:rPr>
          <w:sz w:val="26"/>
          <w:szCs w:val="26"/>
        </w:rPr>
        <w:t>Максимальная температура воздуха летнего периода достигает +39°С.</w:t>
      </w:r>
    </w:p>
    <w:p w:rsidR="00AA30D4" w:rsidRPr="003E0842" w:rsidRDefault="00AA30D4" w:rsidP="00940D9F">
      <w:pPr>
        <w:ind w:firstLine="540"/>
        <w:jc w:val="both"/>
        <w:rPr>
          <w:sz w:val="26"/>
          <w:szCs w:val="26"/>
        </w:rPr>
      </w:pPr>
      <w:r w:rsidRPr="003E0842">
        <w:rPr>
          <w:sz w:val="26"/>
          <w:szCs w:val="26"/>
        </w:rPr>
        <w:t xml:space="preserve">     Продолжительность морозного периода-157 дней. Среднегодовое количество осадков – 345 мм. Преобладающие ветры зимой – восточные, летом – северные.</w:t>
      </w:r>
    </w:p>
    <w:p w:rsidR="00AA30D4" w:rsidRPr="003E0842" w:rsidRDefault="00AA30D4" w:rsidP="00940D9F">
      <w:pPr>
        <w:ind w:firstLine="540"/>
        <w:jc w:val="both"/>
        <w:rPr>
          <w:sz w:val="26"/>
          <w:szCs w:val="26"/>
        </w:rPr>
      </w:pPr>
      <w:r w:rsidRPr="003E0842">
        <w:rPr>
          <w:sz w:val="26"/>
          <w:szCs w:val="26"/>
        </w:rPr>
        <w:t xml:space="preserve">     Глубина сезонного промерзания – 170 см.</w:t>
      </w:r>
    </w:p>
    <w:p w:rsidR="00AA30D4" w:rsidRPr="003E0842" w:rsidRDefault="00AA30D4" w:rsidP="004A6E84">
      <w:pPr>
        <w:pStyle w:val="3"/>
        <w:ind w:firstLine="709"/>
        <w:jc w:val="center"/>
        <w:rPr>
          <w:iCs/>
          <w:sz w:val="26"/>
          <w:szCs w:val="26"/>
          <w:u w:val="single"/>
        </w:rPr>
      </w:pPr>
      <w:bookmarkStart w:id="3" w:name="_Toc1363675"/>
      <w:bookmarkStart w:id="4" w:name="_Toc153083840"/>
      <w:bookmarkStart w:id="5" w:name="_Toc154550778"/>
      <w:r w:rsidRPr="003E0842">
        <w:rPr>
          <w:iCs/>
          <w:sz w:val="26"/>
          <w:szCs w:val="26"/>
          <w:u w:val="single"/>
        </w:rPr>
        <w:t>Гидрография</w:t>
      </w:r>
      <w:bookmarkEnd w:id="3"/>
      <w:bookmarkEnd w:id="4"/>
      <w:bookmarkEnd w:id="5"/>
    </w:p>
    <w:p w:rsidR="00AA30D4" w:rsidRPr="003E0842" w:rsidRDefault="00AA30D4" w:rsidP="00940D9F">
      <w:pPr>
        <w:ind w:firstLine="540"/>
        <w:jc w:val="both"/>
        <w:rPr>
          <w:sz w:val="26"/>
          <w:szCs w:val="26"/>
        </w:rPr>
      </w:pPr>
      <w:r w:rsidRPr="003E0842">
        <w:rPr>
          <w:sz w:val="26"/>
          <w:szCs w:val="26"/>
        </w:rPr>
        <w:t xml:space="preserve">          С южной стороны сельского поселения Богатое протекает река Самара,  являющаяся левым притоком реки Волги. Длина реки 594 км, ширина водоохраной зоны – 500 метров. </w:t>
      </w:r>
    </w:p>
    <w:p w:rsidR="00AA30D4" w:rsidRPr="003E0842" w:rsidRDefault="00AA30D4" w:rsidP="00940D9F">
      <w:pPr>
        <w:ind w:firstLine="540"/>
        <w:jc w:val="both"/>
        <w:rPr>
          <w:sz w:val="26"/>
          <w:szCs w:val="26"/>
        </w:rPr>
      </w:pPr>
      <w:r w:rsidRPr="003E0842">
        <w:rPr>
          <w:sz w:val="26"/>
          <w:szCs w:val="26"/>
        </w:rPr>
        <w:t xml:space="preserve">     Уровень воды р. Самара в районе  районного центра  над уровнем моря (система высот балтийская) составляет:</w:t>
      </w:r>
    </w:p>
    <w:p w:rsidR="00AA30D4" w:rsidRPr="003E0842" w:rsidRDefault="00AA30D4" w:rsidP="00940D9F">
      <w:pPr>
        <w:numPr>
          <w:ilvl w:val="1"/>
          <w:numId w:val="32"/>
        </w:numPr>
        <w:ind w:left="0" w:firstLine="540"/>
        <w:jc w:val="both"/>
        <w:rPr>
          <w:sz w:val="26"/>
          <w:szCs w:val="26"/>
        </w:rPr>
      </w:pPr>
      <w:r w:rsidRPr="003E0842">
        <w:rPr>
          <w:sz w:val="26"/>
          <w:szCs w:val="26"/>
        </w:rPr>
        <w:t>минимальный в условиях межени – 43,5 м;</w:t>
      </w:r>
    </w:p>
    <w:p w:rsidR="00AA30D4" w:rsidRPr="003E0842" w:rsidRDefault="00AA30D4" w:rsidP="00940D9F">
      <w:pPr>
        <w:numPr>
          <w:ilvl w:val="1"/>
          <w:numId w:val="32"/>
        </w:numPr>
        <w:ind w:left="0" w:firstLine="540"/>
        <w:jc w:val="both"/>
        <w:rPr>
          <w:sz w:val="26"/>
          <w:szCs w:val="26"/>
        </w:rPr>
      </w:pPr>
      <w:r w:rsidRPr="003E0842">
        <w:rPr>
          <w:sz w:val="26"/>
          <w:szCs w:val="26"/>
        </w:rPr>
        <w:t>критический в условиях половодья, при повышении которого начинается подтопление части жилого сектора  поселения– 48,8 м.</w:t>
      </w:r>
    </w:p>
    <w:p w:rsidR="00AA30D4" w:rsidRPr="003E0842" w:rsidRDefault="00AA30D4" w:rsidP="00940D9F">
      <w:pPr>
        <w:ind w:left="1080"/>
        <w:jc w:val="both"/>
        <w:rPr>
          <w:sz w:val="26"/>
          <w:szCs w:val="26"/>
          <w:u w:val="single"/>
        </w:rPr>
      </w:pPr>
    </w:p>
    <w:p w:rsidR="00AA30D4" w:rsidRPr="003E0842" w:rsidRDefault="00AA30D4" w:rsidP="00940D9F">
      <w:pPr>
        <w:pStyle w:val="3"/>
        <w:keepNext/>
        <w:numPr>
          <w:ilvl w:val="2"/>
          <w:numId w:val="33"/>
        </w:numPr>
        <w:spacing w:before="0" w:beforeAutospacing="0" w:after="0" w:afterAutospacing="0"/>
        <w:jc w:val="center"/>
        <w:rPr>
          <w:iCs/>
          <w:sz w:val="26"/>
          <w:szCs w:val="26"/>
          <w:u w:val="single"/>
        </w:rPr>
      </w:pPr>
      <w:bookmarkStart w:id="6" w:name="_Toc153083841"/>
      <w:bookmarkStart w:id="7" w:name="_Toc154550779"/>
      <w:r w:rsidRPr="003E0842">
        <w:rPr>
          <w:iCs/>
          <w:sz w:val="26"/>
          <w:szCs w:val="26"/>
          <w:u w:val="single"/>
        </w:rPr>
        <w:t xml:space="preserve"> Рельеф</w:t>
      </w:r>
      <w:bookmarkEnd w:id="6"/>
      <w:bookmarkEnd w:id="7"/>
    </w:p>
    <w:p w:rsidR="00AA30D4" w:rsidRPr="003E0842" w:rsidRDefault="00AA30D4" w:rsidP="00940D9F">
      <w:pPr>
        <w:ind w:left="708"/>
        <w:rPr>
          <w:sz w:val="26"/>
          <w:szCs w:val="26"/>
        </w:rPr>
      </w:pPr>
    </w:p>
    <w:p w:rsidR="00AA30D4" w:rsidRPr="003E0842" w:rsidRDefault="00AA30D4" w:rsidP="00940D9F">
      <w:pPr>
        <w:pStyle w:val="ae"/>
        <w:ind w:firstLine="540"/>
        <w:rPr>
          <w:sz w:val="26"/>
          <w:szCs w:val="26"/>
        </w:rPr>
      </w:pPr>
      <w:r w:rsidRPr="003E0842">
        <w:rPr>
          <w:sz w:val="26"/>
          <w:szCs w:val="26"/>
        </w:rPr>
        <w:t xml:space="preserve">     Территория  поселения Богатое рассечена  многочисленными оврагами глубиной до 15 м. Общая площадь территорий, занятых оврагами составляет 111,6 га. Длина оврагов достигает 1,2 км. Склоны оврагов крутые, местами в виде уступов. В низовьях овраги имеют террасы, высота которых достигает 3-4 м. </w:t>
      </w:r>
    </w:p>
    <w:p w:rsidR="00AA30D4" w:rsidRPr="003E0842" w:rsidRDefault="00AA30D4" w:rsidP="00940D9F">
      <w:pPr>
        <w:ind w:firstLine="540"/>
        <w:jc w:val="both"/>
        <w:rPr>
          <w:sz w:val="26"/>
          <w:szCs w:val="26"/>
        </w:rPr>
      </w:pPr>
      <w:r w:rsidRPr="003E0842">
        <w:rPr>
          <w:sz w:val="26"/>
          <w:szCs w:val="26"/>
        </w:rPr>
        <w:t xml:space="preserve">     Овраги рассекают всю территорию на пологие гряды, ширина гряд колеблется от 200 до 500 метров.</w:t>
      </w:r>
    </w:p>
    <w:p w:rsidR="00AA30D4" w:rsidRPr="003E0842" w:rsidRDefault="00AA30D4" w:rsidP="00940D9F">
      <w:pPr>
        <w:ind w:firstLine="540"/>
        <w:jc w:val="both"/>
        <w:rPr>
          <w:sz w:val="26"/>
          <w:szCs w:val="26"/>
        </w:rPr>
      </w:pPr>
      <w:r w:rsidRPr="003E0842">
        <w:rPr>
          <w:sz w:val="26"/>
          <w:szCs w:val="26"/>
        </w:rPr>
        <w:t xml:space="preserve">     Берег реки Самара крутой, местами в виде уступов.</w:t>
      </w:r>
    </w:p>
    <w:p w:rsidR="00AA30D4" w:rsidRPr="003E0842" w:rsidRDefault="00AA30D4" w:rsidP="00940D9F">
      <w:pPr>
        <w:pStyle w:val="22"/>
        <w:spacing w:line="240" w:lineRule="auto"/>
        <w:ind w:firstLine="540"/>
        <w:rPr>
          <w:sz w:val="26"/>
          <w:szCs w:val="26"/>
        </w:rPr>
      </w:pPr>
      <w:r w:rsidRPr="003E0842">
        <w:rPr>
          <w:sz w:val="26"/>
          <w:szCs w:val="26"/>
        </w:rPr>
        <w:t xml:space="preserve">     Абсолютные отметки колеблются от 46 до 142 м (система высот балтийская). Пониженные участки рельефа в паводковый период затапливаются.</w:t>
      </w:r>
    </w:p>
    <w:p w:rsidR="00AA30D4" w:rsidRPr="003E0842" w:rsidRDefault="00AA30D4" w:rsidP="004A6E84">
      <w:pPr>
        <w:pStyle w:val="3"/>
        <w:keepNext/>
        <w:numPr>
          <w:ilvl w:val="2"/>
          <w:numId w:val="33"/>
        </w:numPr>
        <w:spacing w:before="0" w:beforeAutospacing="0" w:after="0" w:afterAutospacing="0"/>
        <w:jc w:val="center"/>
        <w:rPr>
          <w:iCs/>
          <w:sz w:val="26"/>
          <w:szCs w:val="26"/>
          <w:u w:val="single"/>
        </w:rPr>
      </w:pPr>
      <w:bookmarkStart w:id="8" w:name="_Toc1363676"/>
      <w:bookmarkStart w:id="9" w:name="_Toc153083842"/>
      <w:bookmarkStart w:id="10" w:name="_Toc154550780"/>
    </w:p>
    <w:p w:rsidR="00AA30D4" w:rsidRPr="003E0842" w:rsidRDefault="00AA30D4" w:rsidP="004A6E84">
      <w:pPr>
        <w:pStyle w:val="3"/>
        <w:keepNext/>
        <w:numPr>
          <w:ilvl w:val="2"/>
          <w:numId w:val="33"/>
        </w:numPr>
        <w:spacing w:before="0" w:beforeAutospacing="0" w:after="0" w:afterAutospacing="0"/>
        <w:jc w:val="center"/>
        <w:rPr>
          <w:iCs/>
          <w:sz w:val="26"/>
          <w:szCs w:val="26"/>
          <w:u w:val="single"/>
        </w:rPr>
      </w:pPr>
      <w:r w:rsidRPr="003E0842">
        <w:rPr>
          <w:iCs/>
          <w:sz w:val="26"/>
          <w:szCs w:val="26"/>
          <w:u w:val="single"/>
        </w:rPr>
        <w:t>Инженерно – геологическ</w:t>
      </w:r>
      <w:bookmarkEnd w:id="8"/>
      <w:bookmarkEnd w:id="9"/>
      <w:r w:rsidRPr="003E0842">
        <w:rPr>
          <w:iCs/>
          <w:sz w:val="26"/>
          <w:szCs w:val="26"/>
          <w:u w:val="single"/>
        </w:rPr>
        <w:t>ие условия</w:t>
      </w:r>
      <w:bookmarkEnd w:id="10"/>
    </w:p>
    <w:p w:rsidR="00AA30D4" w:rsidRPr="003E0842" w:rsidRDefault="00AA30D4" w:rsidP="00940D9F">
      <w:pPr>
        <w:rPr>
          <w:sz w:val="26"/>
          <w:szCs w:val="26"/>
        </w:rPr>
      </w:pPr>
    </w:p>
    <w:p w:rsidR="00AA30D4" w:rsidRPr="003E0842" w:rsidRDefault="00AA30D4" w:rsidP="00940D9F">
      <w:pPr>
        <w:jc w:val="both"/>
        <w:rPr>
          <w:sz w:val="26"/>
          <w:szCs w:val="26"/>
        </w:rPr>
      </w:pPr>
      <w:r w:rsidRPr="003E0842">
        <w:rPr>
          <w:sz w:val="26"/>
          <w:szCs w:val="26"/>
        </w:rPr>
        <w:t xml:space="preserve">      В геоморфологическом отношении территория районного центра Богатое представляет собой плоские эрозионно-денудационные волнистые слаборасчлененные низкие позднеплиоцен-четвертичные равнины с общим пологим уклоном на юг к руслу реки Самара.  </w:t>
      </w:r>
    </w:p>
    <w:p w:rsidR="00AA30D4" w:rsidRPr="003E0842" w:rsidRDefault="00AA30D4" w:rsidP="00940D9F">
      <w:pPr>
        <w:jc w:val="both"/>
        <w:rPr>
          <w:sz w:val="26"/>
          <w:szCs w:val="26"/>
        </w:rPr>
      </w:pPr>
      <w:r w:rsidRPr="003E0842">
        <w:rPr>
          <w:sz w:val="26"/>
          <w:szCs w:val="26"/>
        </w:rPr>
        <w:t xml:space="preserve">     В качестве естественного основания фундаментов служат в основном глины и суглинки, а также пески и супеси.</w:t>
      </w:r>
    </w:p>
    <w:p w:rsidR="00AA30D4" w:rsidRPr="003E0842" w:rsidRDefault="00AA30D4" w:rsidP="00940D9F">
      <w:pPr>
        <w:jc w:val="both"/>
        <w:rPr>
          <w:sz w:val="26"/>
          <w:szCs w:val="26"/>
        </w:rPr>
      </w:pPr>
      <w:r w:rsidRPr="003E0842">
        <w:rPr>
          <w:sz w:val="26"/>
          <w:szCs w:val="26"/>
        </w:rPr>
        <w:t xml:space="preserve">    Неблагоприятными участками для строительства зданий являются участки в непосредственной близости к оврагам.</w:t>
      </w:r>
    </w:p>
    <w:p w:rsidR="00AA30D4" w:rsidRPr="003E0842" w:rsidRDefault="00AA30D4" w:rsidP="00940D9F">
      <w:pPr>
        <w:jc w:val="both"/>
        <w:rPr>
          <w:sz w:val="26"/>
          <w:szCs w:val="26"/>
        </w:rPr>
      </w:pPr>
      <w:r w:rsidRPr="003E0842">
        <w:rPr>
          <w:sz w:val="26"/>
          <w:szCs w:val="26"/>
        </w:rPr>
        <w:t xml:space="preserve">     </w:t>
      </w:r>
    </w:p>
    <w:p w:rsidR="00AA30D4" w:rsidRPr="003E0842" w:rsidRDefault="00AA30D4" w:rsidP="004A6E84">
      <w:pPr>
        <w:pStyle w:val="3"/>
        <w:ind w:left="708"/>
        <w:jc w:val="center"/>
        <w:rPr>
          <w:iCs/>
          <w:sz w:val="26"/>
          <w:szCs w:val="26"/>
          <w:u w:val="single"/>
        </w:rPr>
      </w:pPr>
      <w:bookmarkStart w:id="11" w:name="_Toc154550781"/>
      <w:r w:rsidRPr="003E0842">
        <w:rPr>
          <w:iCs/>
          <w:sz w:val="26"/>
          <w:szCs w:val="26"/>
          <w:u w:val="single"/>
        </w:rPr>
        <w:t>Почвенный покров и растительность</w:t>
      </w:r>
      <w:bookmarkEnd w:id="11"/>
    </w:p>
    <w:p w:rsidR="00AA30D4" w:rsidRPr="003E0842" w:rsidRDefault="00AA30D4" w:rsidP="00940D9F">
      <w:pPr>
        <w:rPr>
          <w:sz w:val="26"/>
          <w:szCs w:val="26"/>
        </w:rPr>
      </w:pPr>
    </w:p>
    <w:p w:rsidR="00AA30D4" w:rsidRPr="003E0842" w:rsidRDefault="00AA30D4" w:rsidP="00940D9F">
      <w:pPr>
        <w:pStyle w:val="afa"/>
        <w:ind w:firstLine="720"/>
        <w:rPr>
          <w:sz w:val="26"/>
          <w:szCs w:val="26"/>
        </w:rPr>
      </w:pPr>
      <w:r w:rsidRPr="003E0842">
        <w:rPr>
          <w:sz w:val="26"/>
          <w:szCs w:val="26"/>
        </w:rPr>
        <w:t>В границах  поселения преобладающими типами почв являются черноземы обыкновенные, черноземы типичные, иногда с участием серых лесных почв.</w:t>
      </w:r>
    </w:p>
    <w:p w:rsidR="00AA30D4" w:rsidRPr="003E0842" w:rsidRDefault="00AA30D4" w:rsidP="00940D9F">
      <w:pPr>
        <w:pStyle w:val="afa"/>
        <w:ind w:firstLine="720"/>
        <w:rPr>
          <w:sz w:val="26"/>
          <w:szCs w:val="26"/>
        </w:rPr>
      </w:pPr>
      <w:r w:rsidRPr="003E0842">
        <w:rPr>
          <w:sz w:val="26"/>
          <w:szCs w:val="26"/>
        </w:rPr>
        <w:t>По природно-ландшафтному районированию правобережье р. Самары относятся к переходной степной полосе Заволжья.  Преобладают леса смешанные с разнообразным видовым составом.</w:t>
      </w:r>
    </w:p>
    <w:p w:rsidR="00AA30D4" w:rsidRPr="003E0842" w:rsidRDefault="00AA30D4" w:rsidP="00940D9F">
      <w:pPr>
        <w:tabs>
          <w:tab w:val="left" w:pos="720"/>
        </w:tabs>
        <w:ind w:firstLine="540"/>
        <w:jc w:val="both"/>
        <w:rPr>
          <w:sz w:val="26"/>
          <w:szCs w:val="26"/>
        </w:rPr>
      </w:pPr>
    </w:p>
    <w:p w:rsidR="00AA30D4" w:rsidRPr="003E0842" w:rsidRDefault="00AA30D4" w:rsidP="004A6E84">
      <w:pPr>
        <w:pStyle w:val="2"/>
        <w:keepNext/>
        <w:widowControl/>
        <w:tabs>
          <w:tab w:val="clear" w:pos="1421"/>
        </w:tabs>
        <w:suppressAutoHyphens w:val="0"/>
        <w:autoSpaceDE/>
        <w:spacing w:before="240" w:after="60"/>
        <w:ind w:left="0" w:firstLine="0"/>
        <w:jc w:val="center"/>
        <w:rPr>
          <w:b/>
          <w:bCs/>
          <w:iCs/>
          <w:sz w:val="26"/>
          <w:szCs w:val="26"/>
          <w:u w:val="single"/>
          <w:lang w:eastAsia="ru-RU"/>
        </w:rPr>
      </w:pPr>
      <w:bookmarkStart w:id="12" w:name="_Toc154550782"/>
      <w:r w:rsidRPr="003E0842">
        <w:rPr>
          <w:b/>
          <w:bCs/>
          <w:iCs/>
          <w:sz w:val="26"/>
          <w:szCs w:val="26"/>
          <w:u w:val="single"/>
          <w:lang w:eastAsia="ru-RU"/>
        </w:rPr>
        <w:t>.Обеспечение сельского поселения Богатое природными ресурсами</w:t>
      </w:r>
      <w:bookmarkEnd w:id="12"/>
    </w:p>
    <w:p w:rsidR="00AA30D4" w:rsidRPr="003E0842" w:rsidRDefault="00AA30D4" w:rsidP="004A6E84">
      <w:pPr>
        <w:pStyle w:val="3"/>
        <w:ind w:left="708"/>
        <w:jc w:val="center"/>
        <w:rPr>
          <w:iCs/>
          <w:sz w:val="26"/>
          <w:szCs w:val="26"/>
          <w:u w:val="single"/>
        </w:rPr>
      </w:pPr>
      <w:bookmarkStart w:id="13" w:name="_Toc154550783"/>
      <w:r w:rsidRPr="003E0842">
        <w:rPr>
          <w:iCs/>
          <w:sz w:val="26"/>
          <w:szCs w:val="26"/>
          <w:u w:val="single"/>
        </w:rPr>
        <w:t>Полезные ископаемые.</w:t>
      </w:r>
      <w:bookmarkEnd w:id="13"/>
    </w:p>
    <w:p w:rsidR="00AA30D4" w:rsidRPr="003E0842" w:rsidRDefault="00AA30D4" w:rsidP="00940D9F">
      <w:pPr>
        <w:ind w:firstLine="709"/>
        <w:jc w:val="both"/>
        <w:rPr>
          <w:sz w:val="26"/>
          <w:szCs w:val="26"/>
        </w:rPr>
      </w:pPr>
      <w:r w:rsidRPr="003E0842">
        <w:rPr>
          <w:sz w:val="26"/>
          <w:szCs w:val="26"/>
        </w:rPr>
        <w:t>Особенности геологического строения определили распространение в границах исследуемой территории в основном тех полезных ископаемых, которые генетически связаны с породами осадочного происхождения, а именно: известняков, глин, суглинков, песков, т. е. сырья для производства строительных материалов.</w:t>
      </w:r>
    </w:p>
    <w:p w:rsidR="00AA30D4" w:rsidRPr="003E0842" w:rsidRDefault="00AA30D4" w:rsidP="004A6E84">
      <w:pPr>
        <w:pStyle w:val="3"/>
        <w:ind w:left="708"/>
        <w:jc w:val="center"/>
        <w:rPr>
          <w:iCs/>
          <w:sz w:val="26"/>
          <w:szCs w:val="26"/>
          <w:u w:val="single"/>
        </w:rPr>
      </w:pPr>
      <w:bookmarkStart w:id="14" w:name="_Toc154550784"/>
      <w:r w:rsidRPr="003E0842">
        <w:rPr>
          <w:iCs/>
          <w:sz w:val="26"/>
          <w:szCs w:val="26"/>
          <w:u w:val="single"/>
        </w:rPr>
        <w:t>Водные ресурсы.</w:t>
      </w:r>
      <w:bookmarkEnd w:id="14"/>
    </w:p>
    <w:p w:rsidR="00AA30D4" w:rsidRPr="003E0842" w:rsidRDefault="00AA30D4" w:rsidP="00940D9F">
      <w:pPr>
        <w:ind w:firstLine="709"/>
        <w:jc w:val="both"/>
        <w:rPr>
          <w:sz w:val="26"/>
          <w:szCs w:val="26"/>
        </w:rPr>
      </w:pPr>
      <w:r w:rsidRPr="003E0842">
        <w:rPr>
          <w:sz w:val="26"/>
          <w:szCs w:val="26"/>
        </w:rPr>
        <w:t>Ресурсы поверхностных вод представлены водами р. Самары, старичными озерами в юго - восточной части с. Богатое и прудами в юго- западной.</w:t>
      </w:r>
    </w:p>
    <w:p w:rsidR="00AA30D4" w:rsidRPr="003E0842" w:rsidRDefault="00AA30D4" w:rsidP="00940D9F">
      <w:pPr>
        <w:ind w:firstLine="709"/>
        <w:jc w:val="both"/>
        <w:rPr>
          <w:sz w:val="26"/>
          <w:szCs w:val="26"/>
        </w:rPr>
      </w:pPr>
      <w:r w:rsidRPr="003E0842">
        <w:rPr>
          <w:sz w:val="26"/>
          <w:szCs w:val="26"/>
        </w:rPr>
        <w:lastRenderedPageBreak/>
        <w:t>Ресурсы пресных подземных вод, рекомендуемых для использования и непосредственно используемых в целях хозяйственно- питьевого водоснабжения населения, включают:</w:t>
      </w:r>
    </w:p>
    <w:p w:rsidR="00AA30D4" w:rsidRPr="003E0842" w:rsidRDefault="00AA30D4" w:rsidP="00940D9F">
      <w:pPr>
        <w:ind w:firstLine="709"/>
        <w:jc w:val="both"/>
        <w:rPr>
          <w:sz w:val="26"/>
          <w:szCs w:val="26"/>
        </w:rPr>
      </w:pPr>
      <w:r w:rsidRPr="003E0842">
        <w:rPr>
          <w:sz w:val="26"/>
          <w:szCs w:val="26"/>
        </w:rPr>
        <w:t>Водоносный комплекс кутулукских отложений верхнетатарского подъяруса верхней перми.  Широкое распространение вод кутулукской свиты, их неглубокое залегание и хорошее качество дает возможность использовать их для водоснабжения и они могут быть рекомендованы для организации водоснабжения крупных сельскохозяйственных и промышленных объектов, путем сооружения водозаборов из буровых скважин.</w:t>
      </w:r>
    </w:p>
    <w:p w:rsidR="00AA30D4" w:rsidRPr="003E0842" w:rsidRDefault="00AA30D4" w:rsidP="00940D9F">
      <w:pPr>
        <w:ind w:firstLine="709"/>
        <w:jc w:val="both"/>
        <w:rPr>
          <w:sz w:val="26"/>
          <w:szCs w:val="26"/>
        </w:rPr>
      </w:pPr>
      <w:r w:rsidRPr="003E0842">
        <w:rPr>
          <w:sz w:val="26"/>
          <w:szCs w:val="26"/>
        </w:rPr>
        <w:t>Водоносный комплекс малокинельских отложений верхнетатарского подъяруса верхней перми. В настоящее время подземные воды свиты на площадях неглубокого их залегания широко используются для водоснабжения сельскохозяйственных объектов с помощью буровых скважин.</w:t>
      </w:r>
    </w:p>
    <w:p w:rsidR="00AA30D4" w:rsidRPr="003E0842" w:rsidRDefault="00AA30D4" w:rsidP="004A6E84">
      <w:pPr>
        <w:pStyle w:val="3"/>
        <w:ind w:left="708"/>
        <w:jc w:val="center"/>
        <w:rPr>
          <w:iCs/>
          <w:sz w:val="26"/>
          <w:szCs w:val="26"/>
          <w:u w:val="single"/>
        </w:rPr>
      </w:pPr>
      <w:bookmarkStart w:id="15" w:name="_Toc154550785"/>
      <w:r w:rsidRPr="003E0842">
        <w:rPr>
          <w:iCs/>
          <w:sz w:val="26"/>
          <w:szCs w:val="26"/>
          <w:u w:val="single"/>
        </w:rPr>
        <w:t>Земельные и почвенные ресурсы.</w:t>
      </w:r>
      <w:bookmarkEnd w:id="15"/>
    </w:p>
    <w:p w:rsidR="00AA30D4" w:rsidRPr="003E0842" w:rsidRDefault="00AA30D4" w:rsidP="00940D9F">
      <w:pPr>
        <w:pStyle w:val="afa"/>
        <w:rPr>
          <w:sz w:val="26"/>
          <w:szCs w:val="26"/>
        </w:rPr>
      </w:pPr>
      <w:r w:rsidRPr="003E0842">
        <w:rPr>
          <w:sz w:val="26"/>
          <w:szCs w:val="26"/>
        </w:rPr>
        <w:t>По данным Отдела по охране окружающей среды муниципального района Богатовский Самарской области, состояние почвенного покрова характеризуется как удовлетворительное (без нарушений). При этом земельные ресурсы района обеспечивают достаточный объем производства сельскохозяйственной продукции для развития в сельском поселении Богатое предприятий перерабатывающей промышленности.</w:t>
      </w:r>
    </w:p>
    <w:p w:rsidR="00AA30D4" w:rsidRPr="003E0842" w:rsidRDefault="00AA30D4" w:rsidP="004A6E84">
      <w:pPr>
        <w:pStyle w:val="3"/>
        <w:ind w:left="708"/>
        <w:jc w:val="center"/>
        <w:rPr>
          <w:iCs/>
          <w:sz w:val="26"/>
          <w:szCs w:val="26"/>
          <w:u w:val="single"/>
        </w:rPr>
      </w:pPr>
      <w:bookmarkStart w:id="16" w:name="_Toc154550786"/>
      <w:r w:rsidRPr="003E0842">
        <w:rPr>
          <w:iCs/>
          <w:sz w:val="26"/>
          <w:szCs w:val="26"/>
          <w:u w:val="single"/>
        </w:rPr>
        <w:t>Рекреационные ресурсы</w:t>
      </w:r>
      <w:bookmarkEnd w:id="16"/>
    </w:p>
    <w:p w:rsidR="00AA30D4" w:rsidRPr="003E0842" w:rsidRDefault="00AA30D4" w:rsidP="00940D9F">
      <w:pPr>
        <w:ind w:firstLine="720"/>
        <w:jc w:val="both"/>
        <w:rPr>
          <w:sz w:val="26"/>
          <w:szCs w:val="26"/>
        </w:rPr>
      </w:pPr>
      <w:r w:rsidRPr="003E0842">
        <w:rPr>
          <w:sz w:val="26"/>
          <w:szCs w:val="26"/>
        </w:rPr>
        <w:t>Территория в границах сельского поселения Богатое и Богатовского района в целом имеет сложный рельеф, живописный ландшафт, благоприятные климатические условия. По данным Отдела по охране окружающей среды муниципального района Богатовский Самарской области, уровень загрязнения атмосферного воздуха, поверхностных и подземных вод исследуемой территории является минимальным, таким образом, в границах исследуемой территории возможно развитие разнообразных видов рекреации, оздоровления населения и туризма.</w:t>
      </w:r>
    </w:p>
    <w:p w:rsidR="00AA30D4" w:rsidRPr="003E0842" w:rsidRDefault="00AA30D4" w:rsidP="00940D9F">
      <w:pPr>
        <w:jc w:val="both"/>
        <w:rPr>
          <w:iCs/>
          <w:sz w:val="26"/>
          <w:szCs w:val="26"/>
        </w:rPr>
      </w:pPr>
    </w:p>
    <w:p w:rsidR="00AA30D4" w:rsidRPr="003E0842" w:rsidRDefault="00AA30D4" w:rsidP="00FF43FF">
      <w:pPr>
        <w:jc w:val="center"/>
        <w:rPr>
          <w:b/>
          <w:bCs/>
          <w:iCs/>
          <w:sz w:val="26"/>
          <w:szCs w:val="26"/>
          <w:u w:val="single"/>
        </w:rPr>
      </w:pPr>
      <w:r w:rsidRPr="003E0842">
        <w:rPr>
          <w:b/>
          <w:bCs/>
          <w:iCs/>
          <w:sz w:val="26"/>
          <w:szCs w:val="26"/>
          <w:u w:val="single"/>
        </w:rPr>
        <w:t>Миграция и демография</w:t>
      </w:r>
    </w:p>
    <w:p w:rsidR="00AA30D4" w:rsidRPr="003E0842" w:rsidRDefault="00AA30D4" w:rsidP="00313FEC">
      <w:pPr>
        <w:jc w:val="center"/>
        <w:rPr>
          <w:b/>
          <w:bCs/>
          <w:sz w:val="26"/>
          <w:szCs w:val="26"/>
        </w:rPr>
      </w:pPr>
    </w:p>
    <w:p w:rsidR="00AA30D4" w:rsidRPr="003E0842" w:rsidRDefault="00AA30D4" w:rsidP="00313FEC">
      <w:pPr>
        <w:ind w:firstLine="567"/>
        <w:jc w:val="both"/>
        <w:rPr>
          <w:sz w:val="26"/>
          <w:szCs w:val="26"/>
        </w:rPr>
      </w:pPr>
      <w:r w:rsidRPr="003E0842">
        <w:rPr>
          <w:sz w:val="26"/>
          <w:szCs w:val="26"/>
        </w:rPr>
        <w:t>Демографическая ситуация в 2017году характеризуется уменьшением населения. На 01.01.2017года численность населения составила 8435человек</w:t>
      </w:r>
      <w:r w:rsidRPr="003E0842">
        <w:rPr>
          <w:spacing w:val="-6"/>
          <w:sz w:val="26"/>
          <w:szCs w:val="26"/>
        </w:rPr>
        <w:t>.</w:t>
      </w:r>
      <w:r w:rsidRPr="003E0842">
        <w:rPr>
          <w:sz w:val="26"/>
          <w:szCs w:val="26"/>
        </w:rPr>
        <w:t xml:space="preserve"> Коэффициент рождаемости населения (число родившихся на 100 сельских жителей) составляет 1,5, а коэффициент смертности сельского поселения (число умерших на 100 сельских жителей) 1,8.</w:t>
      </w:r>
    </w:p>
    <w:p w:rsidR="00AA30D4" w:rsidRPr="003E0842" w:rsidRDefault="00AA30D4" w:rsidP="00313FEC">
      <w:pPr>
        <w:ind w:firstLine="567"/>
        <w:jc w:val="both"/>
        <w:rPr>
          <w:sz w:val="26"/>
          <w:szCs w:val="26"/>
        </w:rPr>
      </w:pPr>
      <w:r w:rsidRPr="003E0842">
        <w:rPr>
          <w:sz w:val="26"/>
          <w:szCs w:val="26"/>
        </w:rPr>
        <w:t>В настоящее время показатели рождаемости улучшились в связи с государственными выплатами за рождение второго и последующих детей, предоставлением многодетным матерям социальных льгот, наличием собственного жилья, приобретенного под материнский капитал.</w:t>
      </w:r>
    </w:p>
    <w:p w:rsidR="00AA30D4" w:rsidRPr="003E0842" w:rsidRDefault="00AA30D4" w:rsidP="00A75EAB">
      <w:pPr>
        <w:ind w:firstLine="567"/>
        <w:jc w:val="center"/>
        <w:rPr>
          <w:b/>
          <w:bCs/>
          <w:iCs/>
          <w:sz w:val="26"/>
          <w:szCs w:val="26"/>
        </w:rPr>
      </w:pPr>
    </w:p>
    <w:p w:rsidR="00AA30D4" w:rsidRPr="003E0842" w:rsidRDefault="00AA30D4" w:rsidP="00A75EAB">
      <w:pPr>
        <w:ind w:firstLine="567"/>
        <w:jc w:val="center"/>
        <w:rPr>
          <w:b/>
          <w:bCs/>
          <w:iCs/>
          <w:sz w:val="26"/>
          <w:szCs w:val="26"/>
          <w:u w:val="single"/>
        </w:rPr>
      </w:pPr>
      <w:r w:rsidRPr="003E0842">
        <w:rPr>
          <w:b/>
          <w:bCs/>
          <w:iCs/>
          <w:sz w:val="26"/>
          <w:szCs w:val="26"/>
          <w:u w:val="single"/>
        </w:rPr>
        <w:t>Рынок труда в поселении</w:t>
      </w:r>
    </w:p>
    <w:p w:rsidR="00AA30D4" w:rsidRPr="003E0842" w:rsidRDefault="00AA30D4" w:rsidP="00A75EAB">
      <w:pPr>
        <w:ind w:firstLine="567"/>
        <w:jc w:val="center"/>
        <w:rPr>
          <w:b/>
          <w:bCs/>
          <w:sz w:val="26"/>
          <w:szCs w:val="26"/>
        </w:rPr>
      </w:pPr>
    </w:p>
    <w:p w:rsidR="00AA30D4" w:rsidRPr="003E0842" w:rsidRDefault="00AA30D4" w:rsidP="00313FEC">
      <w:pPr>
        <w:tabs>
          <w:tab w:val="left" w:pos="0"/>
        </w:tabs>
        <w:ind w:firstLine="567"/>
        <w:jc w:val="both"/>
        <w:rPr>
          <w:sz w:val="26"/>
          <w:szCs w:val="26"/>
        </w:rPr>
      </w:pPr>
      <w:r w:rsidRPr="003E0842">
        <w:rPr>
          <w:sz w:val="26"/>
          <w:szCs w:val="26"/>
        </w:rPr>
        <w:t xml:space="preserve">Из 8435 человек, общей численности населения: трудоспособное - 4706 человек. Уровень общей безработицы в поселении 5,2%. Общая численность безработных 86 человек. Большая часть трудоспособного населения вынуждена работать за пределами сельского поселения (район, город, на севере). В сельском поселении существует серьезная проблема занятости трудоспособного населения. В связи с этим, одной из задач для </w:t>
      </w:r>
      <w:r w:rsidRPr="003E0842">
        <w:rPr>
          <w:sz w:val="26"/>
          <w:szCs w:val="26"/>
        </w:rPr>
        <w:lastRenderedPageBreak/>
        <w:t>органов местного самоуправления в сельском поселении должна стать занятость населения.</w:t>
      </w:r>
    </w:p>
    <w:p w:rsidR="00AA30D4" w:rsidRPr="003E0842" w:rsidRDefault="00AA30D4" w:rsidP="00A75EAB">
      <w:pPr>
        <w:pStyle w:val="a6"/>
        <w:jc w:val="center"/>
        <w:rPr>
          <w:rFonts w:ascii="Times New Roman" w:hAnsi="Times New Roman"/>
          <w:b/>
          <w:bCs/>
          <w:sz w:val="26"/>
          <w:szCs w:val="26"/>
        </w:rPr>
      </w:pPr>
    </w:p>
    <w:p w:rsidR="00AA30D4" w:rsidRPr="003E0842" w:rsidRDefault="00AA30D4" w:rsidP="00A75EAB">
      <w:pPr>
        <w:pStyle w:val="a6"/>
        <w:jc w:val="center"/>
        <w:rPr>
          <w:rFonts w:ascii="Times New Roman" w:hAnsi="Times New Roman"/>
          <w:b/>
          <w:bCs/>
          <w:iCs/>
          <w:sz w:val="26"/>
          <w:szCs w:val="26"/>
          <w:u w:val="single"/>
        </w:rPr>
      </w:pPr>
      <w:r w:rsidRPr="003E0842">
        <w:rPr>
          <w:rFonts w:ascii="Times New Roman" w:hAnsi="Times New Roman"/>
          <w:b/>
          <w:bCs/>
          <w:iCs/>
          <w:sz w:val="26"/>
          <w:szCs w:val="26"/>
          <w:u w:val="single"/>
        </w:rPr>
        <w:t>Развитие отраслей социальной сферы</w:t>
      </w:r>
    </w:p>
    <w:p w:rsidR="00AA30D4" w:rsidRPr="003E0842" w:rsidRDefault="00AA30D4" w:rsidP="00A75EAB">
      <w:pPr>
        <w:pStyle w:val="a6"/>
        <w:rPr>
          <w:rFonts w:ascii="Times New Roman" w:hAnsi="Times New Roman"/>
          <w:sz w:val="26"/>
          <w:szCs w:val="26"/>
        </w:rPr>
      </w:pPr>
    </w:p>
    <w:p w:rsidR="00AA30D4" w:rsidRPr="003E0842" w:rsidRDefault="00AA30D4" w:rsidP="00A75EAB">
      <w:pPr>
        <w:pStyle w:val="a6"/>
        <w:ind w:firstLine="708"/>
        <w:jc w:val="both"/>
        <w:rPr>
          <w:rFonts w:ascii="Times New Roman" w:hAnsi="Times New Roman"/>
          <w:sz w:val="26"/>
          <w:szCs w:val="26"/>
        </w:rPr>
      </w:pPr>
      <w:r w:rsidRPr="003E0842">
        <w:rPr>
          <w:rFonts w:ascii="Times New Roman" w:hAnsi="Times New Roman"/>
          <w:sz w:val="26"/>
          <w:szCs w:val="26"/>
        </w:rPr>
        <w:t>Прогнозом на 2017 год и на период до 2027 года определены следующие приоритеты социального развития поселения:</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-повышение уровня жизни населения поселения, в т.ч. на основе развития социальной инфраструктуры;</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-развитие жилищной сферы в  поселении;</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-создание условий для гармоничного развития подрастающего поколения в  поселении;</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-сохранение культурного наследия.</w:t>
      </w:r>
    </w:p>
    <w:p w:rsidR="00AA30D4" w:rsidRPr="003E0842" w:rsidRDefault="00AA30D4" w:rsidP="00607A22">
      <w:pPr>
        <w:pStyle w:val="a6"/>
        <w:jc w:val="center"/>
        <w:rPr>
          <w:rFonts w:ascii="Times New Roman" w:hAnsi="Times New Roman"/>
          <w:b/>
          <w:bCs/>
          <w:sz w:val="26"/>
          <w:szCs w:val="26"/>
        </w:rPr>
      </w:pPr>
    </w:p>
    <w:p w:rsidR="00AA30D4" w:rsidRPr="003E0842" w:rsidRDefault="00AA30D4" w:rsidP="00607A22">
      <w:pPr>
        <w:pStyle w:val="a6"/>
        <w:jc w:val="center"/>
        <w:rPr>
          <w:rFonts w:ascii="Times New Roman" w:hAnsi="Times New Roman"/>
          <w:b/>
          <w:bCs/>
          <w:iCs/>
          <w:sz w:val="26"/>
          <w:szCs w:val="26"/>
          <w:u w:val="single"/>
        </w:rPr>
      </w:pPr>
      <w:r w:rsidRPr="003E0842">
        <w:rPr>
          <w:rFonts w:ascii="Times New Roman" w:hAnsi="Times New Roman"/>
          <w:b/>
          <w:bCs/>
          <w:iCs/>
          <w:sz w:val="26"/>
          <w:szCs w:val="26"/>
          <w:u w:val="single"/>
        </w:rPr>
        <w:t>Культура</w:t>
      </w:r>
    </w:p>
    <w:p w:rsidR="00AA30D4" w:rsidRPr="003E0842" w:rsidRDefault="00AA30D4" w:rsidP="00607A22">
      <w:pPr>
        <w:pStyle w:val="a6"/>
        <w:jc w:val="center"/>
        <w:rPr>
          <w:rFonts w:ascii="Times New Roman" w:hAnsi="Times New Roman"/>
          <w:sz w:val="26"/>
          <w:szCs w:val="26"/>
        </w:rPr>
      </w:pPr>
    </w:p>
    <w:p w:rsidR="00AA30D4" w:rsidRPr="003E0842" w:rsidRDefault="00AA30D4" w:rsidP="00607A22">
      <w:pPr>
        <w:pStyle w:val="a6"/>
        <w:ind w:firstLine="708"/>
        <w:rPr>
          <w:rFonts w:ascii="Times New Roman" w:hAnsi="Times New Roman"/>
          <w:sz w:val="26"/>
          <w:szCs w:val="26"/>
        </w:rPr>
      </w:pPr>
      <w:r w:rsidRPr="003E0842">
        <w:rPr>
          <w:rFonts w:ascii="Times New Roman" w:hAnsi="Times New Roman"/>
          <w:sz w:val="26"/>
          <w:szCs w:val="26"/>
        </w:rPr>
        <w:t>Предоставление услуг населению в области культуры в сельском поселении осуществляют сельские дома культуры, расположенные в с.Богатое, Кураповка, Ивановка, пос.Заливной.:</w:t>
      </w:r>
    </w:p>
    <w:p w:rsidR="00AA30D4" w:rsidRPr="003E0842" w:rsidRDefault="00AA30D4" w:rsidP="00607A22">
      <w:pPr>
        <w:pStyle w:val="a6"/>
        <w:ind w:firstLine="708"/>
        <w:jc w:val="both"/>
        <w:rPr>
          <w:rFonts w:ascii="Times New Roman" w:hAnsi="Times New Roman"/>
          <w:sz w:val="26"/>
          <w:szCs w:val="26"/>
        </w:rPr>
      </w:pPr>
      <w:r w:rsidRPr="003E0842">
        <w:rPr>
          <w:rFonts w:ascii="Times New Roman" w:hAnsi="Times New Roman"/>
          <w:sz w:val="26"/>
          <w:szCs w:val="26"/>
        </w:rPr>
        <w:t xml:space="preserve">В Домах  культуры поселения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Задача в культурно-досуговых учреждениях - вводить инновационные формы организации досуга населения и  увеличить процент охвата населения.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AA30D4" w:rsidRPr="003E0842" w:rsidRDefault="00AA30D4" w:rsidP="00607A22">
      <w:pPr>
        <w:pStyle w:val="a6"/>
        <w:jc w:val="center"/>
        <w:rPr>
          <w:rFonts w:ascii="Times New Roman" w:hAnsi="Times New Roman"/>
          <w:b/>
          <w:bCs/>
          <w:sz w:val="26"/>
          <w:szCs w:val="26"/>
        </w:rPr>
      </w:pPr>
    </w:p>
    <w:p w:rsidR="00AA30D4" w:rsidRPr="003E0842" w:rsidRDefault="00AA30D4" w:rsidP="00607A22">
      <w:pPr>
        <w:pStyle w:val="a6"/>
        <w:jc w:val="center"/>
        <w:rPr>
          <w:rFonts w:ascii="Times New Roman" w:hAnsi="Times New Roman"/>
          <w:b/>
          <w:bCs/>
          <w:iCs/>
          <w:sz w:val="26"/>
          <w:szCs w:val="26"/>
          <w:u w:val="single"/>
        </w:rPr>
      </w:pPr>
      <w:r w:rsidRPr="003E0842">
        <w:rPr>
          <w:rFonts w:ascii="Times New Roman" w:hAnsi="Times New Roman"/>
          <w:b/>
          <w:bCs/>
          <w:iCs/>
          <w:sz w:val="26"/>
          <w:szCs w:val="26"/>
          <w:u w:val="single"/>
        </w:rPr>
        <w:t>Физическая культура и спорт</w:t>
      </w:r>
    </w:p>
    <w:p w:rsidR="00AA30D4" w:rsidRPr="003E0842" w:rsidRDefault="00AA30D4" w:rsidP="00A75EAB">
      <w:pPr>
        <w:pStyle w:val="a6"/>
        <w:rPr>
          <w:rFonts w:ascii="Times New Roman" w:hAnsi="Times New Roman"/>
          <w:sz w:val="26"/>
          <w:szCs w:val="26"/>
        </w:rPr>
      </w:pPr>
    </w:p>
    <w:p w:rsidR="00AA30D4" w:rsidRPr="003E0842" w:rsidRDefault="00AA30D4" w:rsidP="00607A22">
      <w:pPr>
        <w:pStyle w:val="a6"/>
        <w:ind w:firstLine="708"/>
        <w:jc w:val="both"/>
        <w:rPr>
          <w:rFonts w:ascii="Times New Roman" w:hAnsi="Times New Roman"/>
          <w:sz w:val="26"/>
          <w:szCs w:val="26"/>
        </w:rPr>
      </w:pPr>
      <w:r w:rsidRPr="003E0842">
        <w:rPr>
          <w:rFonts w:ascii="Times New Roman" w:hAnsi="Times New Roman"/>
          <w:sz w:val="26"/>
          <w:szCs w:val="26"/>
        </w:rPr>
        <w:t>В сельском поселении Богатое ведется спортивная работа в спортивных секциях при школах, где проводятся игры и соревнования по волейболу, баскетболу, футболу, военно-спортивные соревнования и т.д.</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 xml:space="preserve">В зимний период любимыми видами спорта среди населения является катание на коньках, на лыжах. </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Наличие спортивных площадок, хоккейных коробок по занимаемой площади  обеспечивает населения по существующим нормативам на количество населения в  поселении.</w:t>
      </w:r>
    </w:p>
    <w:p w:rsidR="00AA30D4" w:rsidRPr="003E0842" w:rsidRDefault="00AA30D4" w:rsidP="00607A22">
      <w:pPr>
        <w:pStyle w:val="a6"/>
        <w:jc w:val="center"/>
        <w:rPr>
          <w:rFonts w:ascii="Times New Roman" w:hAnsi="Times New Roman"/>
          <w:b/>
          <w:bCs/>
          <w:iCs/>
          <w:sz w:val="26"/>
          <w:szCs w:val="26"/>
          <w:u w:val="single"/>
        </w:rPr>
      </w:pPr>
      <w:r w:rsidRPr="003E0842">
        <w:rPr>
          <w:rFonts w:ascii="Times New Roman" w:hAnsi="Times New Roman"/>
          <w:b/>
          <w:bCs/>
          <w:iCs/>
          <w:sz w:val="26"/>
          <w:szCs w:val="26"/>
          <w:u w:val="single"/>
        </w:rPr>
        <w:t>Образование</w:t>
      </w:r>
    </w:p>
    <w:p w:rsidR="00AA30D4" w:rsidRPr="003E0842" w:rsidRDefault="00AA30D4" w:rsidP="00607A22">
      <w:pPr>
        <w:pStyle w:val="a6"/>
        <w:jc w:val="center"/>
        <w:rPr>
          <w:rFonts w:ascii="Times New Roman" w:hAnsi="Times New Roman"/>
          <w:b/>
          <w:bCs/>
          <w:sz w:val="26"/>
          <w:szCs w:val="26"/>
          <w:u w:val="single"/>
        </w:rPr>
      </w:pPr>
      <w:r w:rsidRPr="003E0842">
        <w:rPr>
          <w:rFonts w:ascii="Times New Roman" w:hAnsi="Times New Roman"/>
          <w:b/>
          <w:bCs/>
          <w:sz w:val="26"/>
          <w:szCs w:val="26"/>
          <w:u w:val="single"/>
        </w:rPr>
        <w:t xml:space="preserve"> </w:t>
      </w:r>
    </w:p>
    <w:p w:rsidR="00AA30D4" w:rsidRPr="003E0842" w:rsidRDefault="00AA30D4" w:rsidP="00607A22">
      <w:pPr>
        <w:pStyle w:val="a6"/>
        <w:ind w:firstLine="708"/>
        <w:rPr>
          <w:rFonts w:ascii="Times New Roman" w:hAnsi="Times New Roman"/>
          <w:sz w:val="26"/>
          <w:szCs w:val="26"/>
        </w:rPr>
      </w:pPr>
      <w:r w:rsidRPr="003E0842">
        <w:rPr>
          <w:rFonts w:ascii="Times New Roman" w:hAnsi="Times New Roman"/>
          <w:sz w:val="26"/>
          <w:szCs w:val="26"/>
        </w:rPr>
        <w:t>На территории сельского поселения Богатое в с.Богатое находится одна общеобразовательная школа-образовательный центр в сфере до школьного и школьного образования.</w:t>
      </w:r>
    </w:p>
    <w:p w:rsidR="00AA30D4" w:rsidRPr="003E0842" w:rsidRDefault="00AA30D4" w:rsidP="00C37C68">
      <w:pPr>
        <w:pStyle w:val="a6"/>
        <w:ind w:firstLine="708"/>
        <w:jc w:val="both"/>
        <w:rPr>
          <w:rFonts w:ascii="Times New Roman" w:hAnsi="Times New Roman"/>
          <w:sz w:val="26"/>
          <w:szCs w:val="26"/>
        </w:rPr>
      </w:pPr>
      <w:r w:rsidRPr="003E0842">
        <w:rPr>
          <w:rFonts w:ascii="Times New Roman" w:hAnsi="Times New Roman"/>
          <w:sz w:val="26"/>
          <w:szCs w:val="26"/>
        </w:rPr>
        <w:t>В 2017 году количество учащихся увеличилось к уровню 2016 года на 28 человек. В общеобразовательном учреждении трудятся 146 педагогов, из которых 123- имеют высшее профессиональное образование.</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lastRenderedPageBreak/>
        <w:t>Кадровый состав педагогов обновляется за счет привлечения молодых специалистов к работе в сельской местности.</w:t>
      </w:r>
    </w:p>
    <w:p w:rsidR="00AA30D4" w:rsidRPr="003E0842" w:rsidRDefault="00AA30D4" w:rsidP="00CC368B">
      <w:pPr>
        <w:pStyle w:val="a6"/>
        <w:jc w:val="center"/>
        <w:rPr>
          <w:rFonts w:ascii="Times New Roman" w:hAnsi="Times New Roman"/>
          <w:b/>
          <w:bCs/>
          <w:sz w:val="26"/>
          <w:szCs w:val="26"/>
        </w:rPr>
      </w:pPr>
    </w:p>
    <w:p w:rsidR="00AA30D4" w:rsidRPr="003E0842" w:rsidRDefault="00AA30D4" w:rsidP="00CC368B">
      <w:pPr>
        <w:pStyle w:val="a6"/>
        <w:jc w:val="center"/>
        <w:rPr>
          <w:rFonts w:ascii="Times New Roman" w:hAnsi="Times New Roman"/>
          <w:b/>
          <w:bCs/>
          <w:iCs/>
          <w:sz w:val="26"/>
          <w:szCs w:val="26"/>
          <w:u w:val="single"/>
        </w:rPr>
      </w:pPr>
      <w:r w:rsidRPr="003E0842">
        <w:rPr>
          <w:rFonts w:ascii="Times New Roman" w:hAnsi="Times New Roman"/>
          <w:b/>
          <w:bCs/>
          <w:iCs/>
          <w:sz w:val="26"/>
          <w:szCs w:val="26"/>
          <w:u w:val="single"/>
        </w:rPr>
        <w:t>Здравоохранение</w:t>
      </w:r>
    </w:p>
    <w:p w:rsidR="00AA30D4" w:rsidRPr="003E0842" w:rsidRDefault="00AA30D4" w:rsidP="00CC368B">
      <w:pPr>
        <w:pStyle w:val="a6"/>
        <w:jc w:val="center"/>
        <w:rPr>
          <w:rFonts w:ascii="Times New Roman" w:hAnsi="Times New Roman"/>
          <w:b/>
          <w:bCs/>
          <w:sz w:val="26"/>
          <w:szCs w:val="26"/>
        </w:rPr>
      </w:pPr>
    </w:p>
    <w:p w:rsidR="00AA30D4" w:rsidRPr="003E0842" w:rsidRDefault="00AA30D4" w:rsidP="007D6015">
      <w:pPr>
        <w:pStyle w:val="a6"/>
        <w:rPr>
          <w:rFonts w:ascii="Times New Roman" w:hAnsi="Times New Roman"/>
          <w:sz w:val="26"/>
          <w:szCs w:val="26"/>
        </w:rPr>
      </w:pPr>
      <w:r w:rsidRPr="003E0842">
        <w:rPr>
          <w:rFonts w:ascii="Times New Roman" w:hAnsi="Times New Roman"/>
          <w:sz w:val="26"/>
          <w:szCs w:val="26"/>
        </w:rPr>
        <w:t xml:space="preserve">            На территории сельского поселения Богатое находится ГБУЗ Богатовская ЦРБ, офис врача общей практике в с.Ивановка, два ФАПа в с.Кураповка, пос.Заливной. Штат сотрудников укомплектован не полностью. Привлекаются молодые специалисты по программе поддержки молодых специалистов за счет средств Правительства Самарской области. </w:t>
      </w:r>
    </w:p>
    <w:p w:rsidR="00AA30D4" w:rsidRPr="003E0842" w:rsidRDefault="00AA30D4" w:rsidP="00751D7A">
      <w:pPr>
        <w:pStyle w:val="a6"/>
        <w:jc w:val="center"/>
        <w:rPr>
          <w:rFonts w:ascii="Times New Roman" w:hAnsi="Times New Roman"/>
          <w:b/>
          <w:bCs/>
          <w:sz w:val="26"/>
          <w:szCs w:val="26"/>
          <w:u w:val="single"/>
        </w:rPr>
      </w:pPr>
      <w:bookmarkStart w:id="17" w:name="_Toc132716910"/>
    </w:p>
    <w:p w:rsidR="00AA30D4" w:rsidRPr="003E0842" w:rsidRDefault="00AA30D4" w:rsidP="00751D7A">
      <w:pPr>
        <w:pStyle w:val="a6"/>
        <w:jc w:val="center"/>
        <w:rPr>
          <w:rFonts w:ascii="Times New Roman" w:hAnsi="Times New Roman"/>
          <w:b/>
          <w:bCs/>
          <w:iCs/>
          <w:sz w:val="26"/>
          <w:szCs w:val="26"/>
          <w:u w:val="single"/>
        </w:rPr>
      </w:pPr>
      <w:r w:rsidRPr="003E0842">
        <w:rPr>
          <w:rFonts w:ascii="Times New Roman" w:hAnsi="Times New Roman"/>
          <w:b/>
          <w:bCs/>
          <w:iCs/>
          <w:sz w:val="26"/>
          <w:szCs w:val="26"/>
          <w:u w:val="single"/>
        </w:rPr>
        <w:t>Предприятия торговли</w:t>
      </w:r>
    </w:p>
    <w:p w:rsidR="00AA30D4" w:rsidRPr="003E0842" w:rsidRDefault="00AA30D4" w:rsidP="00751D7A">
      <w:pPr>
        <w:pStyle w:val="a6"/>
        <w:jc w:val="center"/>
        <w:rPr>
          <w:rFonts w:ascii="Times New Roman" w:hAnsi="Times New Roman"/>
          <w:b/>
          <w:bCs/>
          <w:iCs/>
          <w:sz w:val="26"/>
          <w:szCs w:val="26"/>
          <w:u w:val="single"/>
        </w:rPr>
      </w:pPr>
    </w:p>
    <w:p w:rsidR="00AA30D4" w:rsidRPr="003E0842" w:rsidRDefault="00AA30D4" w:rsidP="00751D7A">
      <w:pPr>
        <w:pStyle w:val="a6"/>
        <w:rPr>
          <w:rFonts w:ascii="Times New Roman" w:hAnsi="Times New Roman"/>
          <w:sz w:val="26"/>
          <w:szCs w:val="26"/>
          <w:u w:val="single"/>
        </w:rPr>
      </w:pPr>
      <w:r w:rsidRPr="003E0842">
        <w:rPr>
          <w:rFonts w:ascii="Times New Roman" w:hAnsi="Times New Roman"/>
          <w:sz w:val="26"/>
          <w:szCs w:val="26"/>
        </w:rPr>
        <w:tab/>
        <w:t>В сельском поселении работают четыре магазина Богатовского  Райпо, двадцать три магазина индивидуальных предпринимателей, крупные торговые сети ЗАО «Тендер», ООО «Грош», ООО «Монолит», ООО «Копейка», ООО «Росби», ООО»Агроторг-Самара». Спрос жителей поселения в продуктах питания, одежде, средствах личной гигиены полностью удовлетворен.</w:t>
      </w:r>
    </w:p>
    <w:p w:rsidR="00AA30D4" w:rsidRPr="003E0842" w:rsidRDefault="00AA30D4" w:rsidP="007703CF">
      <w:pPr>
        <w:pStyle w:val="a6"/>
        <w:jc w:val="center"/>
        <w:rPr>
          <w:rFonts w:ascii="Times New Roman" w:hAnsi="Times New Roman"/>
          <w:b/>
          <w:bCs/>
          <w:iCs/>
          <w:sz w:val="26"/>
          <w:szCs w:val="26"/>
          <w:u w:val="single"/>
        </w:rPr>
      </w:pPr>
    </w:p>
    <w:p w:rsidR="00AA30D4" w:rsidRPr="003E0842" w:rsidRDefault="00AA30D4" w:rsidP="007703CF">
      <w:pPr>
        <w:pStyle w:val="a6"/>
        <w:jc w:val="center"/>
        <w:rPr>
          <w:rFonts w:ascii="Times New Roman" w:hAnsi="Times New Roman"/>
          <w:b/>
          <w:bCs/>
          <w:iCs/>
          <w:sz w:val="26"/>
          <w:szCs w:val="26"/>
          <w:u w:val="single"/>
        </w:rPr>
      </w:pPr>
      <w:r w:rsidRPr="003E0842">
        <w:rPr>
          <w:rFonts w:ascii="Times New Roman" w:hAnsi="Times New Roman"/>
          <w:b/>
          <w:bCs/>
          <w:iCs/>
          <w:sz w:val="26"/>
          <w:szCs w:val="26"/>
          <w:u w:val="single"/>
        </w:rPr>
        <w:t>Отделения связи, почты, банка</w:t>
      </w:r>
    </w:p>
    <w:p w:rsidR="00AA30D4" w:rsidRPr="003E0842" w:rsidRDefault="00AA30D4" w:rsidP="007703CF">
      <w:pPr>
        <w:pStyle w:val="a6"/>
        <w:rPr>
          <w:rFonts w:ascii="Times New Roman" w:hAnsi="Times New Roman"/>
          <w:b/>
          <w:bCs/>
          <w:sz w:val="26"/>
          <w:szCs w:val="26"/>
        </w:rPr>
      </w:pPr>
    </w:p>
    <w:p w:rsidR="00AA30D4" w:rsidRPr="003E0842" w:rsidRDefault="00AA30D4" w:rsidP="007703CF">
      <w:pPr>
        <w:pStyle w:val="a6"/>
        <w:rPr>
          <w:rFonts w:ascii="Times New Roman" w:hAnsi="Times New Roman"/>
          <w:sz w:val="26"/>
          <w:szCs w:val="26"/>
        </w:rPr>
      </w:pPr>
      <w:r w:rsidRPr="003E0842">
        <w:rPr>
          <w:rFonts w:ascii="Times New Roman" w:hAnsi="Times New Roman"/>
          <w:sz w:val="26"/>
          <w:szCs w:val="26"/>
        </w:rPr>
        <w:tab/>
        <w:t>В с.Богатое имеется филиал Почта России, здание сбербанка, в крупных торговых магазинах имеются банкоматы., в которых выполняются принимаются все коммунальные платежи и переводы.</w:t>
      </w:r>
    </w:p>
    <w:p w:rsidR="00AA30D4" w:rsidRPr="003E0842" w:rsidRDefault="00AA30D4" w:rsidP="007703CF">
      <w:pPr>
        <w:pStyle w:val="a6"/>
        <w:rPr>
          <w:rFonts w:ascii="Times New Roman" w:hAnsi="Times New Roman"/>
          <w:sz w:val="26"/>
          <w:szCs w:val="26"/>
        </w:rPr>
      </w:pPr>
    </w:p>
    <w:p w:rsidR="00AA30D4" w:rsidRPr="003E0842" w:rsidRDefault="00AA30D4" w:rsidP="00F531B1">
      <w:pPr>
        <w:pStyle w:val="a6"/>
        <w:jc w:val="center"/>
        <w:rPr>
          <w:rFonts w:ascii="Times New Roman" w:hAnsi="Times New Roman"/>
          <w:b/>
          <w:bCs/>
          <w:iCs/>
          <w:sz w:val="26"/>
          <w:szCs w:val="26"/>
          <w:u w:val="single"/>
        </w:rPr>
      </w:pPr>
      <w:r w:rsidRPr="003E0842">
        <w:rPr>
          <w:rFonts w:ascii="Times New Roman" w:hAnsi="Times New Roman"/>
          <w:b/>
          <w:bCs/>
          <w:iCs/>
          <w:sz w:val="26"/>
          <w:szCs w:val="26"/>
          <w:u w:val="single"/>
        </w:rPr>
        <w:t>Объекты жилищно-коммунального хозяйства</w:t>
      </w:r>
    </w:p>
    <w:p w:rsidR="00AA30D4" w:rsidRPr="003E0842" w:rsidRDefault="00AA30D4" w:rsidP="00F531B1">
      <w:pPr>
        <w:pStyle w:val="a6"/>
        <w:jc w:val="center"/>
        <w:rPr>
          <w:rFonts w:ascii="Times New Roman" w:hAnsi="Times New Roman"/>
          <w:b/>
          <w:bCs/>
          <w:iCs/>
          <w:sz w:val="26"/>
          <w:szCs w:val="26"/>
          <w:u w:val="single"/>
        </w:rPr>
      </w:pPr>
    </w:p>
    <w:p w:rsidR="00AA30D4" w:rsidRPr="003E0842" w:rsidRDefault="00AA30D4" w:rsidP="000A3463">
      <w:pPr>
        <w:autoSpaceDN w:val="0"/>
        <w:adjustRightInd w:val="0"/>
        <w:ind w:firstLine="540"/>
        <w:jc w:val="both"/>
        <w:rPr>
          <w:sz w:val="26"/>
          <w:szCs w:val="26"/>
        </w:rPr>
      </w:pPr>
      <w:r w:rsidRPr="003E0842">
        <w:rPr>
          <w:sz w:val="26"/>
          <w:szCs w:val="26"/>
        </w:rPr>
        <w:t>ООО "Богатовское коммунальное хозяйство" является главным поставщиком услуг водоснабжения потребителям сельского поселения, которыми пользуются практически все жители, а также подавляющее большинство предприятий, расположенных на территории поселения.</w:t>
      </w:r>
    </w:p>
    <w:p w:rsidR="00AA30D4" w:rsidRPr="003E0842" w:rsidRDefault="00AA30D4" w:rsidP="000A3463">
      <w:pPr>
        <w:autoSpaceDN w:val="0"/>
        <w:adjustRightInd w:val="0"/>
        <w:ind w:firstLine="540"/>
        <w:jc w:val="both"/>
        <w:rPr>
          <w:sz w:val="26"/>
          <w:szCs w:val="26"/>
        </w:rPr>
      </w:pPr>
      <w:r w:rsidRPr="003E0842">
        <w:rPr>
          <w:sz w:val="26"/>
          <w:szCs w:val="26"/>
        </w:rPr>
        <w:t xml:space="preserve">Общий объем услуг водоснабжения  оставляет </w:t>
      </w:r>
      <w:r w:rsidRPr="003E0842">
        <w:rPr>
          <w:b/>
          <w:bCs/>
          <w:sz w:val="26"/>
          <w:szCs w:val="26"/>
        </w:rPr>
        <w:t xml:space="preserve"> </w:t>
      </w:r>
      <w:r w:rsidRPr="003E0842">
        <w:rPr>
          <w:sz w:val="26"/>
          <w:szCs w:val="26"/>
        </w:rPr>
        <w:t>245,0 тыс. куб. метров в год, в том числе:</w:t>
      </w:r>
    </w:p>
    <w:p w:rsidR="00AA30D4" w:rsidRPr="003E0842" w:rsidRDefault="00AA30D4" w:rsidP="000A3463">
      <w:pPr>
        <w:autoSpaceDN w:val="0"/>
        <w:adjustRightInd w:val="0"/>
        <w:ind w:firstLine="540"/>
        <w:jc w:val="both"/>
        <w:rPr>
          <w:sz w:val="26"/>
          <w:szCs w:val="26"/>
        </w:rPr>
      </w:pPr>
      <w:r w:rsidRPr="003E0842">
        <w:rPr>
          <w:sz w:val="26"/>
          <w:szCs w:val="26"/>
        </w:rPr>
        <w:t>- населению- 132,0 тыс. куб. метров в год</w:t>
      </w:r>
    </w:p>
    <w:p w:rsidR="00AA30D4" w:rsidRPr="003E0842" w:rsidRDefault="00AA30D4" w:rsidP="000A3463">
      <w:pPr>
        <w:autoSpaceDN w:val="0"/>
        <w:adjustRightInd w:val="0"/>
        <w:ind w:firstLine="540"/>
        <w:jc w:val="both"/>
        <w:rPr>
          <w:sz w:val="26"/>
          <w:szCs w:val="26"/>
        </w:rPr>
      </w:pPr>
      <w:r w:rsidRPr="003E0842">
        <w:rPr>
          <w:sz w:val="26"/>
          <w:szCs w:val="26"/>
        </w:rPr>
        <w:t>- бюджетным организациям - 49тыс. куб. метров в год;</w:t>
      </w:r>
    </w:p>
    <w:p w:rsidR="00AA30D4" w:rsidRPr="003E0842" w:rsidRDefault="00AA30D4" w:rsidP="000A3463">
      <w:pPr>
        <w:autoSpaceDN w:val="0"/>
        <w:adjustRightInd w:val="0"/>
        <w:ind w:firstLine="540"/>
        <w:jc w:val="both"/>
        <w:rPr>
          <w:b/>
          <w:bCs/>
          <w:sz w:val="26"/>
          <w:szCs w:val="26"/>
        </w:rPr>
      </w:pPr>
      <w:r w:rsidRPr="003E0842">
        <w:rPr>
          <w:sz w:val="26"/>
          <w:szCs w:val="26"/>
        </w:rPr>
        <w:t>- прочим потребителям – 19 тыс. куб. метров в год.</w:t>
      </w:r>
    </w:p>
    <w:p w:rsidR="00AA30D4" w:rsidRPr="003E0842" w:rsidRDefault="00AA30D4" w:rsidP="00A34444">
      <w:pPr>
        <w:autoSpaceDN w:val="0"/>
        <w:adjustRightInd w:val="0"/>
        <w:ind w:firstLine="540"/>
        <w:jc w:val="both"/>
        <w:rPr>
          <w:sz w:val="26"/>
          <w:szCs w:val="26"/>
        </w:rPr>
      </w:pPr>
      <w:r w:rsidRPr="003E0842">
        <w:rPr>
          <w:sz w:val="26"/>
          <w:szCs w:val="26"/>
        </w:rPr>
        <w:tab/>
        <w:t>Протяженность водоводов и уличной водопроводной сети, обслуживаемых предприятием ОАО "Богатовское коммунальное хозяйство", составляет 53,4 км, из них более 70% -стальные, эксплуатируются с 1950-1994г. и требуют больших капитальных вложений. Износ водопроводных сетей составляет 70-90%.</w:t>
      </w:r>
    </w:p>
    <w:p w:rsidR="00AA30D4" w:rsidRPr="003E0842" w:rsidRDefault="00AA30D4" w:rsidP="00A34444">
      <w:pPr>
        <w:ind w:firstLine="709"/>
        <w:rPr>
          <w:sz w:val="26"/>
          <w:szCs w:val="26"/>
        </w:rPr>
      </w:pPr>
      <w:r w:rsidRPr="003E0842">
        <w:rPr>
          <w:sz w:val="26"/>
          <w:szCs w:val="26"/>
        </w:rPr>
        <w:t>Характеристика проблемы:</w:t>
      </w:r>
    </w:p>
    <w:p w:rsidR="00AA30D4" w:rsidRPr="003E0842" w:rsidRDefault="00AA30D4" w:rsidP="00A34444">
      <w:pPr>
        <w:ind w:firstLine="709"/>
        <w:rPr>
          <w:sz w:val="26"/>
          <w:szCs w:val="26"/>
        </w:rPr>
      </w:pPr>
      <w:r w:rsidRPr="003E0842">
        <w:rPr>
          <w:b/>
          <w:bCs/>
          <w:sz w:val="26"/>
          <w:szCs w:val="26"/>
        </w:rPr>
        <w:t xml:space="preserve"> </w:t>
      </w:r>
      <w:r w:rsidRPr="003E0842">
        <w:rPr>
          <w:sz w:val="26"/>
          <w:szCs w:val="26"/>
        </w:rPr>
        <w:t>1. Износ сетей и объектов водоснабжения составляет свыше 65%.</w:t>
      </w:r>
    </w:p>
    <w:p w:rsidR="00AA30D4" w:rsidRPr="003E0842" w:rsidRDefault="00AA30D4" w:rsidP="00A34444">
      <w:pPr>
        <w:ind w:firstLine="709"/>
        <w:rPr>
          <w:sz w:val="26"/>
          <w:szCs w:val="26"/>
        </w:rPr>
      </w:pPr>
      <w:r w:rsidRPr="003E0842">
        <w:rPr>
          <w:sz w:val="26"/>
          <w:szCs w:val="26"/>
        </w:rPr>
        <w:t>2. Аварийность на сетях ВКХ сельского поселения на 1 км. составляет 3-5 случаев в год.</w:t>
      </w:r>
    </w:p>
    <w:p w:rsidR="00AA30D4" w:rsidRPr="003E0842" w:rsidRDefault="00AA30D4" w:rsidP="00A34444">
      <w:pPr>
        <w:ind w:firstLine="709"/>
        <w:rPr>
          <w:sz w:val="26"/>
          <w:szCs w:val="26"/>
        </w:rPr>
      </w:pPr>
      <w:r w:rsidRPr="003E0842">
        <w:rPr>
          <w:sz w:val="26"/>
          <w:szCs w:val="26"/>
        </w:rPr>
        <w:t>3. Анализ проб воды из всех источников водоснабжения показывает, что вода в системе водоснабжения поселения является коммунально-бытового назначения.</w:t>
      </w:r>
    </w:p>
    <w:p w:rsidR="00AA30D4" w:rsidRPr="003E0842" w:rsidRDefault="00AA30D4" w:rsidP="00F531B1">
      <w:pPr>
        <w:pStyle w:val="a6"/>
        <w:rPr>
          <w:rFonts w:ascii="Times New Roman" w:hAnsi="Times New Roman"/>
          <w:iCs/>
          <w:sz w:val="26"/>
          <w:szCs w:val="26"/>
          <w:u w:val="single"/>
        </w:rPr>
      </w:pPr>
      <w:r w:rsidRPr="003E0842">
        <w:rPr>
          <w:rFonts w:ascii="Times New Roman" w:hAnsi="Times New Roman"/>
          <w:sz w:val="26"/>
          <w:szCs w:val="26"/>
        </w:rPr>
        <w:t>На территории сельского поселения Богатое центральное теплоснабжение осуществляет ЗАО «Коммун-Энерго».В с.Богатое расположены 5 котельных, в пос.Заливной 2 котельные. Котельные отапливает объекты социально-культурной сферы. ООО «ТрансЭкоСервис» производит вывоз ТБО.</w:t>
      </w:r>
    </w:p>
    <w:p w:rsidR="00AA30D4" w:rsidRPr="003E0842" w:rsidRDefault="00AA30D4" w:rsidP="007F614B">
      <w:pPr>
        <w:pStyle w:val="a6"/>
        <w:jc w:val="center"/>
        <w:rPr>
          <w:rFonts w:ascii="Times New Roman" w:hAnsi="Times New Roman"/>
          <w:b/>
          <w:bCs/>
          <w:iCs/>
          <w:sz w:val="26"/>
          <w:szCs w:val="26"/>
          <w:u w:val="single"/>
        </w:rPr>
      </w:pPr>
    </w:p>
    <w:p w:rsidR="00AA30D4" w:rsidRPr="003E0842" w:rsidRDefault="00AA30D4" w:rsidP="007F614B">
      <w:pPr>
        <w:pStyle w:val="a6"/>
        <w:jc w:val="center"/>
        <w:rPr>
          <w:rFonts w:ascii="Times New Roman" w:hAnsi="Times New Roman"/>
          <w:b/>
          <w:bCs/>
          <w:iCs/>
          <w:sz w:val="26"/>
          <w:szCs w:val="26"/>
          <w:u w:val="single"/>
        </w:rPr>
      </w:pPr>
      <w:r w:rsidRPr="003E0842">
        <w:rPr>
          <w:rFonts w:ascii="Times New Roman" w:hAnsi="Times New Roman"/>
          <w:b/>
          <w:bCs/>
          <w:iCs/>
          <w:sz w:val="26"/>
          <w:szCs w:val="26"/>
          <w:u w:val="single"/>
        </w:rPr>
        <w:t>Социальная защита населения</w:t>
      </w:r>
    </w:p>
    <w:p w:rsidR="00AA30D4" w:rsidRPr="003E0842" w:rsidRDefault="00AA30D4" w:rsidP="007F614B">
      <w:pPr>
        <w:pStyle w:val="a6"/>
        <w:jc w:val="center"/>
        <w:rPr>
          <w:rFonts w:ascii="Times New Roman" w:hAnsi="Times New Roman"/>
          <w:b/>
          <w:bCs/>
          <w:sz w:val="26"/>
          <w:szCs w:val="26"/>
        </w:rPr>
      </w:pPr>
    </w:p>
    <w:p w:rsidR="00AA30D4" w:rsidRPr="003E0842" w:rsidRDefault="00AA30D4" w:rsidP="007F614B">
      <w:pPr>
        <w:pStyle w:val="a6"/>
        <w:ind w:firstLine="708"/>
        <w:jc w:val="both"/>
        <w:rPr>
          <w:rFonts w:ascii="Times New Roman" w:hAnsi="Times New Roman"/>
          <w:b/>
          <w:bCs/>
          <w:sz w:val="26"/>
          <w:szCs w:val="26"/>
        </w:rPr>
      </w:pPr>
      <w:r w:rsidRPr="003E0842">
        <w:rPr>
          <w:rFonts w:ascii="Times New Roman" w:hAnsi="Times New Roman"/>
          <w:sz w:val="26"/>
          <w:szCs w:val="26"/>
        </w:rPr>
        <w:t>В с.Богатое находится управление социальной защиты населения и центр социального обслуживания граждан пожилого возраста. Штат укомплектован полностью.</w:t>
      </w:r>
    </w:p>
    <w:p w:rsidR="00AA30D4" w:rsidRPr="003E0842" w:rsidRDefault="00AA30D4" w:rsidP="00A75EAB">
      <w:pPr>
        <w:pStyle w:val="a6"/>
        <w:jc w:val="both"/>
        <w:rPr>
          <w:rFonts w:ascii="Times New Roman" w:hAnsi="Times New Roman"/>
          <w:sz w:val="26"/>
          <w:szCs w:val="26"/>
        </w:rPr>
      </w:pPr>
      <w:bookmarkStart w:id="18" w:name="_Toc132716913"/>
      <w:bookmarkEnd w:id="17"/>
      <w:r w:rsidRPr="003E0842">
        <w:rPr>
          <w:rFonts w:ascii="Times New Roman" w:hAnsi="Times New Roman"/>
          <w:sz w:val="26"/>
          <w:szCs w:val="26"/>
        </w:rPr>
        <w:t>Мерами социальной поддержки в сельском поселении пользуются следующие граждане:</w:t>
      </w:r>
    </w:p>
    <w:p w:rsidR="00AA30D4" w:rsidRPr="003E0842" w:rsidRDefault="00AA30D4" w:rsidP="00C33265">
      <w:pPr>
        <w:pStyle w:val="a6"/>
        <w:numPr>
          <w:ilvl w:val="0"/>
          <w:numId w:val="25"/>
        </w:numPr>
        <w:jc w:val="both"/>
        <w:rPr>
          <w:rFonts w:ascii="Times New Roman" w:hAnsi="Times New Roman"/>
          <w:sz w:val="26"/>
          <w:szCs w:val="26"/>
        </w:rPr>
      </w:pPr>
      <w:r w:rsidRPr="003E0842">
        <w:rPr>
          <w:rFonts w:ascii="Times New Roman" w:hAnsi="Times New Roman"/>
          <w:sz w:val="26"/>
          <w:szCs w:val="26"/>
        </w:rPr>
        <w:t>Граждане, получающие ЕВП;</w:t>
      </w:r>
    </w:p>
    <w:p w:rsidR="00AA30D4" w:rsidRPr="003E0842" w:rsidRDefault="00AA30D4" w:rsidP="00C33265">
      <w:pPr>
        <w:pStyle w:val="a6"/>
        <w:numPr>
          <w:ilvl w:val="0"/>
          <w:numId w:val="25"/>
        </w:numPr>
        <w:jc w:val="both"/>
        <w:rPr>
          <w:rFonts w:ascii="Times New Roman" w:hAnsi="Times New Roman"/>
          <w:sz w:val="26"/>
          <w:szCs w:val="26"/>
        </w:rPr>
      </w:pPr>
      <w:r w:rsidRPr="003E0842">
        <w:rPr>
          <w:rFonts w:ascii="Times New Roman" w:hAnsi="Times New Roman"/>
          <w:sz w:val="26"/>
          <w:szCs w:val="26"/>
        </w:rPr>
        <w:t>Граждане, получающие субсидию;</w:t>
      </w:r>
    </w:p>
    <w:p w:rsidR="00AA30D4" w:rsidRPr="003E0842" w:rsidRDefault="00AA30D4" w:rsidP="00C33265">
      <w:pPr>
        <w:pStyle w:val="a6"/>
        <w:numPr>
          <w:ilvl w:val="0"/>
          <w:numId w:val="25"/>
        </w:numPr>
        <w:jc w:val="both"/>
        <w:rPr>
          <w:rFonts w:ascii="Times New Roman" w:hAnsi="Times New Roman"/>
          <w:sz w:val="26"/>
          <w:szCs w:val="26"/>
        </w:rPr>
      </w:pPr>
      <w:r w:rsidRPr="003E0842">
        <w:rPr>
          <w:rFonts w:ascii="Times New Roman" w:hAnsi="Times New Roman"/>
          <w:sz w:val="26"/>
          <w:szCs w:val="26"/>
        </w:rPr>
        <w:t>Семьи, получающие детские пособия;</w:t>
      </w:r>
    </w:p>
    <w:p w:rsidR="00AA30D4" w:rsidRPr="003E0842" w:rsidRDefault="00AA30D4" w:rsidP="00C33265">
      <w:pPr>
        <w:pStyle w:val="a6"/>
        <w:numPr>
          <w:ilvl w:val="0"/>
          <w:numId w:val="25"/>
        </w:numPr>
        <w:jc w:val="both"/>
        <w:rPr>
          <w:rFonts w:ascii="Times New Roman" w:hAnsi="Times New Roman"/>
          <w:sz w:val="26"/>
          <w:szCs w:val="26"/>
        </w:rPr>
      </w:pPr>
      <w:r w:rsidRPr="003E0842">
        <w:rPr>
          <w:rFonts w:ascii="Times New Roman" w:hAnsi="Times New Roman"/>
          <w:sz w:val="26"/>
          <w:szCs w:val="26"/>
        </w:rPr>
        <w:t>Многодетные семьи;</w:t>
      </w:r>
    </w:p>
    <w:p w:rsidR="00AA30D4" w:rsidRPr="003E0842" w:rsidRDefault="00AA30D4" w:rsidP="00C33265">
      <w:pPr>
        <w:pStyle w:val="a6"/>
        <w:numPr>
          <w:ilvl w:val="0"/>
          <w:numId w:val="25"/>
        </w:numPr>
        <w:jc w:val="both"/>
        <w:rPr>
          <w:rFonts w:ascii="Times New Roman" w:hAnsi="Times New Roman"/>
          <w:sz w:val="26"/>
          <w:szCs w:val="26"/>
        </w:rPr>
      </w:pPr>
      <w:r w:rsidRPr="003E0842">
        <w:rPr>
          <w:rFonts w:ascii="Times New Roman" w:hAnsi="Times New Roman"/>
          <w:sz w:val="26"/>
          <w:szCs w:val="26"/>
        </w:rPr>
        <w:t xml:space="preserve"> Участники ВОВ; </w:t>
      </w:r>
    </w:p>
    <w:p w:rsidR="00AA30D4" w:rsidRPr="003E0842" w:rsidRDefault="00AA30D4" w:rsidP="00C33265">
      <w:pPr>
        <w:pStyle w:val="a6"/>
        <w:numPr>
          <w:ilvl w:val="0"/>
          <w:numId w:val="25"/>
        </w:numPr>
        <w:jc w:val="both"/>
        <w:rPr>
          <w:rFonts w:ascii="Times New Roman" w:hAnsi="Times New Roman"/>
          <w:sz w:val="26"/>
          <w:szCs w:val="26"/>
        </w:rPr>
      </w:pPr>
      <w:r w:rsidRPr="003E0842">
        <w:rPr>
          <w:rFonts w:ascii="Times New Roman" w:hAnsi="Times New Roman"/>
          <w:sz w:val="26"/>
          <w:szCs w:val="26"/>
        </w:rPr>
        <w:t>Ветераны труда;</w:t>
      </w:r>
    </w:p>
    <w:p w:rsidR="00AA30D4" w:rsidRPr="003E0842" w:rsidRDefault="00AA30D4" w:rsidP="00C33265">
      <w:pPr>
        <w:pStyle w:val="a6"/>
        <w:numPr>
          <w:ilvl w:val="0"/>
          <w:numId w:val="25"/>
        </w:numPr>
        <w:jc w:val="both"/>
        <w:rPr>
          <w:rFonts w:ascii="Times New Roman" w:hAnsi="Times New Roman"/>
          <w:sz w:val="26"/>
          <w:szCs w:val="26"/>
        </w:rPr>
      </w:pPr>
      <w:r w:rsidRPr="003E0842">
        <w:rPr>
          <w:rFonts w:ascii="Times New Roman" w:hAnsi="Times New Roman"/>
          <w:sz w:val="26"/>
          <w:szCs w:val="26"/>
        </w:rPr>
        <w:t xml:space="preserve">Труженики тыла; </w:t>
      </w:r>
    </w:p>
    <w:p w:rsidR="00AA30D4" w:rsidRPr="003E0842" w:rsidRDefault="00AA30D4" w:rsidP="00C33265">
      <w:pPr>
        <w:pStyle w:val="a6"/>
        <w:numPr>
          <w:ilvl w:val="0"/>
          <w:numId w:val="25"/>
        </w:numPr>
        <w:jc w:val="both"/>
        <w:rPr>
          <w:rFonts w:ascii="Times New Roman" w:hAnsi="Times New Roman"/>
          <w:sz w:val="26"/>
          <w:szCs w:val="26"/>
        </w:rPr>
      </w:pPr>
      <w:r w:rsidRPr="003E0842">
        <w:rPr>
          <w:rFonts w:ascii="Times New Roman" w:hAnsi="Times New Roman"/>
          <w:sz w:val="26"/>
          <w:szCs w:val="26"/>
        </w:rPr>
        <w:t xml:space="preserve">Ветераны Самарской области; </w:t>
      </w:r>
    </w:p>
    <w:p w:rsidR="00AA30D4" w:rsidRPr="003E0842" w:rsidRDefault="00AA30D4" w:rsidP="00C33265">
      <w:pPr>
        <w:pStyle w:val="a6"/>
        <w:numPr>
          <w:ilvl w:val="0"/>
          <w:numId w:val="25"/>
        </w:numPr>
        <w:jc w:val="both"/>
        <w:rPr>
          <w:rFonts w:ascii="Times New Roman" w:hAnsi="Times New Roman"/>
          <w:sz w:val="26"/>
          <w:szCs w:val="26"/>
        </w:rPr>
      </w:pPr>
      <w:r w:rsidRPr="003E0842">
        <w:rPr>
          <w:rFonts w:ascii="Times New Roman" w:hAnsi="Times New Roman"/>
          <w:sz w:val="26"/>
          <w:szCs w:val="26"/>
        </w:rPr>
        <w:t xml:space="preserve">Реабилитированные; </w:t>
      </w:r>
    </w:p>
    <w:p w:rsidR="00AA30D4" w:rsidRPr="003E0842" w:rsidRDefault="00AA30D4" w:rsidP="00C33265">
      <w:pPr>
        <w:pStyle w:val="a6"/>
        <w:numPr>
          <w:ilvl w:val="0"/>
          <w:numId w:val="25"/>
        </w:numPr>
        <w:jc w:val="both"/>
        <w:rPr>
          <w:rFonts w:ascii="Times New Roman" w:hAnsi="Times New Roman"/>
          <w:sz w:val="26"/>
          <w:szCs w:val="26"/>
        </w:rPr>
      </w:pPr>
      <w:r w:rsidRPr="003E0842">
        <w:rPr>
          <w:rFonts w:ascii="Times New Roman" w:hAnsi="Times New Roman"/>
          <w:sz w:val="26"/>
          <w:szCs w:val="26"/>
        </w:rPr>
        <w:t>Опекаемые семьи.</w:t>
      </w:r>
    </w:p>
    <w:bookmarkEnd w:id="18"/>
    <w:p w:rsidR="00AA30D4" w:rsidRPr="003E0842" w:rsidRDefault="00AA30D4" w:rsidP="00351760">
      <w:pPr>
        <w:pStyle w:val="a6"/>
        <w:jc w:val="center"/>
        <w:rPr>
          <w:rFonts w:ascii="Times New Roman" w:hAnsi="Times New Roman"/>
          <w:b/>
          <w:bCs/>
          <w:sz w:val="26"/>
          <w:szCs w:val="26"/>
        </w:rPr>
      </w:pPr>
    </w:p>
    <w:p w:rsidR="00AA30D4" w:rsidRPr="003E0842" w:rsidRDefault="00AA30D4" w:rsidP="00351760">
      <w:pPr>
        <w:pStyle w:val="a6"/>
        <w:jc w:val="center"/>
        <w:rPr>
          <w:rFonts w:ascii="Times New Roman" w:hAnsi="Times New Roman"/>
          <w:b/>
          <w:bCs/>
          <w:iCs/>
          <w:sz w:val="26"/>
          <w:szCs w:val="26"/>
          <w:u w:val="single"/>
        </w:rPr>
      </w:pPr>
      <w:r w:rsidRPr="003E0842">
        <w:rPr>
          <w:rFonts w:ascii="Times New Roman" w:hAnsi="Times New Roman"/>
          <w:b/>
          <w:bCs/>
          <w:iCs/>
          <w:sz w:val="26"/>
          <w:szCs w:val="26"/>
          <w:u w:val="single"/>
        </w:rPr>
        <w:t>Жилищный фонд</w:t>
      </w:r>
    </w:p>
    <w:p w:rsidR="00AA30D4" w:rsidRPr="003E0842" w:rsidRDefault="00AA30D4" w:rsidP="00351760">
      <w:pPr>
        <w:pStyle w:val="a6"/>
        <w:jc w:val="center"/>
        <w:rPr>
          <w:rFonts w:ascii="Times New Roman" w:hAnsi="Times New Roman"/>
          <w:b/>
          <w:bCs/>
          <w:sz w:val="26"/>
          <w:szCs w:val="26"/>
        </w:rPr>
      </w:pPr>
    </w:p>
    <w:p w:rsidR="00AA30D4" w:rsidRPr="003E0842" w:rsidRDefault="00AA30D4" w:rsidP="00B958D5">
      <w:pPr>
        <w:pStyle w:val="ab"/>
        <w:jc w:val="left"/>
        <w:rPr>
          <w:sz w:val="26"/>
          <w:szCs w:val="26"/>
        </w:rPr>
      </w:pPr>
      <w:r w:rsidRPr="003E0842">
        <w:rPr>
          <w:sz w:val="26"/>
          <w:szCs w:val="26"/>
        </w:rPr>
        <w:t xml:space="preserve">     На территории сельского поселения Богатое расположены 58 многоквартирных жилых дома. Общая площадь жилых помещений составляет 213544 тыс.кв.м. Средний процент износа жилого фонда составляет 55%. </w:t>
      </w:r>
    </w:p>
    <w:p w:rsidR="00AA30D4" w:rsidRPr="003E0842" w:rsidRDefault="00AA30D4" w:rsidP="00351760">
      <w:pPr>
        <w:pStyle w:val="a6"/>
        <w:rPr>
          <w:rFonts w:ascii="Times New Roman" w:hAnsi="Times New Roman"/>
          <w:sz w:val="26"/>
          <w:szCs w:val="26"/>
        </w:rPr>
      </w:pPr>
      <w:r w:rsidRPr="003E0842">
        <w:rPr>
          <w:rFonts w:ascii="Times New Roman" w:hAnsi="Times New Roman"/>
          <w:sz w:val="26"/>
          <w:szCs w:val="26"/>
        </w:rPr>
        <w:tab/>
        <w:t>На территории муниципального района Богатовский действуют различные программы по обеспечению жильем: «Молодой семье доступное жилье», «Развитие сельских территорий». Субсидии поступают из федерального и областного бюджетов и выделяются гражданам на строительство приобретение жилья до 70% от стоимости  построенного и приобретенного жилья. К сожалению, жители сельского поселения не участвовали в данных программах, так как не имеют возможности обеспечить свою долю софинансирования.</w:t>
      </w:r>
    </w:p>
    <w:p w:rsidR="00AA30D4" w:rsidRPr="003E0842" w:rsidRDefault="00AA30D4" w:rsidP="00384035">
      <w:pPr>
        <w:pStyle w:val="a6"/>
        <w:ind w:firstLine="708"/>
        <w:jc w:val="both"/>
        <w:rPr>
          <w:rFonts w:ascii="Times New Roman" w:hAnsi="Times New Roman"/>
          <w:sz w:val="26"/>
          <w:szCs w:val="26"/>
        </w:rPr>
      </w:pPr>
      <w:r w:rsidRPr="003E0842">
        <w:rPr>
          <w:rFonts w:ascii="Times New Roman" w:hAnsi="Times New Roman"/>
          <w:sz w:val="26"/>
          <w:szCs w:val="26"/>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19" w:name="_Toc132716914"/>
    </w:p>
    <w:p w:rsidR="00AA30D4" w:rsidRPr="003E0842" w:rsidRDefault="00AA30D4" w:rsidP="00A75EAB">
      <w:pPr>
        <w:pStyle w:val="a6"/>
        <w:rPr>
          <w:rFonts w:ascii="Times New Roman" w:hAnsi="Times New Roman"/>
          <w:b/>
          <w:bCs/>
          <w:color w:val="000000"/>
          <w:sz w:val="26"/>
          <w:szCs w:val="26"/>
        </w:rPr>
      </w:pPr>
      <w:bookmarkStart w:id="20" w:name="_Toc132716915"/>
      <w:bookmarkEnd w:id="19"/>
    </w:p>
    <w:p w:rsidR="00AA30D4" w:rsidRPr="003E0842" w:rsidRDefault="00AA30D4" w:rsidP="00AC5E44">
      <w:pPr>
        <w:pStyle w:val="a6"/>
        <w:jc w:val="center"/>
        <w:rPr>
          <w:rFonts w:ascii="Times New Roman" w:hAnsi="Times New Roman"/>
          <w:b/>
          <w:bCs/>
          <w:color w:val="000000"/>
          <w:sz w:val="26"/>
          <w:szCs w:val="26"/>
          <w:u w:val="single"/>
        </w:rPr>
      </w:pPr>
      <w:r w:rsidRPr="003E0842">
        <w:rPr>
          <w:rFonts w:ascii="Times New Roman" w:hAnsi="Times New Roman"/>
          <w:b/>
          <w:bCs/>
          <w:color w:val="000000"/>
          <w:sz w:val="26"/>
          <w:szCs w:val="26"/>
          <w:u w:val="single"/>
        </w:rPr>
        <w:t>Основные стратегическими направлениями развития поселения</w:t>
      </w:r>
      <w:bookmarkEnd w:id="20"/>
    </w:p>
    <w:p w:rsidR="00AA30D4" w:rsidRPr="003E0842" w:rsidRDefault="00AA30D4" w:rsidP="00AC5E44">
      <w:pPr>
        <w:pStyle w:val="a6"/>
        <w:jc w:val="center"/>
        <w:rPr>
          <w:rFonts w:ascii="Times New Roman" w:hAnsi="Times New Roman"/>
          <w:b/>
          <w:bCs/>
          <w:color w:val="000000"/>
          <w:sz w:val="26"/>
          <w:szCs w:val="26"/>
        </w:rPr>
      </w:pPr>
    </w:p>
    <w:p w:rsidR="00AA30D4" w:rsidRPr="003E0842" w:rsidRDefault="00AA30D4" w:rsidP="00B55271">
      <w:pPr>
        <w:ind w:firstLine="708"/>
        <w:jc w:val="both"/>
        <w:rPr>
          <w:sz w:val="26"/>
          <w:szCs w:val="26"/>
        </w:rPr>
      </w:pPr>
      <w:r w:rsidRPr="003E0842">
        <w:rPr>
          <w:sz w:val="26"/>
          <w:szCs w:val="26"/>
        </w:rPr>
        <w:t>Основной целью Программы является обеспечение развития социальной инфраструктуры поселения для закрепления населения, повышения уровня его жизни.</w:t>
      </w:r>
    </w:p>
    <w:p w:rsidR="00AA30D4" w:rsidRPr="003E0842" w:rsidRDefault="00AA30D4" w:rsidP="00B55271">
      <w:pPr>
        <w:ind w:firstLine="708"/>
        <w:jc w:val="both"/>
        <w:rPr>
          <w:sz w:val="26"/>
          <w:szCs w:val="26"/>
        </w:rPr>
      </w:pPr>
      <w:r w:rsidRPr="003E0842">
        <w:rPr>
          <w:sz w:val="26"/>
          <w:szCs w:val="26"/>
        </w:rPr>
        <w:t>Основными задачами Программы являются:</w:t>
      </w:r>
    </w:p>
    <w:p w:rsidR="00AA30D4" w:rsidRPr="003E0842" w:rsidRDefault="00AA30D4" w:rsidP="00B55271">
      <w:pPr>
        <w:jc w:val="both"/>
        <w:rPr>
          <w:sz w:val="26"/>
          <w:szCs w:val="26"/>
        </w:rPr>
      </w:pPr>
      <w:r w:rsidRPr="003E0842">
        <w:rPr>
          <w:sz w:val="26"/>
          <w:szCs w:val="26"/>
        </w:rPr>
        <w:t>- развитие системы образования, культуры, здравоохранения за счет реконструкции и ремонта данных учреждений;</w:t>
      </w:r>
    </w:p>
    <w:p w:rsidR="00AA30D4" w:rsidRPr="003E0842" w:rsidRDefault="00AA30D4" w:rsidP="00B55271">
      <w:pPr>
        <w:jc w:val="both"/>
        <w:rPr>
          <w:sz w:val="26"/>
          <w:szCs w:val="26"/>
        </w:rPr>
      </w:pPr>
      <w:r w:rsidRPr="003E0842">
        <w:rPr>
          <w:sz w:val="26"/>
          <w:szCs w:val="26"/>
        </w:rPr>
        <w:t>- привлечение широких масс населения к занятиям спортом и культивирование здорового образа жизни;</w:t>
      </w:r>
    </w:p>
    <w:p w:rsidR="00AA30D4" w:rsidRPr="003E0842" w:rsidRDefault="00AA30D4" w:rsidP="00B55271">
      <w:pPr>
        <w:jc w:val="both"/>
        <w:rPr>
          <w:sz w:val="26"/>
          <w:szCs w:val="26"/>
        </w:rPr>
      </w:pPr>
      <w:r w:rsidRPr="003E0842">
        <w:rPr>
          <w:sz w:val="26"/>
          <w:szCs w:val="26"/>
        </w:rPr>
        <w:t>- 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w:t>
      </w:r>
    </w:p>
    <w:p w:rsidR="00AA30D4" w:rsidRPr="003E0842" w:rsidRDefault="00AA30D4" w:rsidP="00B55271">
      <w:pPr>
        <w:jc w:val="both"/>
        <w:rPr>
          <w:sz w:val="26"/>
          <w:szCs w:val="26"/>
        </w:rPr>
      </w:pPr>
      <w:r w:rsidRPr="003E0842">
        <w:rPr>
          <w:sz w:val="26"/>
          <w:szCs w:val="26"/>
        </w:rPr>
        <w:lastRenderedPageBreak/>
        <w:t>- развитие социальной инфраструктуры Казанского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AA30D4" w:rsidRPr="003E0842" w:rsidRDefault="00AA30D4" w:rsidP="007B1BC0">
      <w:pPr>
        <w:ind w:firstLine="708"/>
        <w:jc w:val="both"/>
        <w:rPr>
          <w:sz w:val="26"/>
          <w:szCs w:val="26"/>
        </w:rPr>
      </w:pPr>
      <w:r w:rsidRPr="003E0842">
        <w:rPr>
          <w:sz w:val="26"/>
          <w:szCs w:val="26"/>
        </w:rPr>
        <w:t>Программа реализуется в период 2017-2021 годы. Для достижения цели Программы и выполнении поставленных задач стратегическими направлениями развития поселения должны стать  следующие действия:</w:t>
      </w:r>
    </w:p>
    <w:p w:rsidR="00AA30D4" w:rsidRPr="003E0842" w:rsidRDefault="00AA30D4" w:rsidP="00A75EAB">
      <w:pPr>
        <w:pStyle w:val="a6"/>
        <w:rPr>
          <w:rFonts w:ascii="Times New Roman" w:hAnsi="Times New Roman"/>
          <w:sz w:val="26"/>
          <w:szCs w:val="26"/>
          <w:u w:val="single"/>
        </w:rPr>
      </w:pPr>
      <w:r w:rsidRPr="003E0842">
        <w:rPr>
          <w:rFonts w:ascii="Times New Roman" w:hAnsi="Times New Roman"/>
          <w:sz w:val="26"/>
          <w:szCs w:val="26"/>
        </w:rPr>
        <w:t> </w:t>
      </w:r>
      <w:r w:rsidRPr="003E0842">
        <w:rPr>
          <w:rFonts w:ascii="Times New Roman" w:hAnsi="Times New Roman"/>
          <w:b/>
          <w:bCs/>
          <w:sz w:val="26"/>
          <w:szCs w:val="26"/>
          <w:u w:val="single"/>
        </w:rPr>
        <w:t>Экономические:</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восстановления объектов образования, культуры и спорта.</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2.  Содействие развитию   малого бизнеса через помощь в получении грантов на проекты, значимые для развития поселения и организации новых рабочих мест.</w:t>
      </w:r>
    </w:p>
    <w:p w:rsidR="00AA30D4" w:rsidRPr="003E0842" w:rsidRDefault="00AA30D4" w:rsidP="00A75EAB">
      <w:pPr>
        <w:pStyle w:val="a6"/>
        <w:rPr>
          <w:rFonts w:ascii="Times New Roman" w:hAnsi="Times New Roman"/>
          <w:iCs/>
          <w:sz w:val="26"/>
          <w:szCs w:val="26"/>
          <w:u w:val="single"/>
        </w:rPr>
      </w:pPr>
    </w:p>
    <w:p w:rsidR="00AA30D4" w:rsidRPr="003E0842" w:rsidRDefault="00AA30D4" w:rsidP="00A75EAB">
      <w:pPr>
        <w:pStyle w:val="a6"/>
        <w:rPr>
          <w:rFonts w:ascii="Times New Roman" w:hAnsi="Times New Roman"/>
          <w:sz w:val="26"/>
          <w:szCs w:val="26"/>
          <w:u w:val="single"/>
        </w:rPr>
      </w:pPr>
      <w:r w:rsidRPr="003E0842">
        <w:rPr>
          <w:rFonts w:ascii="Times New Roman" w:hAnsi="Times New Roman"/>
          <w:b/>
          <w:bCs/>
          <w:sz w:val="26"/>
          <w:szCs w:val="26"/>
          <w:u w:val="single"/>
        </w:rPr>
        <w:t>Социальные</w:t>
      </w:r>
      <w:r w:rsidRPr="003E0842">
        <w:rPr>
          <w:rFonts w:ascii="Times New Roman" w:hAnsi="Times New Roman"/>
          <w:sz w:val="26"/>
          <w:szCs w:val="26"/>
          <w:u w:val="single"/>
        </w:rPr>
        <w:t>:</w:t>
      </w:r>
    </w:p>
    <w:p w:rsidR="00AA30D4" w:rsidRPr="003E0842" w:rsidRDefault="00AA30D4" w:rsidP="00A75EAB">
      <w:pPr>
        <w:pStyle w:val="a6"/>
        <w:rPr>
          <w:rFonts w:ascii="Times New Roman" w:hAnsi="Times New Roman"/>
          <w:sz w:val="26"/>
          <w:szCs w:val="26"/>
        </w:rPr>
      </w:pPr>
      <w:r w:rsidRPr="003E0842">
        <w:rPr>
          <w:rFonts w:ascii="Times New Roman" w:hAnsi="Times New Roman"/>
          <w:sz w:val="26"/>
          <w:szCs w:val="26"/>
        </w:rPr>
        <w:t xml:space="preserve">1.  Развитие социальной инфраструктуры, образования, здравоохранения, культуры, физкультуры и спорта: </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 участие в районных, областных программах;</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2.    Развитие личного подворья граждан, как источника доходов населения.</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-помощь населению в реализации мяса, молока с личных подсобных хозяйств;</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-поддержка предпринимателей осуществляющих закупку продукции с личных подсобных хозяйств на выгодных для населения условиях.</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-помощь молодым семьям в получении субсидий на развитие личного подсобного хозяйства.</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3. Содействие в привлечении молодых специалистов в поселение (врачей, учителей, работников культуры, муниципальных служащих);</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 -помощь членам их семей в устройстве на работу;</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4. Содействие в обеспечении социальной поддержки слабозащищенным слоям населения:</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-консультирование, помощь в получении субсидий, пособий различных льготных выплат;</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-содействие в привлечении спонсорской помощи для поддержания одиноких пенсионеров, инвалидов, многодетных семей.</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5. Привлечение средств из областного и федерального бюджетов на укрепление жилищно-коммунальной сферы:</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 по строительству жилья;</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6. Привлечение средств  из областного и районного бюджетов на строительство и ремонт источников водоснабжения.</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7. Привлечение средств  из областного и районного бюджетов на строительство и ремонт внутрипоселковых дорог.</w:t>
      </w:r>
    </w:p>
    <w:p w:rsidR="00AA30D4" w:rsidRPr="003E0842" w:rsidRDefault="00AA30D4" w:rsidP="00A75EAB">
      <w:pPr>
        <w:pStyle w:val="a6"/>
        <w:rPr>
          <w:rFonts w:ascii="Times New Roman" w:hAnsi="Times New Roman"/>
          <w:b/>
          <w:bCs/>
          <w:kern w:val="36"/>
          <w:sz w:val="26"/>
          <w:szCs w:val="26"/>
        </w:rPr>
      </w:pPr>
      <w:bookmarkStart w:id="21" w:name="_Toc132715995"/>
    </w:p>
    <w:p w:rsidR="00AA30D4" w:rsidRPr="003E0842" w:rsidRDefault="00AA30D4" w:rsidP="009C1E73">
      <w:pPr>
        <w:pStyle w:val="a6"/>
        <w:numPr>
          <w:ilvl w:val="0"/>
          <w:numId w:val="2"/>
        </w:numPr>
        <w:jc w:val="center"/>
        <w:rPr>
          <w:rFonts w:ascii="Times New Roman" w:hAnsi="Times New Roman"/>
          <w:b/>
          <w:bCs/>
          <w:kern w:val="36"/>
          <w:sz w:val="26"/>
          <w:szCs w:val="26"/>
        </w:rPr>
      </w:pPr>
      <w:r w:rsidRPr="003E0842">
        <w:rPr>
          <w:rFonts w:ascii="Times New Roman" w:hAnsi="Times New Roman"/>
          <w:b/>
          <w:bCs/>
          <w:kern w:val="36"/>
          <w:sz w:val="26"/>
          <w:szCs w:val="26"/>
        </w:rPr>
        <w:lastRenderedPageBreak/>
        <w:t>Система основных программных мероприятий по развитию социальной инфраструктуры сельского поселения</w:t>
      </w:r>
      <w:bookmarkEnd w:id="21"/>
    </w:p>
    <w:p w:rsidR="00AA30D4" w:rsidRPr="003E0842" w:rsidRDefault="00AA30D4" w:rsidP="009C1E73">
      <w:pPr>
        <w:pStyle w:val="a6"/>
        <w:ind w:left="720"/>
        <w:rPr>
          <w:rFonts w:ascii="Times New Roman" w:hAnsi="Times New Roman"/>
          <w:b/>
          <w:bCs/>
          <w:kern w:val="36"/>
          <w:sz w:val="26"/>
          <w:szCs w:val="26"/>
        </w:rPr>
      </w:pP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A30D4" w:rsidRPr="003E0842" w:rsidRDefault="00AA30D4" w:rsidP="00A75EAB">
      <w:pPr>
        <w:pStyle w:val="a6"/>
        <w:jc w:val="both"/>
        <w:rPr>
          <w:rFonts w:ascii="Times New Roman" w:hAnsi="Times New Roman"/>
          <w:sz w:val="26"/>
          <w:szCs w:val="26"/>
        </w:rPr>
      </w:pPr>
      <w:r w:rsidRPr="003E0842">
        <w:rPr>
          <w:rFonts w:ascii="Times New Roman" w:hAnsi="Times New Roman"/>
          <w:sz w:val="26"/>
          <w:szCs w:val="26"/>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AA30D4" w:rsidRPr="003E0842" w:rsidRDefault="00AA30D4" w:rsidP="00AB2024">
      <w:pPr>
        <w:pStyle w:val="a6"/>
        <w:ind w:firstLine="708"/>
        <w:jc w:val="both"/>
        <w:rPr>
          <w:rFonts w:ascii="Times New Roman" w:hAnsi="Times New Roman"/>
          <w:sz w:val="26"/>
          <w:szCs w:val="26"/>
        </w:rPr>
      </w:pPr>
      <w:r w:rsidRPr="003E0842">
        <w:rPr>
          <w:rFonts w:ascii="Times New Roman" w:hAnsi="Times New Roman"/>
          <w:sz w:val="26"/>
          <w:szCs w:val="26"/>
        </w:rPr>
        <w:t>Перечень  основных программных мероприятий на период 2017-2026 гг., ответственных исполнителей  с указанием необходимых объемов приведены ниже в таблице.</w:t>
      </w:r>
    </w:p>
    <w:p w:rsidR="00AA30D4" w:rsidRPr="003E0842" w:rsidRDefault="00AA30D4" w:rsidP="00E648C5">
      <w:pPr>
        <w:rPr>
          <w:sz w:val="26"/>
          <w:szCs w:val="26"/>
        </w:rPr>
      </w:pPr>
    </w:p>
    <w:p w:rsidR="00AA30D4" w:rsidRPr="003E0842" w:rsidRDefault="00AA30D4" w:rsidP="00E648C5">
      <w:pPr>
        <w:numPr>
          <w:ilvl w:val="0"/>
          <w:numId w:val="2"/>
        </w:numPr>
        <w:ind w:left="0"/>
        <w:jc w:val="center"/>
        <w:rPr>
          <w:b/>
          <w:bCs/>
          <w:sz w:val="26"/>
          <w:szCs w:val="26"/>
        </w:rPr>
      </w:pPr>
      <w:r w:rsidRPr="003E0842">
        <w:rPr>
          <w:b/>
          <w:bCs/>
          <w:sz w:val="26"/>
          <w:szCs w:val="26"/>
        </w:rPr>
        <w:t>Финансовые потребности для реализации Программы</w:t>
      </w:r>
    </w:p>
    <w:p w:rsidR="00AA30D4" w:rsidRPr="003E0842" w:rsidRDefault="00AA30D4" w:rsidP="00E648C5">
      <w:pPr>
        <w:ind w:firstLine="708"/>
        <w:jc w:val="both"/>
        <w:rPr>
          <w:sz w:val="26"/>
          <w:szCs w:val="26"/>
        </w:rPr>
      </w:pPr>
      <w:r w:rsidRPr="003E0842">
        <w:rPr>
          <w:sz w:val="26"/>
          <w:szCs w:val="26"/>
        </w:rPr>
        <w:t>Финансирование входящих в Программу мероприятий осуществляется за счет средств бюджета сельского поселения Богатое.</w:t>
      </w:r>
    </w:p>
    <w:p w:rsidR="00AA30D4" w:rsidRPr="003E0842" w:rsidRDefault="00AA30D4" w:rsidP="00E648C5">
      <w:pPr>
        <w:jc w:val="both"/>
        <w:rPr>
          <w:sz w:val="26"/>
          <w:szCs w:val="26"/>
        </w:rPr>
      </w:pPr>
      <w:r w:rsidRPr="003E0842">
        <w:rPr>
          <w:sz w:val="26"/>
          <w:szCs w:val="26"/>
        </w:rPr>
        <w:t>Прогнозный общий объем финансирования Программы на период 2017-2027 годов составляет 6125,82 тыс. рублей, в том числе по годам:</w:t>
      </w:r>
    </w:p>
    <w:p w:rsidR="00AA30D4" w:rsidRPr="003E0842" w:rsidRDefault="00AA30D4" w:rsidP="00E648C5">
      <w:pPr>
        <w:jc w:val="both"/>
        <w:rPr>
          <w:sz w:val="26"/>
          <w:szCs w:val="26"/>
        </w:rPr>
      </w:pPr>
    </w:p>
    <w:p w:rsidR="00AA30D4" w:rsidRPr="003E0842" w:rsidRDefault="00AA30D4" w:rsidP="00E648C5">
      <w:pPr>
        <w:jc w:val="both"/>
        <w:rPr>
          <w:sz w:val="26"/>
          <w:szCs w:val="26"/>
        </w:rPr>
      </w:pPr>
      <w:r w:rsidRPr="003E0842">
        <w:rPr>
          <w:sz w:val="26"/>
          <w:szCs w:val="26"/>
        </w:rPr>
        <w:t>2017 год -   343,43 тыс.рублей;</w:t>
      </w:r>
    </w:p>
    <w:p w:rsidR="00AA30D4" w:rsidRPr="003E0842" w:rsidRDefault="00AA30D4" w:rsidP="00E648C5">
      <w:pPr>
        <w:jc w:val="both"/>
        <w:rPr>
          <w:sz w:val="26"/>
          <w:szCs w:val="26"/>
        </w:rPr>
      </w:pPr>
      <w:r w:rsidRPr="003E0842">
        <w:rPr>
          <w:sz w:val="26"/>
          <w:szCs w:val="26"/>
        </w:rPr>
        <w:t>2018 год -   385,31 тыс. рублей;</w:t>
      </w:r>
    </w:p>
    <w:p w:rsidR="00AA30D4" w:rsidRPr="003E0842" w:rsidRDefault="00AA30D4" w:rsidP="00E648C5">
      <w:pPr>
        <w:jc w:val="both"/>
        <w:rPr>
          <w:sz w:val="26"/>
          <w:szCs w:val="26"/>
        </w:rPr>
      </w:pPr>
      <w:r w:rsidRPr="003E0842">
        <w:rPr>
          <w:sz w:val="26"/>
          <w:szCs w:val="26"/>
        </w:rPr>
        <w:t>2019 год -   431,1 тыс.рублей;</w:t>
      </w:r>
    </w:p>
    <w:p w:rsidR="00AA30D4" w:rsidRPr="003E0842" w:rsidRDefault="00AA30D4" w:rsidP="00E648C5">
      <w:pPr>
        <w:jc w:val="both"/>
        <w:rPr>
          <w:sz w:val="26"/>
          <w:szCs w:val="26"/>
        </w:rPr>
      </w:pPr>
      <w:r w:rsidRPr="003E0842">
        <w:rPr>
          <w:sz w:val="26"/>
          <w:szCs w:val="26"/>
        </w:rPr>
        <w:t>2020 год -   449,05 тыс.рублей;</w:t>
      </w:r>
    </w:p>
    <w:p w:rsidR="00AA30D4" w:rsidRPr="003E0842" w:rsidRDefault="00AA30D4" w:rsidP="00E648C5">
      <w:pPr>
        <w:jc w:val="both"/>
        <w:rPr>
          <w:sz w:val="26"/>
          <w:szCs w:val="26"/>
        </w:rPr>
      </w:pPr>
      <w:r w:rsidRPr="003E0842">
        <w:rPr>
          <w:sz w:val="26"/>
          <w:szCs w:val="26"/>
        </w:rPr>
        <w:t>2021 год -   467,72 тыс.рублей</w:t>
      </w:r>
    </w:p>
    <w:p w:rsidR="00AA30D4" w:rsidRPr="003E0842" w:rsidRDefault="00AA30D4" w:rsidP="00E648C5">
      <w:pPr>
        <w:jc w:val="both"/>
        <w:rPr>
          <w:sz w:val="26"/>
          <w:szCs w:val="26"/>
        </w:rPr>
      </w:pPr>
      <w:r w:rsidRPr="003E0842">
        <w:rPr>
          <w:sz w:val="26"/>
          <w:szCs w:val="26"/>
        </w:rPr>
        <w:t>2022-год     480,78 тыс.рублей</w:t>
      </w:r>
    </w:p>
    <w:p w:rsidR="00AA30D4" w:rsidRPr="003E0842" w:rsidRDefault="00AA30D4" w:rsidP="004B5C64">
      <w:pPr>
        <w:jc w:val="both"/>
        <w:rPr>
          <w:sz w:val="26"/>
          <w:szCs w:val="26"/>
        </w:rPr>
      </w:pPr>
      <w:r w:rsidRPr="003E0842">
        <w:rPr>
          <w:sz w:val="26"/>
          <w:szCs w:val="26"/>
        </w:rPr>
        <w:t>2023 год -   490,35 тыс.рублей;</w:t>
      </w:r>
    </w:p>
    <w:p w:rsidR="00AA30D4" w:rsidRPr="003E0842" w:rsidRDefault="00AA30D4" w:rsidP="004B5C64">
      <w:pPr>
        <w:jc w:val="both"/>
        <w:rPr>
          <w:sz w:val="26"/>
          <w:szCs w:val="26"/>
        </w:rPr>
      </w:pPr>
      <w:r w:rsidRPr="003E0842">
        <w:rPr>
          <w:sz w:val="26"/>
          <w:szCs w:val="26"/>
        </w:rPr>
        <w:t>2024 год -   499,26 тыс. рублей;</w:t>
      </w:r>
    </w:p>
    <w:p w:rsidR="00AA30D4" w:rsidRPr="003E0842" w:rsidRDefault="00AA30D4" w:rsidP="004B5C64">
      <w:pPr>
        <w:jc w:val="both"/>
        <w:rPr>
          <w:sz w:val="26"/>
          <w:szCs w:val="26"/>
        </w:rPr>
      </w:pPr>
      <w:r w:rsidRPr="003E0842">
        <w:rPr>
          <w:sz w:val="26"/>
          <w:szCs w:val="26"/>
        </w:rPr>
        <w:t>2025 год -   517,38 тыс.рублей;</w:t>
      </w:r>
    </w:p>
    <w:p w:rsidR="00AA30D4" w:rsidRPr="003E0842" w:rsidRDefault="00AA30D4" w:rsidP="004B5C64">
      <w:pPr>
        <w:jc w:val="both"/>
        <w:rPr>
          <w:sz w:val="26"/>
          <w:szCs w:val="26"/>
        </w:rPr>
      </w:pPr>
      <w:r w:rsidRPr="003E0842">
        <w:rPr>
          <w:sz w:val="26"/>
          <w:szCs w:val="26"/>
        </w:rPr>
        <w:t>2026 год -   527,63 тыс.рублей;</w:t>
      </w:r>
    </w:p>
    <w:p w:rsidR="00AA30D4" w:rsidRPr="003E0842" w:rsidRDefault="00AA30D4" w:rsidP="004B5C64">
      <w:pPr>
        <w:jc w:val="both"/>
        <w:rPr>
          <w:sz w:val="26"/>
          <w:szCs w:val="26"/>
        </w:rPr>
      </w:pPr>
      <w:r w:rsidRPr="003E0842">
        <w:rPr>
          <w:sz w:val="26"/>
          <w:szCs w:val="26"/>
        </w:rPr>
        <w:t>2027 год -   534,8 тыс.рублей.</w:t>
      </w:r>
    </w:p>
    <w:p w:rsidR="00AA30D4" w:rsidRPr="003E0842" w:rsidRDefault="00AA30D4" w:rsidP="00E648C5">
      <w:pPr>
        <w:jc w:val="both"/>
        <w:rPr>
          <w:sz w:val="26"/>
          <w:szCs w:val="26"/>
        </w:rPr>
      </w:pPr>
    </w:p>
    <w:p w:rsidR="00AA30D4" w:rsidRPr="003E0842" w:rsidRDefault="00AA30D4" w:rsidP="00E648C5">
      <w:pPr>
        <w:ind w:firstLine="708"/>
        <w:jc w:val="both"/>
        <w:rPr>
          <w:sz w:val="26"/>
          <w:szCs w:val="26"/>
        </w:rPr>
      </w:pPr>
      <w:r w:rsidRPr="003E0842">
        <w:rPr>
          <w:sz w:val="26"/>
          <w:szCs w:val="26"/>
        </w:rPr>
        <w:t>На реализацию мероприятий могут привлекаться также другие источники.</w:t>
      </w:r>
    </w:p>
    <w:p w:rsidR="00AA30D4" w:rsidRPr="003E0842" w:rsidRDefault="00AA30D4" w:rsidP="00E648C5">
      <w:pPr>
        <w:jc w:val="both"/>
        <w:rPr>
          <w:sz w:val="26"/>
          <w:szCs w:val="26"/>
        </w:rPr>
      </w:pPr>
      <w:r w:rsidRPr="003E0842">
        <w:rPr>
          <w:sz w:val="26"/>
          <w:szCs w:val="26"/>
        </w:rPr>
        <w:t>Мероприятия программы реализуются на основе муниципальных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AA30D4" w:rsidRPr="003E0842" w:rsidRDefault="00AA30D4" w:rsidP="00E82B08">
      <w:pPr>
        <w:pStyle w:val="12"/>
        <w:jc w:val="left"/>
        <w:rPr>
          <w:b w:val="0"/>
          <w:bCs w:val="0"/>
          <w:color w:val="242424"/>
          <w:spacing w:val="0"/>
          <w:kern w:val="0"/>
          <w:sz w:val="26"/>
          <w:szCs w:val="26"/>
          <w:lang w:eastAsia="ru-RU"/>
        </w:rPr>
      </w:pPr>
    </w:p>
    <w:p w:rsidR="00AA30D4" w:rsidRPr="003E0842" w:rsidRDefault="00AA30D4" w:rsidP="00B942A6">
      <w:pPr>
        <w:pStyle w:val="12"/>
        <w:numPr>
          <w:ilvl w:val="0"/>
          <w:numId w:val="2"/>
        </w:numPr>
        <w:rPr>
          <w:sz w:val="26"/>
          <w:szCs w:val="26"/>
        </w:rPr>
      </w:pPr>
      <w:r w:rsidRPr="003E0842">
        <w:rPr>
          <w:sz w:val="26"/>
          <w:szCs w:val="26"/>
        </w:rPr>
        <w:t>ЦЕЛЕВЫЕ ИНДИКАТОРЫ ПРОГРАММЫ И ОЦЕНКА ЭФЕКТИВНОСТИ МЕРОПРИЯТИЙ СОЦИАЛЬНОЙ ИНФРАСТРУКТУРЫ</w:t>
      </w:r>
    </w:p>
    <w:p w:rsidR="00AA30D4" w:rsidRPr="003E0842" w:rsidRDefault="00AA30D4" w:rsidP="00B942A6">
      <w:pPr>
        <w:pStyle w:val="a6"/>
        <w:ind w:firstLine="360"/>
        <w:jc w:val="both"/>
        <w:rPr>
          <w:rFonts w:ascii="Times New Roman" w:hAnsi="Times New Roman"/>
          <w:sz w:val="26"/>
          <w:szCs w:val="26"/>
        </w:rPr>
      </w:pPr>
      <w:r w:rsidRPr="003E0842">
        <w:rPr>
          <w:rFonts w:ascii="Times New Roman" w:hAnsi="Times New Roman"/>
          <w:sz w:val="26"/>
          <w:szCs w:val="26"/>
        </w:rPr>
        <w:lastRenderedPageBreak/>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социального развития поселения к 2026 году:</w:t>
      </w:r>
    </w:p>
    <w:p w:rsidR="00AA30D4" w:rsidRPr="003E0842" w:rsidRDefault="00AA30D4" w:rsidP="00B942A6">
      <w:pPr>
        <w:pStyle w:val="a6"/>
        <w:ind w:firstLine="360"/>
        <w:jc w:val="both"/>
        <w:rPr>
          <w:rFonts w:ascii="Times New Roman" w:hAnsi="Times New Roman"/>
          <w:sz w:val="26"/>
          <w:szCs w:val="26"/>
        </w:rPr>
      </w:pPr>
      <w:r w:rsidRPr="003E0842">
        <w:rPr>
          <w:rFonts w:ascii="Times New Roman" w:hAnsi="Times New Roman"/>
          <w:sz w:val="26"/>
          <w:szCs w:val="26"/>
        </w:rPr>
        <w:t>За счет активизации предпринимательской деятельности, увеличатся ежегодный объемы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AA30D4" w:rsidRPr="003E0842" w:rsidRDefault="00AA30D4" w:rsidP="00530B81">
      <w:pPr>
        <w:shd w:val="clear" w:color="auto" w:fill="FFFFFF"/>
        <w:ind w:firstLine="715"/>
        <w:jc w:val="both"/>
        <w:rPr>
          <w:sz w:val="26"/>
          <w:szCs w:val="26"/>
        </w:rPr>
      </w:pPr>
      <w:r w:rsidRPr="003E0842">
        <w:rPr>
          <w:sz w:val="26"/>
          <w:szCs w:val="26"/>
        </w:rPr>
        <w:t>Оценка эффективности реа</w:t>
      </w:r>
      <w:r w:rsidRPr="003E0842">
        <w:rPr>
          <w:spacing w:val="-1"/>
          <w:sz w:val="26"/>
          <w:szCs w:val="26"/>
        </w:rPr>
        <w:t xml:space="preserve">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w:t>
      </w:r>
      <w:r w:rsidRPr="003E0842">
        <w:rPr>
          <w:sz w:val="26"/>
          <w:szCs w:val="26"/>
        </w:rPr>
        <w:t xml:space="preserve">муниципальной собственности Казанскогосельского поселения, в удовлетворительном состоянии. </w:t>
      </w:r>
    </w:p>
    <w:p w:rsidR="00AA30D4" w:rsidRPr="003E0842" w:rsidRDefault="00AA30D4" w:rsidP="00530B81">
      <w:pPr>
        <w:shd w:val="clear" w:color="auto" w:fill="FFFFFF"/>
        <w:ind w:firstLine="734"/>
        <w:jc w:val="both"/>
        <w:rPr>
          <w:sz w:val="26"/>
          <w:szCs w:val="26"/>
        </w:rPr>
      </w:pPr>
      <w:r w:rsidRPr="003E0842">
        <w:rPr>
          <w:spacing w:val="-2"/>
          <w:sz w:val="26"/>
          <w:szCs w:val="26"/>
        </w:rPr>
        <w:t>Эффективность реализации программы оценивается путем соот</w:t>
      </w:r>
      <w:r w:rsidRPr="003E0842">
        <w:rPr>
          <w:sz w:val="26"/>
          <w:szCs w:val="26"/>
        </w:rPr>
        <w:t>несения объема выполненных работ с уровнем основных целевых показателей программы. Показатель эффективности рассчитывается по формуле:</w:t>
      </w:r>
    </w:p>
    <w:p w:rsidR="00AA30D4" w:rsidRPr="003E0842" w:rsidRDefault="00AA30D4" w:rsidP="00530B81">
      <w:pPr>
        <w:shd w:val="clear" w:color="auto" w:fill="FFFFFF"/>
        <w:tabs>
          <w:tab w:val="left" w:leader="hyphen" w:pos="1181"/>
          <w:tab w:val="left" w:leader="hyphen" w:pos="1949"/>
        </w:tabs>
        <w:jc w:val="both"/>
        <w:rPr>
          <w:sz w:val="26"/>
          <w:szCs w:val="26"/>
        </w:rPr>
      </w:pPr>
      <w:r w:rsidRPr="003E0842">
        <w:rPr>
          <w:spacing w:val="-2"/>
          <w:sz w:val="26"/>
          <w:szCs w:val="26"/>
        </w:rPr>
        <w:t>R = (</w:t>
      </w:r>
      <w:r w:rsidRPr="003E0842">
        <w:rPr>
          <w:spacing w:val="-3"/>
          <w:sz w:val="26"/>
          <w:szCs w:val="26"/>
        </w:rPr>
        <w:t>Х</w:t>
      </w:r>
      <w:r w:rsidRPr="003E0842">
        <w:rPr>
          <w:spacing w:val="-3"/>
          <w:sz w:val="26"/>
          <w:szCs w:val="26"/>
          <w:vertAlign w:val="subscript"/>
        </w:rPr>
        <w:t>тек</w:t>
      </w:r>
      <w:r w:rsidRPr="003E0842">
        <w:rPr>
          <w:spacing w:val="-3"/>
          <w:sz w:val="26"/>
          <w:szCs w:val="26"/>
        </w:rPr>
        <w:t>. / Х</w:t>
      </w:r>
      <w:r w:rsidRPr="003E0842">
        <w:rPr>
          <w:spacing w:val="-3"/>
          <w:sz w:val="26"/>
          <w:szCs w:val="26"/>
          <w:vertAlign w:val="subscript"/>
        </w:rPr>
        <w:t>план.</w:t>
      </w:r>
      <w:r w:rsidRPr="003E0842">
        <w:rPr>
          <w:spacing w:val="-3"/>
          <w:sz w:val="26"/>
          <w:szCs w:val="26"/>
        </w:rPr>
        <w:t xml:space="preserve">) х </w:t>
      </w:r>
      <w:r w:rsidRPr="003E0842">
        <w:rPr>
          <w:spacing w:val="-4"/>
          <w:sz w:val="26"/>
          <w:szCs w:val="26"/>
        </w:rPr>
        <w:t>100, где</w:t>
      </w:r>
    </w:p>
    <w:p w:rsidR="00AA30D4" w:rsidRPr="003E0842" w:rsidRDefault="00AA30D4" w:rsidP="00530B81">
      <w:pPr>
        <w:shd w:val="clear" w:color="auto" w:fill="FFFFFF"/>
        <w:jc w:val="both"/>
        <w:rPr>
          <w:sz w:val="26"/>
          <w:szCs w:val="26"/>
        </w:rPr>
      </w:pPr>
      <w:r w:rsidRPr="003E0842">
        <w:rPr>
          <w:sz w:val="26"/>
          <w:szCs w:val="26"/>
        </w:rPr>
        <w:t>R - показатель эффективности;</w:t>
      </w:r>
    </w:p>
    <w:p w:rsidR="00AA30D4" w:rsidRPr="003E0842" w:rsidRDefault="00AA30D4" w:rsidP="00530B81">
      <w:pPr>
        <w:shd w:val="clear" w:color="auto" w:fill="FFFFFF"/>
        <w:jc w:val="both"/>
        <w:rPr>
          <w:sz w:val="26"/>
          <w:szCs w:val="26"/>
        </w:rPr>
      </w:pPr>
      <w:r w:rsidRPr="003E0842">
        <w:rPr>
          <w:spacing w:val="-3"/>
          <w:sz w:val="26"/>
          <w:szCs w:val="26"/>
        </w:rPr>
        <w:t>Х</w:t>
      </w:r>
      <w:r w:rsidRPr="003E0842">
        <w:rPr>
          <w:spacing w:val="-3"/>
          <w:sz w:val="26"/>
          <w:szCs w:val="26"/>
          <w:vertAlign w:val="subscript"/>
        </w:rPr>
        <w:t>тек</w:t>
      </w:r>
      <w:r w:rsidRPr="003E0842">
        <w:rPr>
          <w:spacing w:val="-3"/>
          <w:sz w:val="26"/>
          <w:szCs w:val="26"/>
        </w:rPr>
        <w:t>. - значение объема выполненных работ на текущую дату;</w:t>
      </w:r>
    </w:p>
    <w:p w:rsidR="00AA30D4" w:rsidRPr="003E0842" w:rsidRDefault="00AA30D4" w:rsidP="00530B81">
      <w:pPr>
        <w:shd w:val="clear" w:color="auto" w:fill="FFFFFF"/>
        <w:ind w:firstLine="706"/>
        <w:jc w:val="both"/>
        <w:rPr>
          <w:sz w:val="26"/>
          <w:szCs w:val="26"/>
        </w:rPr>
      </w:pPr>
      <w:r w:rsidRPr="003E0842">
        <w:rPr>
          <w:spacing w:val="-3"/>
          <w:sz w:val="26"/>
          <w:szCs w:val="26"/>
        </w:rPr>
        <w:t>Х</w:t>
      </w:r>
      <w:r w:rsidRPr="003E0842">
        <w:rPr>
          <w:spacing w:val="-3"/>
          <w:sz w:val="26"/>
          <w:szCs w:val="26"/>
          <w:vertAlign w:val="subscript"/>
        </w:rPr>
        <w:t>план.</w:t>
      </w:r>
      <w:r w:rsidRPr="003E0842">
        <w:rPr>
          <w:spacing w:val="-3"/>
          <w:sz w:val="26"/>
          <w:szCs w:val="26"/>
        </w:rPr>
        <w:t xml:space="preserve"> - плановое значение объема выполненных работ, заложенных в </w:t>
      </w:r>
      <w:r w:rsidRPr="003E0842">
        <w:rPr>
          <w:sz w:val="26"/>
          <w:szCs w:val="26"/>
        </w:rPr>
        <w:t>программе.</w:t>
      </w:r>
    </w:p>
    <w:p w:rsidR="00AA30D4" w:rsidRPr="003E0842" w:rsidRDefault="00AA30D4" w:rsidP="00530B81">
      <w:pPr>
        <w:shd w:val="clear" w:color="auto" w:fill="FFFFFF"/>
        <w:ind w:firstLine="701"/>
        <w:jc w:val="both"/>
        <w:rPr>
          <w:sz w:val="26"/>
          <w:szCs w:val="26"/>
        </w:rPr>
      </w:pPr>
      <w:r w:rsidRPr="003E0842">
        <w:rPr>
          <w:sz w:val="26"/>
          <w:szCs w:val="26"/>
        </w:rPr>
        <w:t>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средний, при показателях эффективности 90 и менее – низкой.</w:t>
      </w:r>
    </w:p>
    <w:p w:rsidR="00AA30D4" w:rsidRPr="003E0842" w:rsidRDefault="00AA30D4" w:rsidP="00530B81">
      <w:pPr>
        <w:shd w:val="clear" w:color="auto" w:fill="FFFFFF"/>
        <w:ind w:firstLine="720"/>
        <w:jc w:val="both"/>
        <w:rPr>
          <w:sz w:val="26"/>
          <w:szCs w:val="26"/>
        </w:rPr>
      </w:pPr>
      <w:r w:rsidRPr="003E0842">
        <w:rPr>
          <w:sz w:val="26"/>
          <w:szCs w:val="26"/>
        </w:rPr>
        <w:t>Критерий бюджетных затрат на мероприятие программы запланированному уровню затрат рассчитывается по формуле:</w:t>
      </w:r>
    </w:p>
    <w:p w:rsidR="00AA30D4" w:rsidRPr="003E0842" w:rsidRDefault="00AA30D4" w:rsidP="00530B81">
      <w:pPr>
        <w:shd w:val="clear" w:color="auto" w:fill="FFFFFF"/>
        <w:jc w:val="both"/>
        <w:rPr>
          <w:sz w:val="26"/>
          <w:szCs w:val="26"/>
        </w:rPr>
      </w:pPr>
      <w:r w:rsidRPr="003E0842">
        <w:rPr>
          <w:sz w:val="26"/>
          <w:szCs w:val="26"/>
        </w:rPr>
        <w:t>БЗФ</w:t>
      </w:r>
    </w:p>
    <w:p w:rsidR="00AA30D4" w:rsidRPr="003E0842" w:rsidRDefault="00AA30D4" w:rsidP="00530B81">
      <w:pPr>
        <w:shd w:val="clear" w:color="auto" w:fill="FFFFFF"/>
        <w:tabs>
          <w:tab w:val="left" w:leader="hyphen" w:pos="1877"/>
        </w:tabs>
        <w:jc w:val="both"/>
        <w:rPr>
          <w:sz w:val="26"/>
          <w:szCs w:val="26"/>
        </w:rPr>
      </w:pPr>
      <w:r w:rsidRPr="003E0842">
        <w:rPr>
          <w:spacing w:val="-6"/>
          <w:sz w:val="26"/>
          <w:szCs w:val="26"/>
        </w:rPr>
        <w:t xml:space="preserve">КБЗ = </w:t>
      </w:r>
      <w:r w:rsidRPr="003E0842">
        <w:rPr>
          <w:spacing w:val="-1"/>
          <w:sz w:val="26"/>
          <w:szCs w:val="26"/>
        </w:rPr>
        <w:t>, где</w:t>
      </w:r>
    </w:p>
    <w:p w:rsidR="00AA30D4" w:rsidRPr="003E0842" w:rsidRDefault="00AA30D4" w:rsidP="00530B81">
      <w:pPr>
        <w:shd w:val="clear" w:color="auto" w:fill="FFFFFF"/>
        <w:jc w:val="both"/>
        <w:rPr>
          <w:sz w:val="26"/>
          <w:szCs w:val="26"/>
        </w:rPr>
      </w:pPr>
      <w:r w:rsidRPr="003E0842">
        <w:rPr>
          <w:sz w:val="26"/>
          <w:szCs w:val="26"/>
        </w:rPr>
        <w:t>БЗП</w:t>
      </w:r>
    </w:p>
    <w:p w:rsidR="00AA30D4" w:rsidRPr="003E0842" w:rsidRDefault="00AA30D4" w:rsidP="00530B81">
      <w:pPr>
        <w:shd w:val="clear" w:color="auto" w:fill="FFFFFF"/>
        <w:ind w:firstLine="715"/>
        <w:jc w:val="both"/>
        <w:rPr>
          <w:sz w:val="26"/>
          <w:szCs w:val="26"/>
        </w:rPr>
      </w:pPr>
      <w:r w:rsidRPr="003E0842">
        <w:rPr>
          <w:sz w:val="26"/>
          <w:szCs w:val="26"/>
        </w:rPr>
        <w:t>КБЗ - степень соответствия бюджетных затрат на мероприятия программы;</w:t>
      </w:r>
    </w:p>
    <w:p w:rsidR="00AA30D4" w:rsidRPr="003E0842" w:rsidRDefault="00AA30D4" w:rsidP="00530B81">
      <w:pPr>
        <w:shd w:val="clear" w:color="auto" w:fill="FFFFFF"/>
        <w:ind w:firstLine="720"/>
        <w:jc w:val="both"/>
        <w:rPr>
          <w:sz w:val="26"/>
          <w:szCs w:val="26"/>
        </w:rPr>
      </w:pPr>
      <w:r w:rsidRPr="003E0842">
        <w:rPr>
          <w:spacing w:val="-1"/>
          <w:sz w:val="26"/>
          <w:szCs w:val="26"/>
        </w:rPr>
        <w:t xml:space="preserve">БЗФ - фактическое значение бюджетных </w:t>
      </w:r>
      <w:r w:rsidRPr="003E0842">
        <w:rPr>
          <w:sz w:val="26"/>
          <w:szCs w:val="26"/>
        </w:rPr>
        <w:t>затрат на мероприятие программы.</w:t>
      </w:r>
    </w:p>
    <w:p w:rsidR="00AA30D4" w:rsidRPr="003E0842" w:rsidRDefault="00AA30D4" w:rsidP="00530B81">
      <w:pPr>
        <w:shd w:val="clear" w:color="auto" w:fill="FFFFFF"/>
        <w:ind w:firstLine="720"/>
        <w:jc w:val="both"/>
        <w:rPr>
          <w:sz w:val="26"/>
          <w:szCs w:val="26"/>
        </w:rPr>
      </w:pPr>
      <w:r w:rsidRPr="003E0842">
        <w:rPr>
          <w:spacing w:val="-1"/>
          <w:sz w:val="26"/>
          <w:szCs w:val="26"/>
        </w:rPr>
        <w:t xml:space="preserve">БЗП - плановое (прогнозное) значение бюджетных </w:t>
      </w:r>
      <w:r w:rsidRPr="003E0842">
        <w:rPr>
          <w:sz w:val="26"/>
          <w:szCs w:val="26"/>
        </w:rPr>
        <w:t>затрат на мероприятие программы.</w:t>
      </w:r>
    </w:p>
    <w:p w:rsidR="00AA30D4" w:rsidRPr="003E0842" w:rsidRDefault="00AA30D4" w:rsidP="00C37C68">
      <w:pPr>
        <w:shd w:val="clear" w:color="auto" w:fill="FFFFFF"/>
        <w:jc w:val="both"/>
        <w:rPr>
          <w:sz w:val="26"/>
          <w:szCs w:val="26"/>
        </w:rPr>
      </w:pPr>
      <w:r w:rsidRPr="003E0842">
        <w:rPr>
          <w:sz w:val="26"/>
          <w:szCs w:val="26"/>
        </w:rPr>
        <w:t>Значение показателя КБЗ должно быть меньше либо равно 1.</w:t>
      </w:r>
    </w:p>
    <w:p w:rsidR="00AA30D4" w:rsidRPr="003E0842" w:rsidRDefault="00AA30D4" w:rsidP="00B942A6">
      <w:pPr>
        <w:pStyle w:val="a6"/>
        <w:jc w:val="both"/>
        <w:rPr>
          <w:rFonts w:ascii="Times New Roman" w:hAnsi="Times New Roman"/>
          <w:b/>
          <w:bCs/>
          <w:sz w:val="26"/>
          <w:szCs w:val="26"/>
        </w:rPr>
      </w:pPr>
    </w:p>
    <w:p w:rsidR="00AA30D4" w:rsidRPr="003E0842" w:rsidRDefault="00AA30D4" w:rsidP="00C14B1C">
      <w:pPr>
        <w:pStyle w:val="a6"/>
        <w:numPr>
          <w:ilvl w:val="0"/>
          <w:numId w:val="2"/>
        </w:numPr>
        <w:jc w:val="center"/>
        <w:rPr>
          <w:rFonts w:ascii="Times New Roman" w:hAnsi="Times New Roman"/>
          <w:b/>
          <w:bCs/>
          <w:sz w:val="26"/>
          <w:szCs w:val="26"/>
        </w:rPr>
      </w:pPr>
      <w:r w:rsidRPr="003E0842">
        <w:rPr>
          <w:rFonts w:ascii="Times New Roman" w:hAnsi="Times New Roman"/>
          <w:b/>
          <w:bCs/>
          <w:sz w:val="26"/>
          <w:szCs w:val="26"/>
        </w:rPr>
        <w:t>Ожидаемые результаты</w:t>
      </w:r>
    </w:p>
    <w:p w:rsidR="00AA30D4" w:rsidRPr="003E0842" w:rsidRDefault="00AA30D4" w:rsidP="0085321E">
      <w:pPr>
        <w:pStyle w:val="a6"/>
        <w:ind w:left="360"/>
        <w:rPr>
          <w:rFonts w:ascii="Times New Roman" w:hAnsi="Times New Roman"/>
          <w:b/>
          <w:bCs/>
          <w:sz w:val="26"/>
          <w:szCs w:val="26"/>
        </w:rPr>
      </w:pPr>
    </w:p>
    <w:p w:rsidR="00AA30D4" w:rsidRPr="003E0842" w:rsidRDefault="00AA30D4" w:rsidP="00530B81">
      <w:pPr>
        <w:pStyle w:val="a6"/>
        <w:ind w:firstLine="708"/>
        <w:jc w:val="both"/>
        <w:rPr>
          <w:rFonts w:ascii="Times New Roman" w:hAnsi="Times New Roman"/>
          <w:sz w:val="26"/>
          <w:szCs w:val="26"/>
        </w:rPr>
      </w:pPr>
      <w:r w:rsidRPr="003E0842">
        <w:rPr>
          <w:rFonts w:ascii="Times New Roman" w:hAnsi="Times New Roman"/>
          <w:sz w:val="26"/>
          <w:szCs w:val="26"/>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AA30D4" w:rsidRPr="003E0842" w:rsidRDefault="00AA30D4" w:rsidP="00B942A6">
      <w:pPr>
        <w:pStyle w:val="a6"/>
        <w:jc w:val="both"/>
        <w:rPr>
          <w:rFonts w:ascii="Times New Roman" w:hAnsi="Times New Roman"/>
          <w:sz w:val="26"/>
          <w:szCs w:val="26"/>
        </w:rPr>
      </w:pPr>
      <w:r w:rsidRPr="003E0842">
        <w:rPr>
          <w:rFonts w:ascii="Times New Roman" w:hAnsi="Times New Roman"/>
          <w:sz w:val="26"/>
          <w:szCs w:val="26"/>
        </w:rPr>
        <w:t>1.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A30D4" w:rsidRPr="003E0842" w:rsidRDefault="00AA30D4" w:rsidP="00B942A6">
      <w:pPr>
        <w:pStyle w:val="a6"/>
        <w:jc w:val="both"/>
        <w:rPr>
          <w:rFonts w:ascii="Times New Roman" w:hAnsi="Times New Roman"/>
          <w:sz w:val="26"/>
          <w:szCs w:val="26"/>
        </w:rPr>
      </w:pPr>
      <w:r w:rsidRPr="003E0842">
        <w:rPr>
          <w:rFonts w:ascii="Times New Roman" w:hAnsi="Times New Roman"/>
          <w:sz w:val="26"/>
          <w:szCs w:val="26"/>
        </w:rPr>
        <w:t>2.  Привлечения внебюджетных инвестиций в экономику поселения;</w:t>
      </w:r>
    </w:p>
    <w:p w:rsidR="00AA30D4" w:rsidRPr="003E0842" w:rsidRDefault="00AA30D4" w:rsidP="00B942A6">
      <w:pPr>
        <w:pStyle w:val="a6"/>
        <w:jc w:val="both"/>
        <w:rPr>
          <w:rFonts w:ascii="Times New Roman" w:hAnsi="Times New Roman"/>
          <w:sz w:val="26"/>
          <w:szCs w:val="26"/>
        </w:rPr>
      </w:pPr>
      <w:r w:rsidRPr="003E0842">
        <w:rPr>
          <w:rFonts w:ascii="Times New Roman" w:hAnsi="Times New Roman"/>
          <w:sz w:val="26"/>
          <w:szCs w:val="26"/>
        </w:rPr>
        <w:t>3.  Повышения благоустройства поселения;</w:t>
      </w:r>
    </w:p>
    <w:p w:rsidR="00AA30D4" w:rsidRPr="003E0842" w:rsidRDefault="00AA30D4" w:rsidP="00B942A6">
      <w:pPr>
        <w:pStyle w:val="a6"/>
        <w:jc w:val="both"/>
        <w:rPr>
          <w:rFonts w:ascii="Times New Roman" w:hAnsi="Times New Roman"/>
          <w:sz w:val="26"/>
          <w:szCs w:val="26"/>
        </w:rPr>
      </w:pPr>
      <w:r w:rsidRPr="003E0842">
        <w:rPr>
          <w:rFonts w:ascii="Times New Roman" w:hAnsi="Times New Roman"/>
          <w:sz w:val="26"/>
          <w:szCs w:val="26"/>
        </w:rPr>
        <w:t>4.  Формирования современного привлекательного имиджа поселения;</w:t>
      </w:r>
    </w:p>
    <w:p w:rsidR="00AA30D4" w:rsidRPr="003E0842" w:rsidRDefault="00AA30D4" w:rsidP="00B942A6">
      <w:pPr>
        <w:pStyle w:val="a6"/>
        <w:jc w:val="both"/>
        <w:rPr>
          <w:rFonts w:ascii="Times New Roman" w:hAnsi="Times New Roman"/>
          <w:sz w:val="26"/>
          <w:szCs w:val="26"/>
        </w:rPr>
      </w:pPr>
      <w:r w:rsidRPr="003E0842">
        <w:rPr>
          <w:rFonts w:ascii="Times New Roman" w:hAnsi="Times New Roman"/>
          <w:sz w:val="26"/>
          <w:szCs w:val="26"/>
        </w:rPr>
        <w:lastRenderedPageBreak/>
        <w:t>5.  Устойчивое развитие социальной инфраструктуры поселения.</w:t>
      </w:r>
    </w:p>
    <w:p w:rsidR="00AA30D4" w:rsidRPr="003E0842" w:rsidRDefault="00AA30D4" w:rsidP="00B942A6">
      <w:pPr>
        <w:pStyle w:val="a6"/>
        <w:jc w:val="both"/>
        <w:rPr>
          <w:rFonts w:ascii="Times New Roman" w:hAnsi="Times New Roman"/>
          <w:sz w:val="26"/>
          <w:szCs w:val="26"/>
        </w:rPr>
      </w:pPr>
      <w:r w:rsidRPr="003E0842">
        <w:rPr>
          <w:rFonts w:ascii="Times New Roman" w:hAnsi="Times New Roman"/>
          <w:sz w:val="26"/>
          <w:szCs w:val="26"/>
        </w:rPr>
        <w:t xml:space="preserve">Реализация Программы позволит: </w:t>
      </w:r>
    </w:p>
    <w:p w:rsidR="00AA30D4" w:rsidRPr="003E0842" w:rsidRDefault="00AA30D4" w:rsidP="00B942A6">
      <w:pPr>
        <w:pStyle w:val="a6"/>
        <w:jc w:val="both"/>
        <w:rPr>
          <w:rFonts w:ascii="Times New Roman" w:hAnsi="Times New Roman"/>
          <w:sz w:val="26"/>
          <w:szCs w:val="26"/>
        </w:rPr>
      </w:pPr>
      <w:r w:rsidRPr="003E0842">
        <w:rPr>
          <w:rFonts w:ascii="Times New Roman" w:hAnsi="Times New Roman"/>
          <w:sz w:val="26"/>
          <w:szCs w:val="26"/>
        </w:rPr>
        <w:t xml:space="preserve">1) повысить качество жизни жителей сельского поселения; </w:t>
      </w:r>
    </w:p>
    <w:p w:rsidR="00AA30D4" w:rsidRPr="003E0842" w:rsidRDefault="00AA30D4" w:rsidP="00B942A6">
      <w:pPr>
        <w:pStyle w:val="a6"/>
        <w:jc w:val="both"/>
        <w:rPr>
          <w:rFonts w:ascii="Times New Roman" w:hAnsi="Times New Roman"/>
          <w:sz w:val="26"/>
          <w:szCs w:val="26"/>
        </w:rPr>
      </w:pPr>
      <w:r w:rsidRPr="003E0842">
        <w:rPr>
          <w:rFonts w:ascii="Times New Roman" w:hAnsi="Times New Roman"/>
          <w:sz w:val="26"/>
          <w:szCs w:val="26"/>
        </w:rPr>
        <w:t xml:space="preserve">2) привлечь население поселения к непосредственному участию в реализации решений, направленных на улучшение качества жизни; </w:t>
      </w:r>
    </w:p>
    <w:p w:rsidR="00AA30D4" w:rsidRPr="003E0842" w:rsidRDefault="00AA30D4" w:rsidP="00B942A6">
      <w:pPr>
        <w:pStyle w:val="a6"/>
        <w:jc w:val="both"/>
        <w:rPr>
          <w:rFonts w:ascii="Times New Roman" w:hAnsi="Times New Roman"/>
          <w:sz w:val="26"/>
          <w:szCs w:val="26"/>
        </w:rPr>
      </w:pPr>
      <w:r w:rsidRPr="003E0842">
        <w:rPr>
          <w:rFonts w:ascii="Times New Roman" w:hAnsi="Times New Roman"/>
          <w:sz w:val="26"/>
          <w:szCs w:val="26"/>
        </w:rPr>
        <w:t>3) повысить степень социального согласия, укрепить авторитет органов местного самоуправления.</w:t>
      </w:r>
    </w:p>
    <w:p w:rsidR="00AA30D4" w:rsidRPr="003E0842" w:rsidRDefault="00AA30D4" w:rsidP="00B942A6">
      <w:pPr>
        <w:pStyle w:val="a6"/>
        <w:jc w:val="both"/>
        <w:rPr>
          <w:rFonts w:ascii="Times New Roman" w:hAnsi="Times New Roman"/>
          <w:sz w:val="26"/>
          <w:szCs w:val="26"/>
        </w:rPr>
      </w:pPr>
    </w:p>
    <w:p w:rsidR="00AA30D4" w:rsidRPr="003E0842" w:rsidRDefault="00AA30D4" w:rsidP="00B942A6">
      <w:pPr>
        <w:pStyle w:val="a6"/>
        <w:ind w:firstLine="708"/>
        <w:jc w:val="both"/>
        <w:rPr>
          <w:rFonts w:ascii="Times New Roman" w:hAnsi="Times New Roman"/>
          <w:sz w:val="26"/>
          <w:szCs w:val="26"/>
        </w:rPr>
      </w:pPr>
      <w:r w:rsidRPr="003E0842">
        <w:rPr>
          <w:rFonts w:ascii="Times New Roman" w:hAnsi="Times New Roman"/>
          <w:sz w:val="26"/>
          <w:szCs w:val="26"/>
        </w:rPr>
        <w:t xml:space="preserve">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AA30D4" w:rsidRPr="003E0842" w:rsidRDefault="00AA30D4" w:rsidP="00B942A6">
      <w:pPr>
        <w:pStyle w:val="a6"/>
        <w:jc w:val="both"/>
        <w:rPr>
          <w:rFonts w:ascii="Times New Roman" w:hAnsi="Times New Roman"/>
          <w:sz w:val="26"/>
          <w:szCs w:val="26"/>
        </w:rPr>
      </w:pPr>
      <w:r w:rsidRPr="003E0842">
        <w:rPr>
          <w:rFonts w:ascii="Times New Roman" w:hAnsi="Times New Roman"/>
          <w:sz w:val="26"/>
          <w:szCs w:val="26"/>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AA30D4" w:rsidRPr="003E0842" w:rsidRDefault="00AA30D4" w:rsidP="00530B81">
      <w:pPr>
        <w:pStyle w:val="a6"/>
        <w:jc w:val="both"/>
        <w:rPr>
          <w:rFonts w:ascii="Times New Roman" w:hAnsi="Times New Roman"/>
          <w:b/>
          <w:bCs/>
          <w:sz w:val="26"/>
          <w:szCs w:val="26"/>
        </w:rPr>
      </w:pPr>
      <w:r w:rsidRPr="003E0842">
        <w:rPr>
          <w:rFonts w:ascii="Times New Roman" w:hAnsi="Times New Roman"/>
          <w:sz w:val="26"/>
          <w:szCs w:val="26"/>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AA30D4" w:rsidRPr="003E0842" w:rsidRDefault="00AA30D4" w:rsidP="00535450">
      <w:pPr>
        <w:pStyle w:val="a6"/>
        <w:jc w:val="both"/>
        <w:rPr>
          <w:rFonts w:ascii="Times New Roman" w:hAnsi="Times New Roman"/>
          <w:sz w:val="26"/>
          <w:szCs w:val="26"/>
        </w:rPr>
      </w:pPr>
    </w:p>
    <w:p w:rsidR="00AA30D4" w:rsidRPr="003E0842" w:rsidRDefault="00AA30D4" w:rsidP="00C14B1C">
      <w:pPr>
        <w:pStyle w:val="a6"/>
        <w:numPr>
          <w:ilvl w:val="0"/>
          <w:numId w:val="2"/>
        </w:numPr>
        <w:jc w:val="center"/>
        <w:rPr>
          <w:rFonts w:ascii="Times New Roman" w:hAnsi="Times New Roman"/>
          <w:b/>
          <w:bCs/>
          <w:sz w:val="26"/>
          <w:szCs w:val="26"/>
        </w:rPr>
      </w:pPr>
      <w:r w:rsidRPr="003E0842">
        <w:rPr>
          <w:rFonts w:ascii="Times New Roman" w:hAnsi="Times New Roman"/>
          <w:b/>
          <w:bCs/>
          <w:sz w:val="26"/>
          <w:szCs w:val="26"/>
        </w:rPr>
        <w:t>Организация контроля за реализацией Программы</w:t>
      </w:r>
    </w:p>
    <w:p w:rsidR="00AA30D4" w:rsidRPr="003E0842" w:rsidRDefault="00AA30D4" w:rsidP="00C14B1C">
      <w:pPr>
        <w:pStyle w:val="a6"/>
        <w:ind w:left="720"/>
        <w:rPr>
          <w:rFonts w:ascii="Times New Roman" w:hAnsi="Times New Roman"/>
          <w:sz w:val="26"/>
          <w:szCs w:val="26"/>
        </w:rPr>
      </w:pPr>
    </w:p>
    <w:p w:rsidR="00AA30D4" w:rsidRPr="003E0842" w:rsidRDefault="00AA30D4" w:rsidP="00C14B1C">
      <w:pPr>
        <w:pStyle w:val="a6"/>
        <w:ind w:firstLine="360"/>
        <w:jc w:val="both"/>
        <w:rPr>
          <w:rFonts w:ascii="Times New Roman" w:hAnsi="Times New Roman"/>
          <w:sz w:val="26"/>
          <w:szCs w:val="26"/>
        </w:rPr>
      </w:pPr>
      <w:r w:rsidRPr="003E0842">
        <w:rPr>
          <w:rFonts w:ascii="Times New Roman" w:hAnsi="Times New Roman"/>
          <w:sz w:val="26"/>
          <w:szCs w:val="26"/>
        </w:rPr>
        <w:t xml:space="preserve">Организационная структура управления Программой базируется на существующей схеме исполнительной власти Казанского сельского поселения. </w:t>
      </w:r>
    </w:p>
    <w:p w:rsidR="00AA30D4" w:rsidRPr="003E0842" w:rsidRDefault="00AA30D4" w:rsidP="00C14B1C">
      <w:pPr>
        <w:pStyle w:val="a6"/>
        <w:ind w:firstLine="360"/>
        <w:jc w:val="both"/>
        <w:rPr>
          <w:rFonts w:ascii="Times New Roman" w:hAnsi="Times New Roman"/>
          <w:sz w:val="26"/>
          <w:szCs w:val="26"/>
        </w:rPr>
      </w:pPr>
      <w:r w:rsidRPr="003E0842">
        <w:rPr>
          <w:rFonts w:ascii="Times New Roman" w:hAnsi="Times New Roman"/>
          <w:sz w:val="26"/>
          <w:szCs w:val="26"/>
        </w:rPr>
        <w:t>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w:t>
      </w:r>
    </w:p>
    <w:p w:rsidR="00AA30D4" w:rsidRPr="003E0842" w:rsidRDefault="00AA30D4" w:rsidP="00C14B1C">
      <w:pPr>
        <w:pStyle w:val="a6"/>
        <w:ind w:firstLine="360"/>
        <w:jc w:val="both"/>
        <w:rPr>
          <w:rFonts w:ascii="Times New Roman" w:hAnsi="Times New Roman"/>
          <w:sz w:val="26"/>
          <w:szCs w:val="26"/>
        </w:rPr>
      </w:pPr>
      <w:r w:rsidRPr="003E0842">
        <w:rPr>
          <w:rFonts w:ascii="Times New Roman" w:hAnsi="Times New Roman"/>
          <w:sz w:val="26"/>
          <w:szCs w:val="26"/>
        </w:rPr>
        <w:t xml:space="preserve">Оперативные функции по реализации Программы осуществляют специалисты администрации поселения под руководством главы сельского поселения. </w:t>
      </w:r>
    </w:p>
    <w:p w:rsidR="00AA30D4" w:rsidRPr="003E0842" w:rsidRDefault="00AA30D4" w:rsidP="00C14B1C">
      <w:pPr>
        <w:pStyle w:val="a6"/>
        <w:ind w:firstLine="360"/>
        <w:jc w:val="both"/>
        <w:rPr>
          <w:rFonts w:ascii="Times New Roman" w:hAnsi="Times New Roman"/>
          <w:sz w:val="26"/>
          <w:szCs w:val="26"/>
        </w:rPr>
      </w:pPr>
      <w:r w:rsidRPr="003E0842">
        <w:rPr>
          <w:rFonts w:ascii="Times New Roman" w:hAnsi="Times New Roman"/>
          <w:sz w:val="26"/>
          <w:szCs w:val="26"/>
        </w:rPr>
        <w:t>Глава поселения осуществляет следующие действия:</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-рассматривает и утверждает план мероприятий, объемы их финансирования и сроки реализации;</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-контроль за выполнением годового плана действий и подготовка отчетов о его выполнении;</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 xml:space="preserve"> - реализации мероприятий Программы поселения.</w:t>
      </w:r>
    </w:p>
    <w:p w:rsidR="00AA30D4" w:rsidRPr="003E0842" w:rsidRDefault="00AA30D4" w:rsidP="00C14B1C">
      <w:pPr>
        <w:pStyle w:val="a6"/>
        <w:ind w:firstLine="708"/>
        <w:jc w:val="both"/>
        <w:rPr>
          <w:rFonts w:ascii="Times New Roman" w:hAnsi="Times New Roman"/>
          <w:sz w:val="26"/>
          <w:szCs w:val="26"/>
        </w:rPr>
      </w:pPr>
      <w:r w:rsidRPr="003E0842">
        <w:rPr>
          <w:rFonts w:ascii="Times New Roman" w:hAnsi="Times New Roman"/>
          <w:sz w:val="26"/>
          <w:szCs w:val="26"/>
        </w:rPr>
        <w:t>Специалист администрации поселения осуществляет следующие функции:</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lastRenderedPageBreak/>
        <w:t>-подготовка проектов нормативных правовых актов по подведомственной сфере по соответствующим разделам Программы;</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-подготовка проектов программ поселения по приоритетным направлениям Программы;</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 xml:space="preserve"> -формирование бюджетных заявок на выделение средств из муниципального бюджета поселения; </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-подготовка предложений, связанных с корректировкой сроков, исполнителей и объемов ресурсов по мероприятиям Программы;</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A30D4" w:rsidRPr="003E0842" w:rsidRDefault="00AA30D4" w:rsidP="00535450">
      <w:pPr>
        <w:pStyle w:val="a6"/>
        <w:jc w:val="both"/>
        <w:rPr>
          <w:rFonts w:ascii="Times New Roman" w:hAnsi="Times New Roman"/>
          <w:sz w:val="26"/>
          <w:szCs w:val="26"/>
          <w:u w:val="single"/>
        </w:rPr>
      </w:pPr>
      <w:r w:rsidRPr="003E0842">
        <w:rPr>
          <w:rFonts w:ascii="Times New Roman" w:hAnsi="Times New Roman"/>
          <w:sz w:val="26"/>
          <w:szCs w:val="26"/>
        </w:rPr>
        <w:t xml:space="preserve">            </w:t>
      </w:r>
    </w:p>
    <w:p w:rsidR="00AA30D4" w:rsidRPr="003E0842" w:rsidRDefault="00AA30D4" w:rsidP="00C14B1C">
      <w:pPr>
        <w:pStyle w:val="a6"/>
        <w:jc w:val="center"/>
        <w:rPr>
          <w:rFonts w:ascii="Times New Roman" w:hAnsi="Times New Roman"/>
          <w:sz w:val="26"/>
          <w:szCs w:val="26"/>
          <w:u w:val="single"/>
        </w:rPr>
      </w:pPr>
      <w:r w:rsidRPr="003E0842">
        <w:rPr>
          <w:rFonts w:ascii="Times New Roman" w:hAnsi="Times New Roman"/>
          <w:b/>
          <w:bCs/>
          <w:sz w:val="26"/>
          <w:szCs w:val="26"/>
          <w:u w:val="single"/>
        </w:rPr>
        <w:t>7. Механизм обновления Программы</w:t>
      </w:r>
    </w:p>
    <w:p w:rsidR="00AA30D4" w:rsidRPr="003E0842" w:rsidRDefault="00AA30D4" w:rsidP="00C37C68">
      <w:pPr>
        <w:pStyle w:val="a6"/>
        <w:ind w:firstLine="708"/>
        <w:jc w:val="both"/>
        <w:rPr>
          <w:rFonts w:ascii="Times New Roman" w:hAnsi="Times New Roman"/>
          <w:sz w:val="26"/>
          <w:szCs w:val="26"/>
        </w:rPr>
      </w:pPr>
    </w:p>
    <w:p w:rsidR="00AA30D4" w:rsidRPr="003E0842" w:rsidRDefault="00AA30D4" w:rsidP="00C37C68">
      <w:pPr>
        <w:pStyle w:val="a6"/>
        <w:ind w:firstLine="708"/>
        <w:jc w:val="both"/>
        <w:rPr>
          <w:rFonts w:ascii="Times New Roman" w:hAnsi="Times New Roman"/>
          <w:sz w:val="26"/>
          <w:szCs w:val="26"/>
        </w:rPr>
      </w:pPr>
      <w:r w:rsidRPr="003E0842">
        <w:rPr>
          <w:rFonts w:ascii="Times New Roman" w:hAnsi="Times New Roman"/>
          <w:sz w:val="26"/>
          <w:szCs w:val="26"/>
        </w:rPr>
        <w:t>Обновление Программы производится:</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-при выявлении новых, необходимых к реализации мероприятий,</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-при появлении новых инвестиционных проектов, особо значимых для территории;</w:t>
      </w:r>
    </w:p>
    <w:p w:rsidR="00AA30D4" w:rsidRPr="003E0842" w:rsidRDefault="00AA30D4" w:rsidP="00535450">
      <w:pPr>
        <w:pStyle w:val="a6"/>
        <w:jc w:val="both"/>
        <w:rPr>
          <w:rFonts w:ascii="Times New Roman" w:hAnsi="Times New Roman"/>
          <w:sz w:val="26"/>
          <w:szCs w:val="26"/>
        </w:rPr>
      </w:pPr>
      <w:r w:rsidRPr="003E0842">
        <w:rPr>
          <w:rFonts w:ascii="Times New Roman" w:hAnsi="Times New Roman"/>
          <w:sz w:val="26"/>
          <w:szCs w:val="26"/>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AA30D4" w:rsidRDefault="00AA30D4" w:rsidP="009548FF">
      <w:pPr>
        <w:pStyle w:val="a6"/>
        <w:jc w:val="both"/>
        <w:rPr>
          <w:sz w:val="28"/>
          <w:szCs w:val="28"/>
        </w:rPr>
        <w:sectPr w:rsidR="00AA30D4" w:rsidSect="003E0842">
          <w:footerReference w:type="even" r:id="rId7"/>
          <w:footerReference w:type="default" r:id="rId8"/>
          <w:pgSz w:w="11906" w:h="16838"/>
          <w:pgMar w:top="539" w:right="851" w:bottom="719" w:left="851" w:header="709" w:footer="709" w:gutter="0"/>
          <w:cols w:space="708"/>
          <w:titlePg/>
          <w:docGrid w:linePitch="360"/>
        </w:sectPr>
      </w:pPr>
      <w:r w:rsidRPr="003E0842">
        <w:rPr>
          <w:rFonts w:ascii="Times New Roman" w:hAnsi="Times New Roman"/>
          <w:sz w:val="26"/>
          <w:szCs w:val="26"/>
        </w:rPr>
        <w:t>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дополнена новыми мероприятиями с обоснованием объемов и источников финансирования</w:t>
      </w:r>
      <w:r w:rsidRPr="00B618CA">
        <w:rPr>
          <w:rFonts w:ascii="Times New Roman" w:hAnsi="Times New Roman"/>
          <w:sz w:val="28"/>
          <w:szCs w:val="28"/>
        </w:rPr>
        <w:t xml:space="preserve">. </w:t>
      </w:r>
    </w:p>
    <w:p w:rsidR="00AA30D4" w:rsidRDefault="00AA30D4" w:rsidP="00B618CA">
      <w:pPr>
        <w:rPr>
          <w:sz w:val="28"/>
          <w:szCs w:val="28"/>
        </w:rPr>
      </w:pPr>
    </w:p>
    <w:p w:rsidR="00AA30D4" w:rsidRPr="00BA2344" w:rsidRDefault="00AA30D4" w:rsidP="00B618CA">
      <w:pPr>
        <w:jc w:val="center"/>
        <w:rPr>
          <w:b/>
          <w:bCs/>
          <w:sz w:val="28"/>
          <w:szCs w:val="28"/>
        </w:rPr>
      </w:pPr>
      <w:r w:rsidRPr="00BA2344">
        <w:rPr>
          <w:b/>
          <w:bCs/>
          <w:sz w:val="28"/>
          <w:szCs w:val="28"/>
        </w:rPr>
        <w:t>Перечень мероприятий (инвестиционных проектов) по строительству, реконструкции и ремонту объектов социальной инфраструктуры сельского поселения</w:t>
      </w:r>
      <w:r>
        <w:rPr>
          <w:b/>
          <w:bCs/>
          <w:sz w:val="28"/>
          <w:szCs w:val="28"/>
        </w:rPr>
        <w:t xml:space="preserve"> Богатое.</w:t>
      </w:r>
    </w:p>
    <w:p w:rsidR="00AA30D4" w:rsidRDefault="00AA30D4" w:rsidP="00C1422B">
      <w:pPr>
        <w:jc w:val="right"/>
        <w:rPr>
          <w:sz w:val="28"/>
          <w:szCs w:val="28"/>
        </w:rPr>
      </w:pPr>
      <w:r>
        <w:rPr>
          <w:sz w:val="28"/>
          <w:szCs w:val="28"/>
        </w:rPr>
        <w:t xml:space="preserve">                                                                                                                                  тыс.руб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625"/>
        <w:gridCol w:w="1006"/>
        <w:gridCol w:w="1007"/>
        <w:gridCol w:w="1006"/>
        <w:gridCol w:w="1007"/>
        <w:gridCol w:w="1006"/>
        <w:gridCol w:w="1007"/>
        <w:gridCol w:w="846"/>
        <w:gridCol w:w="846"/>
        <w:gridCol w:w="846"/>
        <w:gridCol w:w="876"/>
        <w:gridCol w:w="846"/>
        <w:gridCol w:w="1266"/>
      </w:tblGrid>
      <w:tr w:rsidR="00AA30D4">
        <w:tc>
          <w:tcPr>
            <w:tcW w:w="0" w:type="auto"/>
            <w:vMerge w:val="restart"/>
          </w:tcPr>
          <w:p w:rsidR="00AA30D4" w:rsidRDefault="00AA30D4">
            <w:pPr>
              <w:rPr>
                <w:sz w:val="28"/>
                <w:szCs w:val="28"/>
              </w:rPr>
            </w:pPr>
            <w:r>
              <w:rPr>
                <w:sz w:val="28"/>
                <w:szCs w:val="28"/>
              </w:rPr>
              <w:t>№</w:t>
            </w:r>
          </w:p>
          <w:p w:rsidR="00AA30D4" w:rsidRDefault="00AA30D4">
            <w:pPr>
              <w:rPr>
                <w:sz w:val="28"/>
                <w:szCs w:val="28"/>
              </w:rPr>
            </w:pPr>
            <w:r>
              <w:rPr>
                <w:sz w:val="28"/>
                <w:szCs w:val="28"/>
              </w:rPr>
              <w:t>п/п</w:t>
            </w:r>
          </w:p>
        </w:tc>
        <w:tc>
          <w:tcPr>
            <w:tcW w:w="2645" w:type="dxa"/>
            <w:vMerge w:val="restart"/>
          </w:tcPr>
          <w:p w:rsidR="00AA30D4" w:rsidRDefault="00AA30D4" w:rsidP="00660C1A">
            <w:pPr>
              <w:rPr>
                <w:sz w:val="28"/>
                <w:szCs w:val="28"/>
              </w:rPr>
            </w:pPr>
            <w:r>
              <w:rPr>
                <w:sz w:val="28"/>
                <w:szCs w:val="28"/>
              </w:rPr>
              <w:t>Мероприятия по строительству, реконструкции и ремонту объектов социальной инфраструктуры</w:t>
            </w:r>
          </w:p>
        </w:tc>
        <w:tc>
          <w:tcPr>
            <w:tcW w:w="10532" w:type="dxa"/>
            <w:gridSpan w:val="11"/>
          </w:tcPr>
          <w:p w:rsidR="00AA30D4" w:rsidRDefault="00AA30D4" w:rsidP="00C1422B">
            <w:pPr>
              <w:jc w:val="center"/>
              <w:rPr>
                <w:sz w:val="28"/>
                <w:szCs w:val="28"/>
              </w:rPr>
            </w:pPr>
            <w:r>
              <w:rPr>
                <w:sz w:val="28"/>
                <w:szCs w:val="28"/>
              </w:rPr>
              <w:t>Объемы финансирования по годам (средства бюджета поселения)</w:t>
            </w:r>
          </w:p>
        </w:tc>
        <w:tc>
          <w:tcPr>
            <w:tcW w:w="0" w:type="auto"/>
            <w:vMerge w:val="restart"/>
          </w:tcPr>
          <w:p w:rsidR="00AA30D4" w:rsidRDefault="00AA30D4" w:rsidP="00C1422B">
            <w:pPr>
              <w:jc w:val="center"/>
              <w:rPr>
                <w:sz w:val="28"/>
                <w:szCs w:val="28"/>
              </w:rPr>
            </w:pPr>
            <w:r>
              <w:rPr>
                <w:sz w:val="28"/>
                <w:szCs w:val="28"/>
              </w:rPr>
              <w:t>Всего</w:t>
            </w:r>
          </w:p>
        </w:tc>
      </w:tr>
      <w:tr w:rsidR="00AA30D4">
        <w:tc>
          <w:tcPr>
            <w:tcW w:w="0" w:type="auto"/>
            <w:vMerge/>
            <w:vAlign w:val="center"/>
          </w:tcPr>
          <w:p w:rsidR="00AA30D4" w:rsidRDefault="00AA30D4">
            <w:pPr>
              <w:rPr>
                <w:sz w:val="28"/>
                <w:szCs w:val="28"/>
              </w:rPr>
            </w:pPr>
          </w:p>
        </w:tc>
        <w:tc>
          <w:tcPr>
            <w:tcW w:w="2645" w:type="dxa"/>
            <w:vMerge/>
            <w:vAlign w:val="center"/>
          </w:tcPr>
          <w:p w:rsidR="00AA30D4" w:rsidRDefault="00AA30D4">
            <w:pPr>
              <w:rPr>
                <w:sz w:val="28"/>
                <w:szCs w:val="28"/>
              </w:rPr>
            </w:pPr>
          </w:p>
        </w:tc>
        <w:tc>
          <w:tcPr>
            <w:tcW w:w="998" w:type="dxa"/>
          </w:tcPr>
          <w:p w:rsidR="00AA30D4" w:rsidRDefault="00AA30D4">
            <w:pPr>
              <w:rPr>
                <w:sz w:val="28"/>
                <w:szCs w:val="28"/>
              </w:rPr>
            </w:pPr>
            <w:r>
              <w:rPr>
                <w:sz w:val="28"/>
                <w:szCs w:val="28"/>
              </w:rPr>
              <w:t>2017</w:t>
            </w:r>
          </w:p>
        </w:tc>
        <w:tc>
          <w:tcPr>
            <w:tcW w:w="1000" w:type="dxa"/>
          </w:tcPr>
          <w:p w:rsidR="00AA30D4" w:rsidRDefault="00AA30D4">
            <w:pPr>
              <w:rPr>
                <w:sz w:val="28"/>
                <w:szCs w:val="28"/>
              </w:rPr>
            </w:pPr>
            <w:r>
              <w:rPr>
                <w:sz w:val="28"/>
                <w:szCs w:val="28"/>
              </w:rPr>
              <w:t>2018</w:t>
            </w:r>
          </w:p>
        </w:tc>
        <w:tc>
          <w:tcPr>
            <w:tcW w:w="998" w:type="dxa"/>
          </w:tcPr>
          <w:p w:rsidR="00AA30D4" w:rsidRDefault="00AA30D4">
            <w:pPr>
              <w:rPr>
                <w:sz w:val="28"/>
                <w:szCs w:val="28"/>
              </w:rPr>
            </w:pPr>
            <w:r>
              <w:rPr>
                <w:sz w:val="28"/>
                <w:szCs w:val="28"/>
              </w:rPr>
              <w:t>2019</w:t>
            </w:r>
          </w:p>
        </w:tc>
        <w:tc>
          <w:tcPr>
            <w:tcW w:w="1000" w:type="dxa"/>
          </w:tcPr>
          <w:p w:rsidR="00AA30D4" w:rsidRDefault="00AA30D4">
            <w:pPr>
              <w:rPr>
                <w:sz w:val="28"/>
                <w:szCs w:val="28"/>
              </w:rPr>
            </w:pPr>
            <w:r>
              <w:rPr>
                <w:sz w:val="28"/>
                <w:szCs w:val="28"/>
              </w:rPr>
              <w:t>2020</w:t>
            </w:r>
          </w:p>
        </w:tc>
        <w:tc>
          <w:tcPr>
            <w:tcW w:w="998" w:type="dxa"/>
          </w:tcPr>
          <w:p w:rsidR="00AA30D4" w:rsidRDefault="00AA30D4">
            <w:pPr>
              <w:rPr>
                <w:sz w:val="28"/>
                <w:szCs w:val="28"/>
              </w:rPr>
            </w:pPr>
            <w:r>
              <w:rPr>
                <w:sz w:val="28"/>
                <w:szCs w:val="28"/>
              </w:rPr>
              <w:t>2021</w:t>
            </w:r>
          </w:p>
        </w:tc>
        <w:tc>
          <w:tcPr>
            <w:tcW w:w="1000" w:type="dxa"/>
          </w:tcPr>
          <w:p w:rsidR="00AA30D4" w:rsidRDefault="00AA30D4">
            <w:pPr>
              <w:rPr>
                <w:sz w:val="28"/>
                <w:szCs w:val="28"/>
              </w:rPr>
            </w:pPr>
            <w:r>
              <w:rPr>
                <w:sz w:val="28"/>
                <w:szCs w:val="28"/>
              </w:rPr>
              <w:t>2022</w:t>
            </w:r>
          </w:p>
        </w:tc>
        <w:tc>
          <w:tcPr>
            <w:tcW w:w="0" w:type="auto"/>
          </w:tcPr>
          <w:p w:rsidR="00AA30D4" w:rsidRDefault="00AA30D4">
            <w:pPr>
              <w:rPr>
                <w:sz w:val="28"/>
                <w:szCs w:val="28"/>
              </w:rPr>
            </w:pPr>
            <w:r>
              <w:rPr>
                <w:sz w:val="28"/>
                <w:szCs w:val="28"/>
              </w:rPr>
              <w:t>2023</w:t>
            </w:r>
          </w:p>
        </w:tc>
        <w:tc>
          <w:tcPr>
            <w:tcW w:w="0" w:type="auto"/>
          </w:tcPr>
          <w:p w:rsidR="00AA30D4" w:rsidRDefault="00AA30D4" w:rsidP="00B618CA">
            <w:pPr>
              <w:rPr>
                <w:sz w:val="28"/>
                <w:szCs w:val="28"/>
              </w:rPr>
            </w:pPr>
            <w:r>
              <w:rPr>
                <w:sz w:val="28"/>
                <w:szCs w:val="28"/>
              </w:rPr>
              <w:t>2024</w:t>
            </w:r>
          </w:p>
        </w:tc>
        <w:tc>
          <w:tcPr>
            <w:tcW w:w="0" w:type="auto"/>
          </w:tcPr>
          <w:p w:rsidR="00AA30D4" w:rsidRDefault="00AA30D4" w:rsidP="00B618CA">
            <w:pPr>
              <w:rPr>
                <w:sz w:val="28"/>
                <w:szCs w:val="28"/>
              </w:rPr>
            </w:pPr>
            <w:r>
              <w:rPr>
                <w:sz w:val="28"/>
                <w:szCs w:val="28"/>
              </w:rPr>
              <w:t>2025</w:t>
            </w:r>
          </w:p>
        </w:tc>
        <w:tc>
          <w:tcPr>
            <w:tcW w:w="0" w:type="auto"/>
          </w:tcPr>
          <w:p w:rsidR="00AA30D4" w:rsidRDefault="00AA30D4">
            <w:pPr>
              <w:rPr>
                <w:sz w:val="28"/>
                <w:szCs w:val="28"/>
              </w:rPr>
            </w:pPr>
            <w:r>
              <w:rPr>
                <w:sz w:val="28"/>
                <w:szCs w:val="28"/>
              </w:rPr>
              <w:t>2026</w:t>
            </w:r>
          </w:p>
        </w:tc>
        <w:tc>
          <w:tcPr>
            <w:tcW w:w="0" w:type="auto"/>
          </w:tcPr>
          <w:p w:rsidR="00AA30D4" w:rsidRDefault="00AA30D4">
            <w:pPr>
              <w:rPr>
                <w:sz w:val="28"/>
                <w:szCs w:val="28"/>
              </w:rPr>
            </w:pPr>
            <w:r>
              <w:rPr>
                <w:sz w:val="28"/>
                <w:szCs w:val="28"/>
              </w:rPr>
              <w:t>2027</w:t>
            </w:r>
          </w:p>
        </w:tc>
        <w:tc>
          <w:tcPr>
            <w:tcW w:w="0" w:type="auto"/>
            <w:vMerge/>
          </w:tcPr>
          <w:p w:rsidR="00AA30D4" w:rsidRDefault="00AA30D4">
            <w:pPr>
              <w:rPr>
                <w:sz w:val="28"/>
                <w:szCs w:val="28"/>
              </w:rPr>
            </w:pPr>
          </w:p>
        </w:tc>
      </w:tr>
      <w:tr w:rsidR="00AA30D4">
        <w:tc>
          <w:tcPr>
            <w:tcW w:w="0" w:type="auto"/>
          </w:tcPr>
          <w:p w:rsidR="00AA30D4" w:rsidRDefault="00AA30D4">
            <w:pPr>
              <w:rPr>
                <w:sz w:val="28"/>
                <w:szCs w:val="28"/>
              </w:rPr>
            </w:pPr>
            <w:r>
              <w:rPr>
                <w:sz w:val="28"/>
                <w:szCs w:val="28"/>
              </w:rPr>
              <w:t>1</w:t>
            </w:r>
          </w:p>
        </w:tc>
        <w:tc>
          <w:tcPr>
            <w:tcW w:w="2645" w:type="dxa"/>
          </w:tcPr>
          <w:p w:rsidR="00AA30D4" w:rsidRDefault="00AA30D4">
            <w:pPr>
              <w:rPr>
                <w:sz w:val="28"/>
                <w:szCs w:val="28"/>
              </w:rPr>
            </w:pPr>
            <w:r>
              <w:rPr>
                <w:sz w:val="28"/>
                <w:szCs w:val="28"/>
              </w:rPr>
              <w:t>Содержание дорог общего пользования местного значения сельского поселения в летнее время( грейдерование, устройство щебеночных покрытий).</w:t>
            </w:r>
          </w:p>
        </w:tc>
        <w:tc>
          <w:tcPr>
            <w:tcW w:w="998" w:type="dxa"/>
            <w:vAlign w:val="center"/>
          </w:tcPr>
          <w:p w:rsidR="00AA30D4" w:rsidRDefault="00AA30D4" w:rsidP="00DF4E60">
            <w:pPr>
              <w:jc w:val="center"/>
              <w:rPr>
                <w:sz w:val="28"/>
                <w:szCs w:val="28"/>
              </w:rPr>
            </w:pPr>
            <w:r>
              <w:rPr>
                <w:sz w:val="28"/>
                <w:szCs w:val="28"/>
              </w:rPr>
              <w:t>48,3</w:t>
            </w:r>
          </w:p>
        </w:tc>
        <w:tc>
          <w:tcPr>
            <w:tcW w:w="1000" w:type="dxa"/>
            <w:vAlign w:val="center"/>
          </w:tcPr>
          <w:p w:rsidR="00AA30D4" w:rsidRDefault="00AA30D4">
            <w:pPr>
              <w:jc w:val="center"/>
              <w:rPr>
                <w:sz w:val="28"/>
                <w:szCs w:val="28"/>
              </w:rPr>
            </w:pPr>
            <w:r>
              <w:rPr>
                <w:sz w:val="28"/>
                <w:szCs w:val="28"/>
              </w:rPr>
              <w:t>54,1</w:t>
            </w:r>
          </w:p>
        </w:tc>
        <w:tc>
          <w:tcPr>
            <w:tcW w:w="998" w:type="dxa"/>
            <w:vAlign w:val="center"/>
          </w:tcPr>
          <w:p w:rsidR="00AA30D4" w:rsidRDefault="00AA30D4">
            <w:pPr>
              <w:jc w:val="center"/>
              <w:rPr>
                <w:sz w:val="28"/>
                <w:szCs w:val="28"/>
              </w:rPr>
            </w:pPr>
            <w:r>
              <w:rPr>
                <w:sz w:val="28"/>
                <w:szCs w:val="28"/>
              </w:rPr>
              <w:t>57,9</w:t>
            </w:r>
          </w:p>
        </w:tc>
        <w:tc>
          <w:tcPr>
            <w:tcW w:w="1000" w:type="dxa"/>
            <w:vAlign w:val="center"/>
          </w:tcPr>
          <w:p w:rsidR="00AA30D4" w:rsidRDefault="00AA30D4">
            <w:pPr>
              <w:jc w:val="center"/>
              <w:rPr>
                <w:sz w:val="28"/>
                <w:szCs w:val="28"/>
              </w:rPr>
            </w:pPr>
            <w:r>
              <w:rPr>
                <w:sz w:val="28"/>
                <w:szCs w:val="28"/>
              </w:rPr>
              <w:t>59,8</w:t>
            </w:r>
          </w:p>
        </w:tc>
        <w:tc>
          <w:tcPr>
            <w:tcW w:w="998" w:type="dxa"/>
            <w:vAlign w:val="center"/>
          </w:tcPr>
          <w:p w:rsidR="00AA30D4" w:rsidRDefault="00AA30D4">
            <w:pPr>
              <w:jc w:val="center"/>
              <w:rPr>
                <w:sz w:val="28"/>
                <w:szCs w:val="28"/>
              </w:rPr>
            </w:pPr>
            <w:r>
              <w:rPr>
                <w:sz w:val="28"/>
                <w:szCs w:val="28"/>
              </w:rPr>
              <w:t>62,4</w:t>
            </w:r>
          </w:p>
        </w:tc>
        <w:tc>
          <w:tcPr>
            <w:tcW w:w="1000" w:type="dxa"/>
            <w:vAlign w:val="center"/>
          </w:tcPr>
          <w:p w:rsidR="00AA30D4" w:rsidRDefault="00AA30D4">
            <w:pPr>
              <w:jc w:val="center"/>
              <w:rPr>
                <w:sz w:val="28"/>
                <w:szCs w:val="28"/>
              </w:rPr>
            </w:pPr>
            <w:r>
              <w:rPr>
                <w:sz w:val="28"/>
                <w:szCs w:val="28"/>
              </w:rPr>
              <w:t>65,5</w:t>
            </w:r>
          </w:p>
        </w:tc>
        <w:tc>
          <w:tcPr>
            <w:tcW w:w="0" w:type="auto"/>
            <w:vAlign w:val="center"/>
          </w:tcPr>
          <w:p w:rsidR="00AA30D4" w:rsidRDefault="00AA30D4">
            <w:pPr>
              <w:jc w:val="center"/>
              <w:rPr>
                <w:sz w:val="28"/>
                <w:szCs w:val="28"/>
              </w:rPr>
            </w:pPr>
            <w:r>
              <w:rPr>
                <w:sz w:val="28"/>
                <w:szCs w:val="28"/>
              </w:rPr>
              <w:t>68,1</w:t>
            </w:r>
          </w:p>
        </w:tc>
        <w:tc>
          <w:tcPr>
            <w:tcW w:w="0" w:type="auto"/>
            <w:vAlign w:val="center"/>
          </w:tcPr>
          <w:p w:rsidR="00AA30D4" w:rsidRDefault="00AA30D4">
            <w:pPr>
              <w:jc w:val="center"/>
              <w:rPr>
                <w:sz w:val="28"/>
                <w:szCs w:val="28"/>
              </w:rPr>
            </w:pPr>
            <w:r>
              <w:rPr>
                <w:sz w:val="28"/>
                <w:szCs w:val="28"/>
              </w:rPr>
              <w:t>71,9</w:t>
            </w:r>
          </w:p>
        </w:tc>
        <w:tc>
          <w:tcPr>
            <w:tcW w:w="0" w:type="auto"/>
            <w:vAlign w:val="center"/>
          </w:tcPr>
          <w:p w:rsidR="00AA30D4" w:rsidRDefault="00AA30D4">
            <w:pPr>
              <w:jc w:val="center"/>
              <w:rPr>
                <w:sz w:val="28"/>
                <w:szCs w:val="28"/>
              </w:rPr>
            </w:pPr>
            <w:r>
              <w:rPr>
                <w:sz w:val="28"/>
                <w:szCs w:val="28"/>
              </w:rPr>
              <w:t>83,6</w:t>
            </w:r>
          </w:p>
        </w:tc>
        <w:tc>
          <w:tcPr>
            <w:tcW w:w="0" w:type="auto"/>
            <w:vAlign w:val="center"/>
          </w:tcPr>
          <w:p w:rsidR="00AA30D4" w:rsidRDefault="00AA30D4">
            <w:pPr>
              <w:rPr>
                <w:sz w:val="28"/>
                <w:szCs w:val="28"/>
              </w:rPr>
            </w:pPr>
            <w:r>
              <w:rPr>
                <w:sz w:val="28"/>
                <w:szCs w:val="28"/>
              </w:rPr>
              <w:t>85,2</w:t>
            </w:r>
          </w:p>
        </w:tc>
        <w:tc>
          <w:tcPr>
            <w:tcW w:w="0" w:type="auto"/>
            <w:vAlign w:val="center"/>
          </w:tcPr>
          <w:p w:rsidR="00AA30D4" w:rsidRDefault="00AA30D4" w:rsidP="0007685A">
            <w:pPr>
              <w:jc w:val="center"/>
              <w:rPr>
                <w:sz w:val="28"/>
                <w:szCs w:val="28"/>
              </w:rPr>
            </w:pPr>
            <w:r>
              <w:rPr>
                <w:sz w:val="28"/>
                <w:szCs w:val="28"/>
              </w:rPr>
              <w:t>88,2</w:t>
            </w:r>
          </w:p>
        </w:tc>
        <w:tc>
          <w:tcPr>
            <w:tcW w:w="0" w:type="auto"/>
            <w:vAlign w:val="center"/>
          </w:tcPr>
          <w:p w:rsidR="00AA30D4" w:rsidRDefault="00AA30D4" w:rsidP="007F7940">
            <w:pPr>
              <w:jc w:val="center"/>
              <w:rPr>
                <w:sz w:val="28"/>
                <w:szCs w:val="28"/>
              </w:rPr>
            </w:pPr>
            <w:r>
              <w:rPr>
                <w:sz w:val="28"/>
                <w:szCs w:val="28"/>
              </w:rPr>
              <w:t>745</w:t>
            </w:r>
          </w:p>
        </w:tc>
      </w:tr>
      <w:tr w:rsidR="00AA30D4">
        <w:tc>
          <w:tcPr>
            <w:tcW w:w="0" w:type="auto"/>
          </w:tcPr>
          <w:p w:rsidR="00AA30D4" w:rsidRDefault="00AA30D4">
            <w:pPr>
              <w:rPr>
                <w:sz w:val="28"/>
                <w:szCs w:val="28"/>
              </w:rPr>
            </w:pPr>
            <w:r>
              <w:rPr>
                <w:sz w:val="28"/>
                <w:szCs w:val="28"/>
              </w:rPr>
              <w:t>2</w:t>
            </w:r>
          </w:p>
        </w:tc>
        <w:tc>
          <w:tcPr>
            <w:tcW w:w="2645" w:type="dxa"/>
          </w:tcPr>
          <w:p w:rsidR="00AA30D4" w:rsidRDefault="00AA30D4">
            <w:pPr>
              <w:rPr>
                <w:sz w:val="28"/>
                <w:szCs w:val="28"/>
              </w:rPr>
            </w:pPr>
            <w:r>
              <w:rPr>
                <w:sz w:val="28"/>
                <w:szCs w:val="28"/>
              </w:rPr>
              <w:t>Ямочный ремонт внутрипоселковых дорог местного значения сельского поселения</w:t>
            </w:r>
          </w:p>
        </w:tc>
        <w:tc>
          <w:tcPr>
            <w:tcW w:w="998" w:type="dxa"/>
            <w:vAlign w:val="center"/>
          </w:tcPr>
          <w:p w:rsidR="00AA30D4" w:rsidRDefault="00AA30D4">
            <w:pPr>
              <w:jc w:val="center"/>
              <w:rPr>
                <w:sz w:val="28"/>
                <w:szCs w:val="28"/>
              </w:rPr>
            </w:pPr>
            <w:r>
              <w:rPr>
                <w:sz w:val="28"/>
                <w:szCs w:val="28"/>
              </w:rPr>
              <w:t>1,134</w:t>
            </w:r>
          </w:p>
        </w:tc>
        <w:tc>
          <w:tcPr>
            <w:tcW w:w="1000" w:type="dxa"/>
            <w:vAlign w:val="center"/>
          </w:tcPr>
          <w:p w:rsidR="00AA30D4" w:rsidRDefault="00AA30D4">
            <w:pPr>
              <w:jc w:val="center"/>
              <w:rPr>
                <w:sz w:val="28"/>
                <w:szCs w:val="28"/>
              </w:rPr>
            </w:pPr>
            <w:r>
              <w:rPr>
                <w:sz w:val="28"/>
                <w:szCs w:val="28"/>
              </w:rPr>
              <w:t>1,214</w:t>
            </w:r>
          </w:p>
        </w:tc>
        <w:tc>
          <w:tcPr>
            <w:tcW w:w="998" w:type="dxa"/>
            <w:vAlign w:val="center"/>
          </w:tcPr>
          <w:p w:rsidR="00AA30D4" w:rsidRDefault="00AA30D4">
            <w:pPr>
              <w:jc w:val="center"/>
              <w:rPr>
                <w:sz w:val="28"/>
                <w:szCs w:val="28"/>
              </w:rPr>
            </w:pPr>
            <w:r>
              <w:rPr>
                <w:sz w:val="28"/>
                <w:szCs w:val="28"/>
              </w:rPr>
              <w:t>1,200</w:t>
            </w:r>
          </w:p>
        </w:tc>
        <w:tc>
          <w:tcPr>
            <w:tcW w:w="1000" w:type="dxa"/>
            <w:vAlign w:val="center"/>
          </w:tcPr>
          <w:p w:rsidR="00AA30D4" w:rsidRDefault="00AA30D4">
            <w:pPr>
              <w:jc w:val="center"/>
              <w:rPr>
                <w:sz w:val="28"/>
                <w:szCs w:val="28"/>
              </w:rPr>
            </w:pPr>
            <w:r>
              <w:rPr>
                <w:sz w:val="28"/>
                <w:szCs w:val="28"/>
              </w:rPr>
              <w:t>1,250</w:t>
            </w:r>
          </w:p>
        </w:tc>
        <w:tc>
          <w:tcPr>
            <w:tcW w:w="998" w:type="dxa"/>
            <w:vAlign w:val="center"/>
          </w:tcPr>
          <w:p w:rsidR="00AA30D4" w:rsidRDefault="00AA30D4">
            <w:pPr>
              <w:jc w:val="center"/>
              <w:rPr>
                <w:sz w:val="28"/>
                <w:szCs w:val="28"/>
              </w:rPr>
            </w:pPr>
            <w:r>
              <w:rPr>
                <w:sz w:val="28"/>
                <w:szCs w:val="28"/>
              </w:rPr>
              <w:t>1,320</w:t>
            </w:r>
          </w:p>
        </w:tc>
        <w:tc>
          <w:tcPr>
            <w:tcW w:w="1000" w:type="dxa"/>
            <w:vAlign w:val="center"/>
          </w:tcPr>
          <w:p w:rsidR="00AA30D4" w:rsidRDefault="00AA30D4">
            <w:pPr>
              <w:jc w:val="center"/>
              <w:rPr>
                <w:sz w:val="28"/>
                <w:szCs w:val="28"/>
              </w:rPr>
            </w:pPr>
            <w:r>
              <w:rPr>
                <w:sz w:val="28"/>
                <w:szCs w:val="28"/>
              </w:rPr>
              <w:t>1,280</w:t>
            </w:r>
          </w:p>
        </w:tc>
        <w:tc>
          <w:tcPr>
            <w:tcW w:w="0" w:type="auto"/>
            <w:vAlign w:val="center"/>
          </w:tcPr>
          <w:p w:rsidR="00AA30D4" w:rsidRDefault="00AA30D4">
            <w:pPr>
              <w:jc w:val="center"/>
              <w:rPr>
                <w:sz w:val="28"/>
                <w:szCs w:val="28"/>
              </w:rPr>
            </w:pPr>
            <w:r>
              <w:rPr>
                <w:sz w:val="28"/>
                <w:szCs w:val="28"/>
              </w:rPr>
              <w:t>1,250</w:t>
            </w:r>
          </w:p>
        </w:tc>
        <w:tc>
          <w:tcPr>
            <w:tcW w:w="0" w:type="auto"/>
            <w:vAlign w:val="center"/>
          </w:tcPr>
          <w:p w:rsidR="00AA30D4" w:rsidRDefault="00AA30D4">
            <w:pPr>
              <w:jc w:val="center"/>
              <w:rPr>
                <w:sz w:val="28"/>
                <w:szCs w:val="28"/>
              </w:rPr>
            </w:pPr>
            <w:r>
              <w:rPr>
                <w:sz w:val="28"/>
                <w:szCs w:val="28"/>
              </w:rPr>
              <w:t>1,360</w:t>
            </w:r>
          </w:p>
        </w:tc>
        <w:tc>
          <w:tcPr>
            <w:tcW w:w="0" w:type="auto"/>
            <w:vAlign w:val="center"/>
          </w:tcPr>
          <w:p w:rsidR="00AA30D4" w:rsidRDefault="00AA30D4">
            <w:pPr>
              <w:jc w:val="center"/>
              <w:rPr>
                <w:sz w:val="28"/>
                <w:szCs w:val="28"/>
              </w:rPr>
            </w:pPr>
            <w:r>
              <w:rPr>
                <w:sz w:val="28"/>
                <w:szCs w:val="28"/>
              </w:rPr>
              <w:t>1,780</w:t>
            </w:r>
          </w:p>
        </w:tc>
        <w:tc>
          <w:tcPr>
            <w:tcW w:w="0" w:type="auto"/>
            <w:vAlign w:val="center"/>
          </w:tcPr>
          <w:p w:rsidR="00AA30D4" w:rsidRDefault="00AA30D4">
            <w:pPr>
              <w:rPr>
                <w:sz w:val="28"/>
                <w:szCs w:val="28"/>
              </w:rPr>
            </w:pPr>
            <w:r>
              <w:rPr>
                <w:sz w:val="28"/>
                <w:szCs w:val="28"/>
              </w:rPr>
              <w:t>2,430</w:t>
            </w:r>
          </w:p>
        </w:tc>
        <w:tc>
          <w:tcPr>
            <w:tcW w:w="0" w:type="auto"/>
            <w:vAlign w:val="center"/>
          </w:tcPr>
          <w:p w:rsidR="00AA30D4" w:rsidRDefault="00AA30D4" w:rsidP="0007685A">
            <w:pPr>
              <w:jc w:val="center"/>
              <w:rPr>
                <w:sz w:val="28"/>
                <w:szCs w:val="28"/>
              </w:rPr>
            </w:pPr>
            <w:r>
              <w:rPr>
                <w:sz w:val="28"/>
                <w:szCs w:val="28"/>
              </w:rPr>
              <w:t>2,600</w:t>
            </w:r>
          </w:p>
        </w:tc>
        <w:tc>
          <w:tcPr>
            <w:tcW w:w="0" w:type="auto"/>
            <w:vAlign w:val="center"/>
          </w:tcPr>
          <w:p w:rsidR="00AA30D4" w:rsidRDefault="00AA30D4" w:rsidP="007F7940">
            <w:pPr>
              <w:jc w:val="center"/>
              <w:rPr>
                <w:sz w:val="28"/>
                <w:szCs w:val="28"/>
              </w:rPr>
            </w:pPr>
            <w:r>
              <w:rPr>
                <w:sz w:val="28"/>
                <w:szCs w:val="28"/>
              </w:rPr>
              <w:t>1015,818</w:t>
            </w:r>
          </w:p>
        </w:tc>
      </w:tr>
      <w:tr w:rsidR="00AA30D4">
        <w:tc>
          <w:tcPr>
            <w:tcW w:w="0" w:type="auto"/>
          </w:tcPr>
          <w:p w:rsidR="00AA30D4" w:rsidRDefault="00AA30D4">
            <w:pPr>
              <w:rPr>
                <w:sz w:val="28"/>
                <w:szCs w:val="28"/>
              </w:rPr>
            </w:pPr>
            <w:r>
              <w:rPr>
                <w:sz w:val="28"/>
                <w:szCs w:val="28"/>
              </w:rPr>
              <w:t>3</w:t>
            </w:r>
          </w:p>
        </w:tc>
        <w:tc>
          <w:tcPr>
            <w:tcW w:w="2645" w:type="dxa"/>
          </w:tcPr>
          <w:p w:rsidR="00AA30D4" w:rsidRDefault="00AA30D4">
            <w:pPr>
              <w:rPr>
                <w:sz w:val="28"/>
                <w:szCs w:val="28"/>
              </w:rPr>
            </w:pPr>
            <w:r>
              <w:rPr>
                <w:sz w:val="28"/>
                <w:szCs w:val="28"/>
              </w:rPr>
              <w:t xml:space="preserve">Содержание внутрипоселковых дорог местного значения сельского </w:t>
            </w:r>
            <w:r>
              <w:rPr>
                <w:sz w:val="28"/>
                <w:szCs w:val="28"/>
              </w:rPr>
              <w:lastRenderedPageBreak/>
              <w:t>поселения в зимнее время</w:t>
            </w:r>
          </w:p>
        </w:tc>
        <w:tc>
          <w:tcPr>
            <w:tcW w:w="998" w:type="dxa"/>
            <w:vAlign w:val="center"/>
          </w:tcPr>
          <w:p w:rsidR="00AA30D4" w:rsidRDefault="00AA30D4">
            <w:pPr>
              <w:jc w:val="center"/>
              <w:rPr>
                <w:sz w:val="28"/>
                <w:szCs w:val="28"/>
              </w:rPr>
            </w:pPr>
            <w:r>
              <w:rPr>
                <w:sz w:val="28"/>
                <w:szCs w:val="28"/>
              </w:rPr>
              <w:lastRenderedPageBreak/>
              <w:t>224</w:t>
            </w:r>
          </w:p>
        </w:tc>
        <w:tc>
          <w:tcPr>
            <w:tcW w:w="1000" w:type="dxa"/>
            <w:vAlign w:val="center"/>
          </w:tcPr>
          <w:p w:rsidR="00AA30D4" w:rsidRDefault="00AA30D4">
            <w:pPr>
              <w:jc w:val="center"/>
              <w:rPr>
                <w:sz w:val="28"/>
                <w:szCs w:val="28"/>
              </w:rPr>
            </w:pPr>
            <w:r>
              <w:rPr>
                <w:sz w:val="28"/>
                <w:szCs w:val="28"/>
              </w:rPr>
              <w:t>245</w:t>
            </w:r>
          </w:p>
        </w:tc>
        <w:tc>
          <w:tcPr>
            <w:tcW w:w="998" w:type="dxa"/>
            <w:vAlign w:val="center"/>
          </w:tcPr>
          <w:p w:rsidR="00AA30D4" w:rsidRDefault="00AA30D4">
            <w:pPr>
              <w:jc w:val="center"/>
              <w:rPr>
                <w:sz w:val="28"/>
                <w:szCs w:val="28"/>
              </w:rPr>
            </w:pPr>
            <w:r>
              <w:rPr>
                <w:sz w:val="28"/>
                <w:szCs w:val="28"/>
              </w:rPr>
              <w:t>252</w:t>
            </w:r>
          </w:p>
        </w:tc>
        <w:tc>
          <w:tcPr>
            <w:tcW w:w="1000" w:type="dxa"/>
            <w:vAlign w:val="center"/>
          </w:tcPr>
          <w:p w:rsidR="00AA30D4" w:rsidRDefault="00AA30D4">
            <w:pPr>
              <w:jc w:val="center"/>
              <w:rPr>
                <w:sz w:val="28"/>
                <w:szCs w:val="28"/>
              </w:rPr>
            </w:pPr>
            <w:r>
              <w:rPr>
                <w:sz w:val="28"/>
                <w:szCs w:val="28"/>
              </w:rPr>
              <w:t>258</w:t>
            </w:r>
          </w:p>
        </w:tc>
        <w:tc>
          <w:tcPr>
            <w:tcW w:w="998" w:type="dxa"/>
            <w:vAlign w:val="center"/>
          </w:tcPr>
          <w:p w:rsidR="00AA30D4" w:rsidRDefault="00AA30D4">
            <w:pPr>
              <w:jc w:val="center"/>
              <w:rPr>
                <w:sz w:val="28"/>
                <w:szCs w:val="28"/>
              </w:rPr>
            </w:pPr>
            <w:r>
              <w:rPr>
                <w:sz w:val="28"/>
                <w:szCs w:val="28"/>
              </w:rPr>
              <w:t>264</w:t>
            </w:r>
          </w:p>
        </w:tc>
        <w:tc>
          <w:tcPr>
            <w:tcW w:w="1000" w:type="dxa"/>
            <w:vAlign w:val="center"/>
          </w:tcPr>
          <w:p w:rsidR="00AA30D4" w:rsidRDefault="00AA30D4">
            <w:pPr>
              <w:jc w:val="center"/>
              <w:rPr>
                <w:sz w:val="28"/>
                <w:szCs w:val="28"/>
              </w:rPr>
            </w:pPr>
            <w:r>
              <w:rPr>
                <w:sz w:val="28"/>
                <w:szCs w:val="28"/>
              </w:rPr>
              <w:t>269</w:t>
            </w:r>
          </w:p>
        </w:tc>
        <w:tc>
          <w:tcPr>
            <w:tcW w:w="0" w:type="auto"/>
            <w:vAlign w:val="center"/>
          </w:tcPr>
          <w:p w:rsidR="00AA30D4" w:rsidRDefault="00AA30D4">
            <w:pPr>
              <w:jc w:val="center"/>
              <w:rPr>
                <w:sz w:val="28"/>
                <w:szCs w:val="28"/>
              </w:rPr>
            </w:pPr>
            <w:r>
              <w:rPr>
                <w:sz w:val="28"/>
                <w:szCs w:val="28"/>
              </w:rPr>
              <w:t>276</w:t>
            </w:r>
          </w:p>
        </w:tc>
        <w:tc>
          <w:tcPr>
            <w:tcW w:w="0" w:type="auto"/>
            <w:vAlign w:val="center"/>
          </w:tcPr>
          <w:p w:rsidR="00AA30D4" w:rsidRDefault="00AA30D4">
            <w:pPr>
              <w:jc w:val="center"/>
              <w:rPr>
                <w:sz w:val="28"/>
                <w:szCs w:val="28"/>
              </w:rPr>
            </w:pPr>
            <w:r>
              <w:rPr>
                <w:sz w:val="28"/>
                <w:szCs w:val="28"/>
              </w:rPr>
              <w:t>281</w:t>
            </w:r>
          </w:p>
        </w:tc>
        <w:tc>
          <w:tcPr>
            <w:tcW w:w="0" w:type="auto"/>
            <w:vAlign w:val="center"/>
          </w:tcPr>
          <w:p w:rsidR="00AA30D4" w:rsidRDefault="00AA30D4">
            <w:pPr>
              <w:jc w:val="center"/>
              <w:rPr>
                <w:sz w:val="28"/>
                <w:szCs w:val="28"/>
              </w:rPr>
            </w:pPr>
            <w:r>
              <w:rPr>
                <w:sz w:val="28"/>
                <w:szCs w:val="28"/>
              </w:rPr>
              <w:t>287</w:t>
            </w:r>
          </w:p>
        </w:tc>
        <w:tc>
          <w:tcPr>
            <w:tcW w:w="0" w:type="auto"/>
            <w:vAlign w:val="center"/>
          </w:tcPr>
          <w:p w:rsidR="00AA30D4" w:rsidRDefault="00AA30D4">
            <w:pPr>
              <w:rPr>
                <w:sz w:val="28"/>
                <w:szCs w:val="28"/>
              </w:rPr>
            </w:pPr>
            <w:r>
              <w:rPr>
                <w:sz w:val="28"/>
                <w:szCs w:val="28"/>
              </w:rPr>
              <w:t>290</w:t>
            </w:r>
          </w:p>
        </w:tc>
        <w:tc>
          <w:tcPr>
            <w:tcW w:w="0" w:type="auto"/>
            <w:vAlign w:val="center"/>
          </w:tcPr>
          <w:p w:rsidR="00AA30D4" w:rsidRDefault="00AA30D4" w:rsidP="0007685A">
            <w:pPr>
              <w:jc w:val="center"/>
              <w:rPr>
                <w:sz w:val="28"/>
                <w:szCs w:val="28"/>
              </w:rPr>
            </w:pPr>
            <w:r>
              <w:rPr>
                <w:sz w:val="28"/>
                <w:szCs w:val="28"/>
              </w:rPr>
              <w:t>294</w:t>
            </w:r>
          </w:p>
        </w:tc>
        <w:tc>
          <w:tcPr>
            <w:tcW w:w="0" w:type="auto"/>
            <w:vAlign w:val="center"/>
          </w:tcPr>
          <w:p w:rsidR="00AA30D4" w:rsidRDefault="00AA30D4" w:rsidP="007F7940">
            <w:pPr>
              <w:jc w:val="center"/>
              <w:rPr>
                <w:sz w:val="28"/>
                <w:szCs w:val="28"/>
              </w:rPr>
            </w:pPr>
            <w:r>
              <w:rPr>
                <w:sz w:val="28"/>
                <w:szCs w:val="28"/>
              </w:rPr>
              <w:t>2940</w:t>
            </w:r>
          </w:p>
        </w:tc>
      </w:tr>
      <w:tr w:rsidR="00AA30D4">
        <w:tc>
          <w:tcPr>
            <w:tcW w:w="0" w:type="auto"/>
            <w:vMerge w:val="restart"/>
          </w:tcPr>
          <w:p w:rsidR="00AA30D4" w:rsidRDefault="00AA30D4">
            <w:pPr>
              <w:rPr>
                <w:sz w:val="28"/>
                <w:szCs w:val="28"/>
              </w:rPr>
            </w:pPr>
            <w:r>
              <w:rPr>
                <w:sz w:val="28"/>
                <w:szCs w:val="28"/>
              </w:rPr>
              <w:lastRenderedPageBreak/>
              <w:t>4</w:t>
            </w:r>
          </w:p>
        </w:tc>
        <w:tc>
          <w:tcPr>
            <w:tcW w:w="2645" w:type="dxa"/>
          </w:tcPr>
          <w:p w:rsidR="00AA30D4" w:rsidRDefault="00AA30D4" w:rsidP="00DF4E60">
            <w:pPr>
              <w:rPr>
                <w:sz w:val="28"/>
                <w:szCs w:val="28"/>
              </w:rPr>
            </w:pPr>
            <w:r>
              <w:rPr>
                <w:sz w:val="28"/>
                <w:szCs w:val="28"/>
              </w:rPr>
              <w:t>Проведение ремонта зданий и помещений объектов соц. сферы сп Богатое..</w:t>
            </w:r>
          </w:p>
        </w:tc>
        <w:tc>
          <w:tcPr>
            <w:tcW w:w="998" w:type="dxa"/>
            <w:vMerge w:val="restart"/>
            <w:vAlign w:val="center"/>
          </w:tcPr>
          <w:p w:rsidR="00AA30D4" w:rsidRDefault="00AA30D4">
            <w:pPr>
              <w:jc w:val="center"/>
              <w:rPr>
                <w:sz w:val="28"/>
                <w:szCs w:val="28"/>
              </w:rPr>
            </w:pPr>
            <w:r>
              <w:rPr>
                <w:sz w:val="28"/>
                <w:szCs w:val="28"/>
              </w:rPr>
              <w:t>70</w:t>
            </w:r>
          </w:p>
        </w:tc>
        <w:tc>
          <w:tcPr>
            <w:tcW w:w="1000" w:type="dxa"/>
            <w:vMerge w:val="restart"/>
            <w:vAlign w:val="center"/>
          </w:tcPr>
          <w:p w:rsidR="00AA30D4" w:rsidRDefault="00AA30D4">
            <w:pPr>
              <w:jc w:val="center"/>
              <w:rPr>
                <w:sz w:val="28"/>
                <w:szCs w:val="28"/>
              </w:rPr>
            </w:pPr>
            <w:r>
              <w:rPr>
                <w:sz w:val="28"/>
                <w:szCs w:val="28"/>
              </w:rPr>
              <w:t>85</w:t>
            </w:r>
          </w:p>
        </w:tc>
        <w:tc>
          <w:tcPr>
            <w:tcW w:w="998" w:type="dxa"/>
            <w:vMerge w:val="restart"/>
            <w:vAlign w:val="center"/>
          </w:tcPr>
          <w:p w:rsidR="00AA30D4" w:rsidRDefault="00AA30D4">
            <w:pPr>
              <w:jc w:val="center"/>
              <w:rPr>
                <w:sz w:val="28"/>
                <w:szCs w:val="28"/>
              </w:rPr>
            </w:pPr>
            <w:r>
              <w:rPr>
                <w:sz w:val="28"/>
                <w:szCs w:val="28"/>
              </w:rPr>
              <w:t>120</w:t>
            </w:r>
          </w:p>
        </w:tc>
        <w:tc>
          <w:tcPr>
            <w:tcW w:w="1000" w:type="dxa"/>
            <w:vMerge w:val="restart"/>
            <w:vAlign w:val="center"/>
          </w:tcPr>
          <w:p w:rsidR="00AA30D4" w:rsidRDefault="00AA30D4">
            <w:pPr>
              <w:jc w:val="center"/>
              <w:rPr>
                <w:sz w:val="28"/>
                <w:szCs w:val="28"/>
              </w:rPr>
            </w:pPr>
            <w:r>
              <w:rPr>
                <w:sz w:val="28"/>
                <w:szCs w:val="28"/>
              </w:rPr>
              <w:t>130</w:t>
            </w:r>
          </w:p>
        </w:tc>
        <w:tc>
          <w:tcPr>
            <w:tcW w:w="998" w:type="dxa"/>
            <w:vMerge w:val="restart"/>
            <w:vAlign w:val="center"/>
          </w:tcPr>
          <w:p w:rsidR="00AA30D4" w:rsidRDefault="00AA30D4">
            <w:pPr>
              <w:jc w:val="center"/>
              <w:rPr>
                <w:sz w:val="28"/>
                <w:szCs w:val="28"/>
              </w:rPr>
            </w:pPr>
            <w:r>
              <w:rPr>
                <w:sz w:val="28"/>
                <w:szCs w:val="28"/>
              </w:rPr>
              <w:t>140</w:t>
            </w:r>
          </w:p>
        </w:tc>
        <w:tc>
          <w:tcPr>
            <w:tcW w:w="1000" w:type="dxa"/>
            <w:vMerge w:val="restart"/>
            <w:vAlign w:val="center"/>
          </w:tcPr>
          <w:p w:rsidR="00AA30D4" w:rsidRDefault="00AA30D4">
            <w:pPr>
              <w:jc w:val="center"/>
              <w:rPr>
                <w:sz w:val="28"/>
                <w:szCs w:val="28"/>
              </w:rPr>
            </w:pPr>
            <w:r>
              <w:rPr>
                <w:sz w:val="28"/>
                <w:szCs w:val="28"/>
              </w:rPr>
              <w:t>145</w:t>
            </w:r>
          </w:p>
        </w:tc>
        <w:tc>
          <w:tcPr>
            <w:tcW w:w="0" w:type="auto"/>
            <w:vMerge w:val="restart"/>
            <w:vAlign w:val="center"/>
          </w:tcPr>
          <w:p w:rsidR="00AA30D4" w:rsidRDefault="00AA30D4">
            <w:pPr>
              <w:jc w:val="center"/>
              <w:rPr>
                <w:sz w:val="28"/>
                <w:szCs w:val="28"/>
              </w:rPr>
            </w:pPr>
            <w:r>
              <w:rPr>
                <w:sz w:val="28"/>
                <w:szCs w:val="28"/>
              </w:rPr>
              <w:t>145</w:t>
            </w:r>
          </w:p>
        </w:tc>
        <w:tc>
          <w:tcPr>
            <w:tcW w:w="0" w:type="auto"/>
            <w:vMerge w:val="restart"/>
            <w:vAlign w:val="center"/>
          </w:tcPr>
          <w:p w:rsidR="00AA30D4" w:rsidRDefault="00AA30D4">
            <w:pPr>
              <w:jc w:val="center"/>
              <w:rPr>
                <w:sz w:val="28"/>
                <w:szCs w:val="28"/>
              </w:rPr>
            </w:pPr>
            <w:r>
              <w:rPr>
                <w:sz w:val="28"/>
                <w:szCs w:val="28"/>
              </w:rPr>
              <w:t>145</w:t>
            </w:r>
          </w:p>
        </w:tc>
        <w:tc>
          <w:tcPr>
            <w:tcW w:w="0" w:type="auto"/>
            <w:vMerge w:val="restart"/>
            <w:vAlign w:val="center"/>
          </w:tcPr>
          <w:p w:rsidR="00AA30D4" w:rsidRDefault="00AA30D4">
            <w:pPr>
              <w:jc w:val="center"/>
              <w:rPr>
                <w:sz w:val="28"/>
                <w:szCs w:val="28"/>
              </w:rPr>
            </w:pPr>
            <w:r>
              <w:rPr>
                <w:sz w:val="28"/>
                <w:szCs w:val="28"/>
              </w:rPr>
              <w:t>145</w:t>
            </w:r>
          </w:p>
        </w:tc>
        <w:tc>
          <w:tcPr>
            <w:tcW w:w="0" w:type="auto"/>
            <w:vMerge w:val="restart"/>
            <w:vAlign w:val="center"/>
          </w:tcPr>
          <w:p w:rsidR="00AA30D4" w:rsidRDefault="00AA30D4">
            <w:pPr>
              <w:rPr>
                <w:sz w:val="28"/>
                <w:szCs w:val="28"/>
              </w:rPr>
            </w:pPr>
            <w:r>
              <w:rPr>
                <w:sz w:val="28"/>
                <w:szCs w:val="28"/>
              </w:rPr>
              <w:t>150</w:t>
            </w:r>
          </w:p>
        </w:tc>
        <w:tc>
          <w:tcPr>
            <w:tcW w:w="0" w:type="auto"/>
            <w:vMerge w:val="restart"/>
            <w:vAlign w:val="center"/>
          </w:tcPr>
          <w:p w:rsidR="00AA30D4" w:rsidRDefault="00AA30D4" w:rsidP="007F7940">
            <w:pPr>
              <w:jc w:val="center"/>
              <w:rPr>
                <w:sz w:val="28"/>
                <w:szCs w:val="28"/>
              </w:rPr>
            </w:pPr>
            <w:r>
              <w:rPr>
                <w:sz w:val="28"/>
                <w:szCs w:val="28"/>
              </w:rPr>
              <w:t>150</w:t>
            </w:r>
          </w:p>
        </w:tc>
        <w:tc>
          <w:tcPr>
            <w:tcW w:w="0" w:type="auto"/>
            <w:vMerge w:val="restart"/>
            <w:vAlign w:val="center"/>
          </w:tcPr>
          <w:p w:rsidR="00AA30D4" w:rsidRDefault="00AA30D4" w:rsidP="007F7940">
            <w:pPr>
              <w:jc w:val="center"/>
              <w:rPr>
                <w:sz w:val="28"/>
                <w:szCs w:val="28"/>
              </w:rPr>
            </w:pPr>
            <w:r>
              <w:rPr>
                <w:sz w:val="28"/>
                <w:szCs w:val="28"/>
              </w:rPr>
              <w:t>1425</w:t>
            </w:r>
          </w:p>
        </w:tc>
      </w:tr>
      <w:tr w:rsidR="00AA30D4">
        <w:trPr>
          <w:trHeight w:val="315"/>
        </w:trPr>
        <w:tc>
          <w:tcPr>
            <w:tcW w:w="0" w:type="auto"/>
            <w:vMerge/>
          </w:tcPr>
          <w:p w:rsidR="00AA30D4" w:rsidRDefault="00AA30D4">
            <w:pPr>
              <w:rPr>
                <w:sz w:val="28"/>
                <w:szCs w:val="28"/>
              </w:rPr>
            </w:pPr>
          </w:p>
        </w:tc>
        <w:tc>
          <w:tcPr>
            <w:tcW w:w="2645" w:type="dxa"/>
          </w:tcPr>
          <w:p w:rsidR="00AA30D4" w:rsidRDefault="00AA30D4" w:rsidP="00DF4E60">
            <w:pPr>
              <w:rPr>
                <w:sz w:val="28"/>
                <w:szCs w:val="28"/>
              </w:rPr>
            </w:pPr>
          </w:p>
        </w:tc>
        <w:tc>
          <w:tcPr>
            <w:tcW w:w="998" w:type="dxa"/>
            <w:vMerge/>
            <w:vAlign w:val="center"/>
          </w:tcPr>
          <w:p w:rsidR="00AA30D4" w:rsidRDefault="00AA30D4">
            <w:pPr>
              <w:jc w:val="center"/>
              <w:rPr>
                <w:sz w:val="28"/>
                <w:szCs w:val="28"/>
              </w:rPr>
            </w:pPr>
          </w:p>
        </w:tc>
        <w:tc>
          <w:tcPr>
            <w:tcW w:w="1000" w:type="dxa"/>
            <w:vMerge/>
            <w:vAlign w:val="center"/>
          </w:tcPr>
          <w:p w:rsidR="00AA30D4" w:rsidRDefault="00AA30D4">
            <w:pPr>
              <w:jc w:val="center"/>
              <w:rPr>
                <w:sz w:val="28"/>
                <w:szCs w:val="28"/>
              </w:rPr>
            </w:pPr>
          </w:p>
        </w:tc>
        <w:tc>
          <w:tcPr>
            <w:tcW w:w="998" w:type="dxa"/>
            <w:vMerge/>
            <w:vAlign w:val="center"/>
          </w:tcPr>
          <w:p w:rsidR="00AA30D4" w:rsidRDefault="00AA30D4">
            <w:pPr>
              <w:jc w:val="center"/>
              <w:rPr>
                <w:sz w:val="28"/>
                <w:szCs w:val="28"/>
              </w:rPr>
            </w:pPr>
          </w:p>
        </w:tc>
        <w:tc>
          <w:tcPr>
            <w:tcW w:w="1000" w:type="dxa"/>
            <w:vMerge/>
            <w:vAlign w:val="center"/>
          </w:tcPr>
          <w:p w:rsidR="00AA30D4" w:rsidRDefault="00AA30D4">
            <w:pPr>
              <w:jc w:val="center"/>
              <w:rPr>
                <w:sz w:val="28"/>
                <w:szCs w:val="28"/>
              </w:rPr>
            </w:pPr>
          </w:p>
        </w:tc>
        <w:tc>
          <w:tcPr>
            <w:tcW w:w="998" w:type="dxa"/>
            <w:vMerge/>
            <w:vAlign w:val="center"/>
          </w:tcPr>
          <w:p w:rsidR="00AA30D4" w:rsidRDefault="00AA30D4">
            <w:pPr>
              <w:jc w:val="center"/>
              <w:rPr>
                <w:sz w:val="28"/>
                <w:szCs w:val="28"/>
              </w:rPr>
            </w:pPr>
          </w:p>
        </w:tc>
        <w:tc>
          <w:tcPr>
            <w:tcW w:w="1000" w:type="dxa"/>
            <w:vMerge/>
            <w:vAlign w:val="center"/>
          </w:tcPr>
          <w:p w:rsidR="00AA30D4" w:rsidRDefault="00AA30D4">
            <w:pPr>
              <w:jc w:val="center"/>
              <w:rPr>
                <w:sz w:val="28"/>
                <w:szCs w:val="28"/>
              </w:rPr>
            </w:pPr>
          </w:p>
        </w:tc>
        <w:tc>
          <w:tcPr>
            <w:tcW w:w="0" w:type="auto"/>
            <w:vMerge/>
            <w:vAlign w:val="center"/>
          </w:tcPr>
          <w:p w:rsidR="00AA30D4" w:rsidRDefault="00AA30D4">
            <w:pPr>
              <w:jc w:val="center"/>
              <w:rPr>
                <w:sz w:val="28"/>
                <w:szCs w:val="28"/>
              </w:rPr>
            </w:pPr>
          </w:p>
        </w:tc>
        <w:tc>
          <w:tcPr>
            <w:tcW w:w="0" w:type="auto"/>
            <w:vMerge/>
            <w:vAlign w:val="center"/>
          </w:tcPr>
          <w:p w:rsidR="00AA30D4" w:rsidRDefault="00AA30D4">
            <w:pPr>
              <w:jc w:val="center"/>
              <w:rPr>
                <w:sz w:val="28"/>
                <w:szCs w:val="28"/>
              </w:rPr>
            </w:pPr>
          </w:p>
        </w:tc>
        <w:tc>
          <w:tcPr>
            <w:tcW w:w="0" w:type="auto"/>
            <w:vMerge/>
            <w:vAlign w:val="center"/>
          </w:tcPr>
          <w:p w:rsidR="00AA30D4" w:rsidRDefault="00AA30D4">
            <w:pPr>
              <w:jc w:val="center"/>
              <w:rPr>
                <w:sz w:val="28"/>
                <w:szCs w:val="28"/>
              </w:rPr>
            </w:pPr>
          </w:p>
        </w:tc>
        <w:tc>
          <w:tcPr>
            <w:tcW w:w="0" w:type="auto"/>
            <w:vMerge/>
            <w:vAlign w:val="center"/>
          </w:tcPr>
          <w:p w:rsidR="00AA30D4" w:rsidRDefault="00AA30D4">
            <w:pPr>
              <w:rPr>
                <w:sz w:val="28"/>
                <w:szCs w:val="28"/>
              </w:rPr>
            </w:pPr>
          </w:p>
        </w:tc>
        <w:tc>
          <w:tcPr>
            <w:tcW w:w="0" w:type="auto"/>
            <w:vMerge/>
            <w:vAlign w:val="center"/>
          </w:tcPr>
          <w:p w:rsidR="00AA30D4" w:rsidRDefault="00AA30D4" w:rsidP="007F7940">
            <w:pPr>
              <w:jc w:val="center"/>
              <w:rPr>
                <w:sz w:val="28"/>
                <w:szCs w:val="28"/>
              </w:rPr>
            </w:pPr>
          </w:p>
        </w:tc>
        <w:tc>
          <w:tcPr>
            <w:tcW w:w="0" w:type="auto"/>
            <w:vMerge/>
            <w:vAlign w:val="center"/>
          </w:tcPr>
          <w:p w:rsidR="00AA30D4" w:rsidRDefault="00AA30D4" w:rsidP="007F7940">
            <w:pPr>
              <w:jc w:val="center"/>
              <w:rPr>
                <w:sz w:val="28"/>
                <w:szCs w:val="28"/>
              </w:rPr>
            </w:pPr>
          </w:p>
        </w:tc>
      </w:tr>
      <w:tr w:rsidR="00AA30D4">
        <w:trPr>
          <w:trHeight w:val="210"/>
        </w:trPr>
        <w:tc>
          <w:tcPr>
            <w:tcW w:w="0" w:type="auto"/>
            <w:vMerge/>
          </w:tcPr>
          <w:p w:rsidR="00AA30D4" w:rsidRDefault="00AA30D4">
            <w:pPr>
              <w:rPr>
                <w:sz w:val="28"/>
                <w:szCs w:val="28"/>
              </w:rPr>
            </w:pPr>
          </w:p>
        </w:tc>
        <w:tc>
          <w:tcPr>
            <w:tcW w:w="2645" w:type="dxa"/>
          </w:tcPr>
          <w:p w:rsidR="00AA30D4" w:rsidRPr="0003643D" w:rsidRDefault="00AA30D4" w:rsidP="00DF4E60">
            <w:pPr>
              <w:rPr>
                <w:b/>
                <w:bCs/>
                <w:sz w:val="28"/>
                <w:szCs w:val="28"/>
              </w:rPr>
            </w:pPr>
            <w:r w:rsidRPr="0003643D">
              <w:rPr>
                <w:b/>
                <w:bCs/>
                <w:sz w:val="28"/>
                <w:szCs w:val="28"/>
              </w:rPr>
              <w:t>ИТОГО</w:t>
            </w:r>
          </w:p>
        </w:tc>
        <w:tc>
          <w:tcPr>
            <w:tcW w:w="998" w:type="dxa"/>
            <w:vAlign w:val="center"/>
          </w:tcPr>
          <w:p w:rsidR="00AA30D4" w:rsidRPr="0003643D" w:rsidRDefault="00AA30D4" w:rsidP="00660C1A">
            <w:pPr>
              <w:jc w:val="center"/>
              <w:rPr>
                <w:b/>
                <w:bCs/>
              </w:rPr>
            </w:pPr>
            <w:r w:rsidRPr="0003643D">
              <w:rPr>
                <w:b/>
                <w:bCs/>
                <w:sz w:val="22"/>
                <w:szCs w:val="22"/>
              </w:rPr>
              <w:t>343,43</w:t>
            </w:r>
          </w:p>
        </w:tc>
        <w:tc>
          <w:tcPr>
            <w:tcW w:w="1000" w:type="dxa"/>
            <w:vAlign w:val="center"/>
          </w:tcPr>
          <w:p w:rsidR="00AA30D4" w:rsidRPr="0003643D" w:rsidRDefault="00AA30D4" w:rsidP="00660C1A">
            <w:pPr>
              <w:jc w:val="center"/>
              <w:rPr>
                <w:b/>
                <w:bCs/>
              </w:rPr>
            </w:pPr>
            <w:r w:rsidRPr="0003643D">
              <w:rPr>
                <w:b/>
                <w:bCs/>
                <w:sz w:val="22"/>
                <w:szCs w:val="22"/>
              </w:rPr>
              <w:t>385,31</w:t>
            </w:r>
          </w:p>
        </w:tc>
        <w:tc>
          <w:tcPr>
            <w:tcW w:w="998" w:type="dxa"/>
            <w:vAlign w:val="center"/>
          </w:tcPr>
          <w:p w:rsidR="00AA30D4" w:rsidRPr="0003643D" w:rsidRDefault="00AA30D4" w:rsidP="00660C1A">
            <w:pPr>
              <w:jc w:val="center"/>
              <w:rPr>
                <w:b/>
                <w:bCs/>
              </w:rPr>
            </w:pPr>
            <w:r w:rsidRPr="0003643D">
              <w:rPr>
                <w:b/>
                <w:bCs/>
                <w:sz w:val="22"/>
                <w:szCs w:val="22"/>
              </w:rPr>
              <w:t>431,1</w:t>
            </w:r>
          </w:p>
        </w:tc>
        <w:tc>
          <w:tcPr>
            <w:tcW w:w="1000" w:type="dxa"/>
            <w:vAlign w:val="center"/>
          </w:tcPr>
          <w:p w:rsidR="00AA30D4" w:rsidRPr="0003643D" w:rsidRDefault="00AA30D4" w:rsidP="00660C1A">
            <w:pPr>
              <w:jc w:val="center"/>
              <w:rPr>
                <w:b/>
                <w:bCs/>
              </w:rPr>
            </w:pPr>
            <w:r w:rsidRPr="0003643D">
              <w:rPr>
                <w:b/>
                <w:bCs/>
                <w:sz w:val="22"/>
                <w:szCs w:val="22"/>
              </w:rPr>
              <w:t>449,05</w:t>
            </w:r>
          </w:p>
        </w:tc>
        <w:tc>
          <w:tcPr>
            <w:tcW w:w="998" w:type="dxa"/>
            <w:vAlign w:val="center"/>
          </w:tcPr>
          <w:p w:rsidR="00AA30D4" w:rsidRPr="0003643D" w:rsidRDefault="00AA30D4" w:rsidP="00660C1A">
            <w:pPr>
              <w:jc w:val="center"/>
              <w:rPr>
                <w:b/>
                <w:bCs/>
              </w:rPr>
            </w:pPr>
            <w:r w:rsidRPr="0003643D">
              <w:rPr>
                <w:b/>
                <w:bCs/>
                <w:sz w:val="22"/>
                <w:szCs w:val="22"/>
              </w:rPr>
              <w:t>467,72</w:t>
            </w:r>
          </w:p>
        </w:tc>
        <w:tc>
          <w:tcPr>
            <w:tcW w:w="1000" w:type="dxa"/>
            <w:vAlign w:val="center"/>
          </w:tcPr>
          <w:p w:rsidR="00AA30D4" w:rsidRPr="0003643D" w:rsidRDefault="00AA30D4" w:rsidP="00660C1A">
            <w:pPr>
              <w:jc w:val="center"/>
              <w:rPr>
                <w:b/>
                <w:bCs/>
              </w:rPr>
            </w:pPr>
            <w:r w:rsidRPr="0003643D">
              <w:rPr>
                <w:b/>
                <w:bCs/>
                <w:sz w:val="22"/>
                <w:szCs w:val="22"/>
              </w:rPr>
              <w:t>480,78</w:t>
            </w:r>
          </w:p>
        </w:tc>
        <w:tc>
          <w:tcPr>
            <w:tcW w:w="0" w:type="auto"/>
            <w:vAlign w:val="center"/>
          </w:tcPr>
          <w:p w:rsidR="00AA30D4" w:rsidRPr="0003643D" w:rsidRDefault="00AA30D4">
            <w:pPr>
              <w:jc w:val="center"/>
              <w:rPr>
                <w:b/>
                <w:bCs/>
              </w:rPr>
            </w:pPr>
            <w:r w:rsidRPr="0003643D">
              <w:rPr>
                <w:b/>
                <w:bCs/>
                <w:sz w:val="22"/>
                <w:szCs w:val="22"/>
              </w:rPr>
              <w:t>490,35</w:t>
            </w:r>
          </w:p>
        </w:tc>
        <w:tc>
          <w:tcPr>
            <w:tcW w:w="0" w:type="auto"/>
            <w:vAlign w:val="center"/>
          </w:tcPr>
          <w:p w:rsidR="00AA30D4" w:rsidRPr="0003643D" w:rsidRDefault="00AA30D4">
            <w:pPr>
              <w:jc w:val="center"/>
              <w:rPr>
                <w:b/>
                <w:bCs/>
              </w:rPr>
            </w:pPr>
            <w:r w:rsidRPr="0003643D">
              <w:rPr>
                <w:b/>
                <w:bCs/>
                <w:sz w:val="22"/>
                <w:szCs w:val="22"/>
              </w:rPr>
              <w:t>499,26</w:t>
            </w:r>
          </w:p>
        </w:tc>
        <w:tc>
          <w:tcPr>
            <w:tcW w:w="0" w:type="auto"/>
            <w:vAlign w:val="center"/>
          </w:tcPr>
          <w:p w:rsidR="00AA30D4" w:rsidRPr="0003643D" w:rsidRDefault="00AA30D4">
            <w:pPr>
              <w:jc w:val="center"/>
              <w:rPr>
                <w:b/>
                <w:bCs/>
              </w:rPr>
            </w:pPr>
            <w:r w:rsidRPr="0003643D">
              <w:rPr>
                <w:b/>
                <w:bCs/>
                <w:sz w:val="22"/>
                <w:szCs w:val="22"/>
              </w:rPr>
              <w:t>517,38</w:t>
            </w:r>
          </w:p>
        </w:tc>
        <w:tc>
          <w:tcPr>
            <w:tcW w:w="0" w:type="auto"/>
            <w:vAlign w:val="center"/>
          </w:tcPr>
          <w:p w:rsidR="00AA30D4" w:rsidRPr="0003643D" w:rsidRDefault="00AA30D4">
            <w:pPr>
              <w:rPr>
                <w:b/>
                <w:bCs/>
              </w:rPr>
            </w:pPr>
            <w:r>
              <w:rPr>
                <w:b/>
                <w:bCs/>
              </w:rPr>
              <w:t>527,63</w:t>
            </w:r>
          </w:p>
        </w:tc>
        <w:tc>
          <w:tcPr>
            <w:tcW w:w="0" w:type="auto"/>
            <w:vAlign w:val="center"/>
          </w:tcPr>
          <w:p w:rsidR="00AA30D4" w:rsidRPr="0003643D" w:rsidRDefault="00AA30D4" w:rsidP="007F7940">
            <w:pPr>
              <w:jc w:val="center"/>
              <w:rPr>
                <w:b/>
                <w:bCs/>
              </w:rPr>
            </w:pPr>
            <w:r>
              <w:rPr>
                <w:b/>
                <w:bCs/>
              </w:rPr>
              <w:t>534,8</w:t>
            </w:r>
          </w:p>
        </w:tc>
        <w:tc>
          <w:tcPr>
            <w:tcW w:w="0" w:type="auto"/>
          </w:tcPr>
          <w:p w:rsidR="00AA30D4" w:rsidRPr="0003643D" w:rsidRDefault="00AA30D4" w:rsidP="0007685A">
            <w:pPr>
              <w:rPr>
                <w:b/>
                <w:bCs/>
                <w:sz w:val="28"/>
                <w:szCs w:val="28"/>
              </w:rPr>
            </w:pPr>
            <w:r w:rsidRPr="0003643D">
              <w:rPr>
                <w:b/>
                <w:bCs/>
                <w:sz w:val="28"/>
                <w:szCs w:val="28"/>
              </w:rPr>
              <w:t>6125,8</w:t>
            </w:r>
            <w:r>
              <w:rPr>
                <w:b/>
                <w:bCs/>
                <w:sz w:val="28"/>
                <w:szCs w:val="28"/>
              </w:rPr>
              <w:t>2</w:t>
            </w:r>
          </w:p>
        </w:tc>
      </w:tr>
    </w:tbl>
    <w:p w:rsidR="00AA30D4" w:rsidRDefault="00AA30D4" w:rsidP="00535450">
      <w:pPr>
        <w:pStyle w:val="a6"/>
        <w:jc w:val="both"/>
        <w:rPr>
          <w:rFonts w:ascii="Arial" w:hAnsi="Arial" w:cs="Arial"/>
          <w:b/>
          <w:bCs/>
          <w:kern w:val="36"/>
          <w:sz w:val="24"/>
          <w:szCs w:val="24"/>
        </w:rPr>
      </w:pPr>
    </w:p>
    <w:sectPr w:rsidR="00AA30D4" w:rsidSect="00B618CA">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FEE" w:rsidRDefault="003F0FEE" w:rsidP="002B1FD8">
      <w:r>
        <w:separator/>
      </w:r>
    </w:p>
  </w:endnote>
  <w:endnote w:type="continuationSeparator" w:id="1">
    <w:p w:rsidR="003F0FEE" w:rsidRDefault="003F0FEE" w:rsidP="002B1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D4" w:rsidRDefault="00E82A6C" w:rsidP="007E0343">
    <w:pPr>
      <w:pStyle w:val="af7"/>
      <w:framePr w:wrap="around" w:vAnchor="text" w:hAnchor="margin" w:xAlign="right" w:y="1"/>
      <w:rPr>
        <w:rStyle w:val="afc"/>
      </w:rPr>
    </w:pPr>
    <w:r>
      <w:rPr>
        <w:rStyle w:val="afc"/>
      </w:rPr>
      <w:fldChar w:fldCharType="begin"/>
    </w:r>
    <w:r w:rsidR="00AA30D4">
      <w:rPr>
        <w:rStyle w:val="afc"/>
      </w:rPr>
      <w:instrText xml:space="preserve">PAGE  </w:instrText>
    </w:r>
    <w:r>
      <w:rPr>
        <w:rStyle w:val="afc"/>
      </w:rPr>
      <w:fldChar w:fldCharType="end"/>
    </w:r>
  </w:p>
  <w:p w:rsidR="00AA30D4" w:rsidRDefault="00AA30D4" w:rsidP="00C90D9B">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D4" w:rsidRDefault="00E82A6C" w:rsidP="007E0343">
    <w:pPr>
      <w:pStyle w:val="af7"/>
      <w:framePr w:wrap="around" w:vAnchor="text" w:hAnchor="margin" w:xAlign="right" w:y="1"/>
      <w:rPr>
        <w:rStyle w:val="afc"/>
      </w:rPr>
    </w:pPr>
    <w:r>
      <w:rPr>
        <w:rStyle w:val="afc"/>
      </w:rPr>
      <w:fldChar w:fldCharType="begin"/>
    </w:r>
    <w:r w:rsidR="00AA30D4">
      <w:rPr>
        <w:rStyle w:val="afc"/>
      </w:rPr>
      <w:instrText xml:space="preserve">PAGE  </w:instrText>
    </w:r>
    <w:r>
      <w:rPr>
        <w:rStyle w:val="afc"/>
      </w:rPr>
      <w:fldChar w:fldCharType="separate"/>
    </w:r>
    <w:r w:rsidR="00942FB5">
      <w:rPr>
        <w:rStyle w:val="afc"/>
        <w:noProof/>
      </w:rPr>
      <w:t>2</w:t>
    </w:r>
    <w:r>
      <w:rPr>
        <w:rStyle w:val="afc"/>
      </w:rPr>
      <w:fldChar w:fldCharType="end"/>
    </w:r>
  </w:p>
  <w:p w:rsidR="00AA30D4" w:rsidRDefault="00AA30D4" w:rsidP="00C90D9B">
    <w:pPr>
      <w:pStyle w:val="af7"/>
      <w:ind w:right="360"/>
      <w:jc w:val="center"/>
    </w:pPr>
  </w:p>
  <w:p w:rsidR="00AA30D4" w:rsidRDefault="00AA30D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FEE" w:rsidRDefault="003F0FEE" w:rsidP="002B1FD8">
      <w:r>
        <w:separator/>
      </w:r>
    </w:p>
  </w:footnote>
  <w:footnote w:type="continuationSeparator" w:id="1">
    <w:p w:rsidR="003F0FEE" w:rsidRDefault="003F0FEE" w:rsidP="002B1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06EA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C6F9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7418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60D0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D867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9CE4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1CD8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28AF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8C35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44F7B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RTF_Num 4"/>
    <w:lvl w:ilvl="0">
      <w:start w:val="1"/>
      <w:numFmt w:val="decimal"/>
      <w:lvlText w:val="%1."/>
      <w:lvlJc w:val="left"/>
      <w:rPr>
        <w:rFonts w:cs="Times New Roman"/>
        <w:sz w:val="20"/>
        <w:szCs w:val="20"/>
      </w:rPr>
    </w:lvl>
  </w:abstractNum>
  <w:abstractNum w:abstractNumId="11">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4">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15">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16">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17">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18">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19">
    <w:nsid w:val="10827466"/>
    <w:multiLevelType w:val="hybridMultilevel"/>
    <w:tmpl w:val="92428AD2"/>
    <w:lvl w:ilvl="0" w:tplc="8E84C816">
      <w:start w:val="1"/>
      <w:numFmt w:val="bullet"/>
      <w:lvlText w:val=""/>
      <w:lvlJc w:val="left"/>
      <w:pPr>
        <w:tabs>
          <w:tab w:val="num" w:pos="3621"/>
        </w:tabs>
        <w:ind w:left="3621" w:hanging="360"/>
      </w:pPr>
      <w:rPr>
        <w:rFonts w:ascii="Symbol" w:hAnsi="Symbol" w:hint="default"/>
        <w:color w:val="000080"/>
      </w:rPr>
    </w:lvl>
    <w:lvl w:ilvl="1" w:tplc="8E84C816">
      <w:start w:val="1"/>
      <w:numFmt w:val="bullet"/>
      <w:lvlText w:val=""/>
      <w:lvlJc w:val="left"/>
      <w:pPr>
        <w:tabs>
          <w:tab w:val="num" w:pos="2160"/>
        </w:tabs>
        <w:ind w:left="2160" w:hanging="360"/>
      </w:pPr>
      <w:rPr>
        <w:rFonts w:ascii="Symbol" w:hAnsi="Symbol" w:hint="default"/>
        <w:color w:val="000080"/>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177800D1"/>
    <w:multiLevelType w:val="hybridMultilevel"/>
    <w:tmpl w:val="0230603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1C633C4E"/>
    <w:multiLevelType w:val="hybridMultilevel"/>
    <w:tmpl w:val="71CC2282"/>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1E6E21E5"/>
    <w:multiLevelType w:val="hybridMultilevel"/>
    <w:tmpl w:val="9AF8A05E"/>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3">
    <w:nsid w:val="1F720A04"/>
    <w:multiLevelType w:val="hybridMultilevel"/>
    <w:tmpl w:val="E46C878C"/>
    <w:lvl w:ilvl="0" w:tplc="9918C032">
      <w:start w:val="1"/>
      <w:numFmt w:val="decimal"/>
      <w:lvlText w:val="%1."/>
      <w:lvlJc w:val="left"/>
      <w:pPr>
        <w:tabs>
          <w:tab w:val="num" w:pos="720"/>
        </w:tabs>
        <w:ind w:left="720" w:hanging="360"/>
      </w:pPr>
      <w:rPr>
        <w:rFonts w:cs="Times New Roman" w:hint="default"/>
      </w:rPr>
    </w:lvl>
    <w:lvl w:ilvl="1" w:tplc="E3164BA8">
      <w:numFmt w:val="none"/>
      <w:lvlText w:val=""/>
      <w:lvlJc w:val="left"/>
      <w:pPr>
        <w:tabs>
          <w:tab w:val="num" w:pos="360"/>
        </w:tabs>
      </w:pPr>
      <w:rPr>
        <w:rFonts w:cs="Times New Roman"/>
      </w:rPr>
    </w:lvl>
    <w:lvl w:ilvl="2" w:tplc="DC94DE22">
      <w:numFmt w:val="none"/>
      <w:lvlText w:val=""/>
      <w:lvlJc w:val="left"/>
      <w:pPr>
        <w:tabs>
          <w:tab w:val="num" w:pos="360"/>
        </w:tabs>
      </w:pPr>
      <w:rPr>
        <w:rFonts w:cs="Times New Roman"/>
      </w:rPr>
    </w:lvl>
    <w:lvl w:ilvl="3" w:tplc="53B24118">
      <w:numFmt w:val="none"/>
      <w:lvlText w:val=""/>
      <w:lvlJc w:val="left"/>
      <w:pPr>
        <w:tabs>
          <w:tab w:val="num" w:pos="360"/>
        </w:tabs>
      </w:pPr>
      <w:rPr>
        <w:rFonts w:cs="Times New Roman"/>
      </w:rPr>
    </w:lvl>
    <w:lvl w:ilvl="4" w:tplc="7FBCB87C">
      <w:numFmt w:val="none"/>
      <w:lvlText w:val=""/>
      <w:lvlJc w:val="left"/>
      <w:pPr>
        <w:tabs>
          <w:tab w:val="num" w:pos="360"/>
        </w:tabs>
      </w:pPr>
      <w:rPr>
        <w:rFonts w:cs="Times New Roman"/>
      </w:rPr>
    </w:lvl>
    <w:lvl w:ilvl="5" w:tplc="1842F436">
      <w:numFmt w:val="none"/>
      <w:lvlText w:val=""/>
      <w:lvlJc w:val="left"/>
      <w:pPr>
        <w:tabs>
          <w:tab w:val="num" w:pos="360"/>
        </w:tabs>
      </w:pPr>
      <w:rPr>
        <w:rFonts w:cs="Times New Roman"/>
      </w:rPr>
    </w:lvl>
    <w:lvl w:ilvl="6" w:tplc="68A4BCF2">
      <w:numFmt w:val="none"/>
      <w:lvlText w:val=""/>
      <w:lvlJc w:val="left"/>
      <w:pPr>
        <w:tabs>
          <w:tab w:val="num" w:pos="360"/>
        </w:tabs>
      </w:pPr>
      <w:rPr>
        <w:rFonts w:cs="Times New Roman"/>
      </w:rPr>
    </w:lvl>
    <w:lvl w:ilvl="7" w:tplc="45B24E2C">
      <w:numFmt w:val="none"/>
      <w:lvlText w:val=""/>
      <w:lvlJc w:val="left"/>
      <w:pPr>
        <w:tabs>
          <w:tab w:val="num" w:pos="360"/>
        </w:tabs>
      </w:pPr>
      <w:rPr>
        <w:rFonts w:cs="Times New Roman"/>
      </w:rPr>
    </w:lvl>
    <w:lvl w:ilvl="8" w:tplc="84F2B820">
      <w:numFmt w:val="none"/>
      <w:lvlText w:val=""/>
      <w:lvlJc w:val="left"/>
      <w:pPr>
        <w:tabs>
          <w:tab w:val="num" w:pos="360"/>
        </w:tabs>
      </w:pPr>
      <w:rPr>
        <w:rFonts w:cs="Times New Roman"/>
      </w:rPr>
    </w:lvl>
  </w:abstractNum>
  <w:abstractNum w:abstractNumId="24">
    <w:nsid w:val="2B7435A6"/>
    <w:multiLevelType w:val="hybridMultilevel"/>
    <w:tmpl w:val="A5FA1388"/>
    <w:lvl w:ilvl="0" w:tplc="04190005">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5">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bCs/>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8">
    <w:nsid w:val="3EC60035"/>
    <w:multiLevelType w:val="hybridMultilevel"/>
    <w:tmpl w:val="4DB0AB4C"/>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9">
    <w:nsid w:val="407C158C"/>
    <w:multiLevelType w:val="hybridMultilevel"/>
    <w:tmpl w:val="F5984E82"/>
    <w:lvl w:ilvl="0" w:tplc="04190001">
      <w:start w:val="1"/>
      <w:numFmt w:val="bullet"/>
      <w:lvlText w:val=""/>
      <w:lvlJc w:val="left"/>
      <w:pPr>
        <w:tabs>
          <w:tab w:val="num" w:pos="720"/>
        </w:tabs>
        <w:ind w:left="720" w:hanging="360"/>
      </w:pPr>
      <w:rPr>
        <w:rFonts w:ascii="Symbol" w:hAnsi="Symbol" w:hint="default"/>
      </w:rPr>
    </w:lvl>
    <w:lvl w:ilvl="1" w:tplc="482C2902">
      <w:start w:val="5"/>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1063D5B"/>
    <w:multiLevelType w:val="hybridMultilevel"/>
    <w:tmpl w:val="1E586EF4"/>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31">
    <w:nsid w:val="41E81A00"/>
    <w:multiLevelType w:val="hybridMultilevel"/>
    <w:tmpl w:val="59E41B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A57381E"/>
    <w:multiLevelType w:val="hybridMultilevel"/>
    <w:tmpl w:val="5B149344"/>
    <w:lvl w:ilvl="0" w:tplc="5ADE7B3C">
      <w:start w:val="1"/>
      <w:numFmt w:val="bullet"/>
      <w:lvlText w:val=""/>
      <w:lvlJc w:val="left"/>
      <w:pPr>
        <w:tabs>
          <w:tab w:val="num" w:pos="2040"/>
        </w:tabs>
        <w:ind w:left="2040" w:hanging="360"/>
      </w:pPr>
      <w:rPr>
        <w:rFonts w:ascii="Symbol" w:hAnsi="Symbol" w:hint="default"/>
        <w:color w:val="auto"/>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3">
    <w:nsid w:val="4F6817E8"/>
    <w:multiLevelType w:val="hybridMultilevel"/>
    <w:tmpl w:val="8FD6A4F0"/>
    <w:lvl w:ilvl="0" w:tplc="CCC8D114">
      <w:start w:val="1"/>
      <w:numFmt w:val="bullet"/>
      <w:lvlText w:val=""/>
      <w:lvlJc w:val="left"/>
      <w:pPr>
        <w:tabs>
          <w:tab w:val="num" w:pos="397"/>
        </w:tabs>
        <w:ind w:left="397" w:hanging="397"/>
      </w:pPr>
      <w:rPr>
        <w:rFonts w:ascii="Symbol" w:hAnsi="Symbol" w:hint="default"/>
        <w:color w:val="000080"/>
      </w:rPr>
    </w:lvl>
    <w:lvl w:ilvl="1" w:tplc="D8EA2A2A">
      <w:start w:val="1"/>
      <w:numFmt w:val="bullet"/>
      <w:lvlText w:val=""/>
      <w:lvlJc w:val="left"/>
      <w:pPr>
        <w:tabs>
          <w:tab w:val="num" w:pos="397"/>
        </w:tabs>
        <w:ind w:left="397" w:hanging="397"/>
      </w:pPr>
      <w:rPr>
        <w:rFonts w:ascii="Symbol" w:hAnsi="Symbol" w:hint="default"/>
        <w:color w:val="00008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0AA62F1"/>
    <w:multiLevelType w:val="hybridMultilevel"/>
    <w:tmpl w:val="01768D38"/>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5">
    <w:nsid w:val="510324A4"/>
    <w:multiLevelType w:val="hybridMultilevel"/>
    <w:tmpl w:val="152CBC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2CD3DDA"/>
    <w:multiLevelType w:val="hybridMultilevel"/>
    <w:tmpl w:val="4894C054"/>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7">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8">
    <w:nsid w:val="5AA52ADB"/>
    <w:multiLevelType w:val="hybridMultilevel"/>
    <w:tmpl w:val="675CCF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0">
    <w:nsid w:val="6058684E"/>
    <w:multiLevelType w:val="hybridMultilevel"/>
    <w:tmpl w:val="189455CA"/>
    <w:lvl w:ilvl="0" w:tplc="04190005">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1">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2">
    <w:nsid w:val="694D7C75"/>
    <w:multiLevelType w:val="hybridMultilevel"/>
    <w:tmpl w:val="DE1C55A6"/>
    <w:lvl w:ilvl="0" w:tplc="04190001">
      <w:start w:val="1"/>
      <w:numFmt w:val="bullet"/>
      <w:lvlText w:val=""/>
      <w:lvlJc w:val="left"/>
      <w:pPr>
        <w:ind w:left="1245" w:hanging="360"/>
      </w:pPr>
      <w:rPr>
        <w:rFonts w:ascii="Symbol" w:hAnsi="Symbol" w:hint="default"/>
      </w:rPr>
    </w:lvl>
    <w:lvl w:ilvl="1" w:tplc="04190003">
      <w:start w:val="1"/>
      <w:numFmt w:val="bullet"/>
      <w:lvlText w:val="o"/>
      <w:lvlJc w:val="left"/>
      <w:pPr>
        <w:ind w:left="1965" w:hanging="360"/>
      </w:pPr>
      <w:rPr>
        <w:rFonts w:ascii="Courier New" w:hAnsi="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hint="default"/>
      </w:rPr>
    </w:lvl>
    <w:lvl w:ilvl="8" w:tplc="04190005">
      <w:start w:val="1"/>
      <w:numFmt w:val="bullet"/>
      <w:lvlText w:val=""/>
      <w:lvlJc w:val="left"/>
      <w:pPr>
        <w:ind w:left="7005" w:hanging="360"/>
      </w:pPr>
      <w:rPr>
        <w:rFonts w:ascii="Wingdings" w:hAnsi="Wingdings" w:hint="default"/>
      </w:rPr>
    </w:lvl>
  </w:abstractNum>
  <w:abstractNum w:abstractNumId="43">
    <w:nsid w:val="762E0E89"/>
    <w:multiLevelType w:val="hybridMultilevel"/>
    <w:tmpl w:val="B492D1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4">
    <w:nsid w:val="7FF105BA"/>
    <w:multiLevelType w:val="hybridMultilevel"/>
    <w:tmpl w:val="399EC4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lvlOverride w:ilvl="0">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7"/>
  </w:num>
  <w:num w:numId="5">
    <w:abstractNumId w:val="39"/>
  </w:num>
  <w:num w:numId="6">
    <w:abstractNumId w:val="37"/>
  </w:num>
  <w:num w:numId="7">
    <w:abstractNumId w:val="25"/>
  </w:num>
  <w:num w:numId="8">
    <w:abstractNumId w:val="41"/>
  </w:num>
  <w:num w:numId="9">
    <w:abstractNumId w:val="26"/>
  </w:num>
  <w:num w:numId="10">
    <w:abstractNumId w:val="14"/>
  </w:num>
  <w:num w:numId="11">
    <w:abstractNumId w:val="16"/>
  </w:num>
  <w:num w:numId="12">
    <w:abstractNumId w:val="11"/>
  </w:num>
  <w:num w:numId="13">
    <w:abstractNumId w:val="17"/>
  </w:num>
  <w:num w:numId="14">
    <w:abstractNumId w:val="36"/>
  </w:num>
  <w:num w:numId="15">
    <w:abstractNumId w:val="40"/>
  </w:num>
  <w:num w:numId="16">
    <w:abstractNumId w:val="22"/>
  </w:num>
  <w:num w:numId="17">
    <w:abstractNumId w:val="21"/>
  </w:num>
  <w:num w:numId="18">
    <w:abstractNumId w:val="34"/>
  </w:num>
  <w:num w:numId="19">
    <w:abstractNumId w:val="20"/>
  </w:num>
  <w:num w:numId="20">
    <w:abstractNumId w:val="28"/>
  </w:num>
  <w:num w:numId="21">
    <w:abstractNumId w:val="24"/>
  </w:num>
  <w:num w:numId="22">
    <w:abstractNumId w:val="30"/>
  </w:num>
  <w:num w:numId="23">
    <w:abstractNumId w:val="33"/>
  </w:num>
  <w:num w:numId="24">
    <w:abstractNumId w:val="35"/>
  </w:num>
  <w:num w:numId="25">
    <w:abstractNumId w:val="31"/>
  </w:num>
  <w:num w:numId="26">
    <w:abstractNumId w:val="44"/>
  </w:num>
  <w:num w:numId="27">
    <w:abstractNumId w:val="19"/>
  </w:num>
  <w:num w:numId="28">
    <w:abstractNumId w:val="43"/>
  </w:num>
  <w:num w:numId="29">
    <w:abstractNumId w:val="42"/>
  </w:num>
  <w:num w:numId="30">
    <w:abstractNumId w:val="38"/>
  </w:num>
  <w:num w:numId="31">
    <w:abstractNumId w:val="12"/>
  </w:num>
  <w:num w:numId="32">
    <w:abstractNumId w:val="29"/>
  </w:num>
  <w:num w:numId="33">
    <w:abstractNumId w:val="23"/>
  </w:num>
  <w:num w:numId="34">
    <w:abstractNumId w:val="3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D53"/>
    <w:rsid w:val="000030D6"/>
    <w:rsid w:val="00004EA5"/>
    <w:rsid w:val="00007E43"/>
    <w:rsid w:val="00014937"/>
    <w:rsid w:val="000212CC"/>
    <w:rsid w:val="00022EBB"/>
    <w:rsid w:val="0003643D"/>
    <w:rsid w:val="0003660E"/>
    <w:rsid w:val="000464AF"/>
    <w:rsid w:val="00053997"/>
    <w:rsid w:val="0007656C"/>
    <w:rsid w:val="0007685A"/>
    <w:rsid w:val="00077C76"/>
    <w:rsid w:val="00084DC6"/>
    <w:rsid w:val="000938FA"/>
    <w:rsid w:val="000A22DC"/>
    <w:rsid w:val="000A3463"/>
    <w:rsid w:val="000B07A0"/>
    <w:rsid w:val="000B1AAF"/>
    <w:rsid w:val="000C5431"/>
    <w:rsid w:val="000D11DC"/>
    <w:rsid w:val="000E6208"/>
    <w:rsid w:val="000F6D60"/>
    <w:rsid w:val="00100992"/>
    <w:rsid w:val="00100FBA"/>
    <w:rsid w:val="00111A40"/>
    <w:rsid w:val="00116F30"/>
    <w:rsid w:val="0012073A"/>
    <w:rsid w:val="00123931"/>
    <w:rsid w:val="001279EE"/>
    <w:rsid w:val="00131AFD"/>
    <w:rsid w:val="00134BD9"/>
    <w:rsid w:val="00142E62"/>
    <w:rsid w:val="0014318D"/>
    <w:rsid w:val="00143FEB"/>
    <w:rsid w:val="001479A9"/>
    <w:rsid w:val="00147D43"/>
    <w:rsid w:val="00173FEC"/>
    <w:rsid w:val="00191B00"/>
    <w:rsid w:val="001921A7"/>
    <w:rsid w:val="00197ACD"/>
    <w:rsid w:val="001A4802"/>
    <w:rsid w:val="001B2DF6"/>
    <w:rsid w:val="001C24A1"/>
    <w:rsid w:val="001C755D"/>
    <w:rsid w:val="001D2408"/>
    <w:rsid w:val="001D36F4"/>
    <w:rsid w:val="001D649F"/>
    <w:rsid w:val="001E7D98"/>
    <w:rsid w:val="0020024C"/>
    <w:rsid w:val="00207D67"/>
    <w:rsid w:val="00216647"/>
    <w:rsid w:val="00225179"/>
    <w:rsid w:val="00236445"/>
    <w:rsid w:val="00237004"/>
    <w:rsid w:val="00237E66"/>
    <w:rsid w:val="00243698"/>
    <w:rsid w:val="00243C9B"/>
    <w:rsid w:val="00260218"/>
    <w:rsid w:val="00262934"/>
    <w:rsid w:val="00265AC6"/>
    <w:rsid w:val="002713E7"/>
    <w:rsid w:val="002768C3"/>
    <w:rsid w:val="00277AB1"/>
    <w:rsid w:val="002822BC"/>
    <w:rsid w:val="00285A39"/>
    <w:rsid w:val="002963BF"/>
    <w:rsid w:val="002A6B92"/>
    <w:rsid w:val="002A6D35"/>
    <w:rsid w:val="002B1FD8"/>
    <w:rsid w:val="002C70AE"/>
    <w:rsid w:val="002E5A5D"/>
    <w:rsid w:val="002E6CAE"/>
    <w:rsid w:val="002E78FD"/>
    <w:rsid w:val="00313FEC"/>
    <w:rsid w:val="003227FE"/>
    <w:rsid w:val="00323155"/>
    <w:rsid w:val="00323C53"/>
    <w:rsid w:val="0034064D"/>
    <w:rsid w:val="00351760"/>
    <w:rsid w:val="00364A71"/>
    <w:rsid w:val="00367DD1"/>
    <w:rsid w:val="00375621"/>
    <w:rsid w:val="00384035"/>
    <w:rsid w:val="00386A73"/>
    <w:rsid w:val="00390451"/>
    <w:rsid w:val="003954D9"/>
    <w:rsid w:val="003B37F8"/>
    <w:rsid w:val="003C2012"/>
    <w:rsid w:val="003D77EA"/>
    <w:rsid w:val="003E0842"/>
    <w:rsid w:val="003E5AF2"/>
    <w:rsid w:val="003F0FEE"/>
    <w:rsid w:val="003F2622"/>
    <w:rsid w:val="003F4774"/>
    <w:rsid w:val="00404B51"/>
    <w:rsid w:val="0040785A"/>
    <w:rsid w:val="00432EB2"/>
    <w:rsid w:val="0043575F"/>
    <w:rsid w:val="004370AA"/>
    <w:rsid w:val="00443EAF"/>
    <w:rsid w:val="00447834"/>
    <w:rsid w:val="00450776"/>
    <w:rsid w:val="004524FB"/>
    <w:rsid w:val="004619FF"/>
    <w:rsid w:val="004623A6"/>
    <w:rsid w:val="00472505"/>
    <w:rsid w:val="00492136"/>
    <w:rsid w:val="004A6E84"/>
    <w:rsid w:val="004B2BF6"/>
    <w:rsid w:val="004B5C64"/>
    <w:rsid w:val="004B7580"/>
    <w:rsid w:val="004C5F1D"/>
    <w:rsid w:val="004D202F"/>
    <w:rsid w:val="004D5203"/>
    <w:rsid w:val="004E003E"/>
    <w:rsid w:val="00501D27"/>
    <w:rsid w:val="005111BE"/>
    <w:rsid w:val="00515C95"/>
    <w:rsid w:val="005217D6"/>
    <w:rsid w:val="00530B81"/>
    <w:rsid w:val="00535450"/>
    <w:rsid w:val="0054224E"/>
    <w:rsid w:val="0055328E"/>
    <w:rsid w:val="005616A5"/>
    <w:rsid w:val="005722F6"/>
    <w:rsid w:val="005805BC"/>
    <w:rsid w:val="00581221"/>
    <w:rsid w:val="005933B7"/>
    <w:rsid w:val="00597F52"/>
    <w:rsid w:val="005B5FFE"/>
    <w:rsid w:val="005C1E1E"/>
    <w:rsid w:val="005C466C"/>
    <w:rsid w:val="005C4807"/>
    <w:rsid w:val="005C6313"/>
    <w:rsid w:val="005D0E47"/>
    <w:rsid w:val="005D2632"/>
    <w:rsid w:val="005D31BD"/>
    <w:rsid w:val="005D54D6"/>
    <w:rsid w:val="005D696C"/>
    <w:rsid w:val="005E3F9F"/>
    <w:rsid w:val="005F0C74"/>
    <w:rsid w:val="005F143E"/>
    <w:rsid w:val="00600178"/>
    <w:rsid w:val="00600E07"/>
    <w:rsid w:val="00607A22"/>
    <w:rsid w:val="00610D53"/>
    <w:rsid w:val="00626882"/>
    <w:rsid w:val="006314BB"/>
    <w:rsid w:val="0064134F"/>
    <w:rsid w:val="00643FC5"/>
    <w:rsid w:val="0064521C"/>
    <w:rsid w:val="006462A1"/>
    <w:rsid w:val="00653DE3"/>
    <w:rsid w:val="00653E77"/>
    <w:rsid w:val="00660C1A"/>
    <w:rsid w:val="006651BA"/>
    <w:rsid w:val="00667C7B"/>
    <w:rsid w:val="006805E6"/>
    <w:rsid w:val="00682D1B"/>
    <w:rsid w:val="00683990"/>
    <w:rsid w:val="006842FD"/>
    <w:rsid w:val="00691FAB"/>
    <w:rsid w:val="006A227E"/>
    <w:rsid w:val="006D2B65"/>
    <w:rsid w:val="006D371D"/>
    <w:rsid w:val="006D3D64"/>
    <w:rsid w:val="006D40EE"/>
    <w:rsid w:val="006E04B0"/>
    <w:rsid w:val="006E26B9"/>
    <w:rsid w:val="006F5529"/>
    <w:rsid w:val="006F7C8A"/>
    <w:rsid w:val="006F7E29"/>
    <w:rsid w:val="007009A8"/>
    <w:rsid w:val="007102A4"/>
    <w:rsid w:val="00710A29"/>
    <w:rsid w:val="007150AF"/>
    <w:rsid w:val="0071519C"/>
    <w:rsid w:val="00723517"/>
    <w:rsid w:val="00730150"/>
    <w:rsid w:val="00735946"/>
    <w:rsid w:val="00744B72"/>
    <w:rsid w:val="007459C3"/>
    <w:rsid w:val="00746A2D"/>
    <w:rsid w:val="00747365"/>
    <w:rsid w:val="00750555"/>
    <w:rsid w:val="00751D7A"/>
    <w:rsid w:val="007524FE"/>
    <w:rsid w:val="00756CA4"/>
    <w:rsid w:val="0076508B"/>
    <w:rsid w:val="007703CF"/>
    <w:rsid w:val="007748F5"/>
    <w:rsid w:val="00781609"/>
    <w:rsid w:val="0078705F"/>
    <w:rsid w:val="007B1BC0"/>
    <w:rsid w:val="007B1EEE"/>
    <w:rsid w:val="007C4B69"/>
    <w:rsid w:val="007D120E"/>
    <w:rsid w:val="007D6015"/>
    <w:rsid w:val="007E0343"/>
    <w:rsid w:val="007E5517"/>
    <w:rsid w:val="007F614B"/>
    <w:rsid w:val="007F7940"/>
    <w:rsid w:val="00800724"/>
    <w:rsid w:val="00805B80"/>
    <w:rsid w:val="00812095"/>
    <w:rsid w:val="00822304"/>
    <w:rsid w:val="00823C18"/>
    <w:rsid w:val="0082529B"/>
    <w:rsid w:val="00844C78"/>
    <w:rsid w:val="00852386"/>
    <w:rsid w:val="00852648"/>
    <w:rsid w:val="0085321E"/>
    <w:rsid w:val="00866F00"/>
    <w:rsid w:val="00867A8D"/>
    <w:rsid w:val="00874F18"/>
    <w:rsid w:val="0088313D"/>
    <w:rsid w:val="00892C51"/>
    <w:rsid w:val="00892F83"/>
    <w:rsid w:val="00893C3B"/>
    <w:rsid w:val="008961D5"/>
    <w:rsid w:val="008B65D1"/>
    <w:rsid w:val="008C41F1"/>
    <w:rsid w:val="008C4BC9"/>
    <w:rsid w:val="008D6028"/>
    <w:rsid w:val="008D6A86"/>
    <w:rsid w:val="008E1676"/>
    <w:rsid w:val="00911786"/>
    <w:rsid w:val="00912478"/>
    <w:rsid w:val="00914879"/>
    <w:rsid w:val="0091550D"/>
    <w:rsid w:val="00924B16"/>
    <w:rsid w:val="00940D9F"/>
    <w:rsid w:val="00942FB5"/>
    <w:rsid w:val="0094498A"/>
    <w:rsid w:val="00947BB8"/>
    <w:rsid w:val="00950013"/>
    <w:rsid w:val="00950783"/>
    <w:rsid w:val="009548FF"/>
    <w:rsid w:val="00960D0F"/>
    <w:rsid w:val="0096231A"/>
    <w:rsid w:val="00962B1E"/>
    <w:rsid w:val="00971132"/>
    <w:rsid w:val="0097186E"/>
    <w:rsid w:val="00985BA0"/>
    <w:rsid w:val="00991CB2"/>
    <w:rsid w:val="009A1F29"/>
    <w:rsid w:val="009C1E73"/>
    <w:rsid w:val="009D50DF"/>
    <w:rsid w:val="009D55A1"/>
    <w:rsid w:val="009E3AC9"/>
    <w:rsid w:val="009F1198"/>
    <w:rsid w:val="00A02960"/>
    <w:rsid w:val="00A034C2"/>
    <w:rsid w:val="00A257F8"/>
    <w:rsid w:val="00A26EE8"/>
    <w:rsid w:val="00A34444"/>
    <w:rsid w:val="00A46E5F"/>
    <w:rsid w:val="00A474A5"/>
    <w:rsid w:val="00A5384E"/>
    <w:rsid w:val="00A6558D"/>
    <w:rsid w:val="00A67EA1"/>
    <w:rsid w:val="00A7417B"/>
    <w:rsid w:val="00A75EAB"/>
    <w:rsid w:val="00A77117"/>
    <w:rsid w:val="00A968A9"/>
    <w:rsid w:val="00A97D8E"/>
    <w:rsid w:val="00AA30D4"/>
    <w:rsid w:val="00AB2024"/>
    <w:rsid w:val="00AB34C3"/>
    <w:rsid w:val="00AC5E44"/>
    <w:rsid w:val="00AC7D41"/>
    <w:rsid w:val="00AE4ED5"/>
    <w:rsid w:val="00AF3067"/>
    <w:rsid w:val="00AF40E0"/>
    <w:rsid w:val="00AF67D3"/>
    <w:rsid w:val="00B0306B"/>
    <w:rsid w:val="00B117C3"/>
    <w:rsid w:val="00B1287C"/>
    <w:rsid w:val="00B12EDE"/>
    <w:rsid w:val="00B23FB4"/>
    <w:rsid w:val="00B2532A"/>
    <w:rsid w:val="00B37725"/>
    <w:rsid w:val="00B455E3"/>
    <w:rsid w:val="00B51466"/>
    <w:rsid w:val="00B55271"/>
    <w:rsid w:val="00B618CA"/>
    <w:rsid w:val="00B63538"/>
    <w:rsid w:val="00B669D6"/>
    <w:rsid w:val="00B72193"/>
    <w:rsid w:val="00B83995"/>
    <w:rsid w:val="00B942A6"/>
    <w:rsid w:val="00B9536A"/>
    <w:rsid w:val="00B958D5"/>
    <w:rsid w:val="00BA050A"/>
    <w:rsid w:val="00BA15E7"/>
    <w:rsid w:val="00BA2344"/>
    <w:rsid w:val="00BB7301"/>
    <w:rsid w:val="00BC3D66"/>
    <w:rsid w:val="00BD273D"/>
    <w:rsid w:val="00BE35EA"/>
    <w:rsid w:val="00BE4409"/>
    <w:rsid w:val="00BF0225"/>
    <w:rsid w:val="00BF08D0"/>
    <w:rsid w:val="00C017FD"/>
    <w:rsid w:val="00C023A8"/>
    <w:rsid w:val="00C13D96"/>
    <w:rsid w:val="00C1422B"/>
    <w:rsid w:val="00C14B1C"/>
    <w:rsid w:val="00C17054"/>
    <w:rsid w:val="00C22573"/>
    <w:rsid w:val="00C3172F"/>
    <w:rsid w:val="00C33265"/>
    <w:rsid w:val="00C3361F"/>
    <w:rsid w:val="00C346E5"/>
    <w:rsid w:val="00C35568"/>
    <w:rsid w:val="00C37C68"/>
    <w:rsid w:val="00C4255D"/>
    <w:rsid w:val="00C46D9F"/>
    <w:rsid w:val="00C545F3"/>
    <w:rsid w:val="00C56C51"/>
    <w:rsid w:val="00C620DE"/>
    <w:rsid w:val="00C75A67"/>
    <w:rsid w:val="00C81407"/>
    <w:rsid w:val="00C8285C"/>
    <w:rsid w:val="00C87358"/>
    <w:rsid w:val="00C90D9B"/>
    <w:rsid w:val="00C90F57"/>
    <w:rsid w:val="00C96751"/>
    <w:rsid w:val="00CA14CF"/>
    <w:rsid w:val="00CA1870"/>
    <w:rsid w:val="00CA2536"/>
    <w:rsid w:val="00CA278D"/>
    <w:rsid w:val="00CA6605"/>
    <w:rsid w:val="00CC1072"/>
    <w:rsid w:val="00CC2ADE"/>
    <w:rsid w:val="00CC368B"/>
    <w:rsid w:val="00CC398D"/>
    <w:rsid w:val="00CC5245"/>
    <w:rsid w:val="00CD3082"/>
    <w:rsid w:val="00CD762A"/>
    <w:rsid w:val="00CE059A"/>
    <w:rsid w:val="00CF1DA3"/>
    <w:rsid w:val="00CF3C6F"/>
    <w:rsid w:val="00D05E38"/>
    <w:rsid w:val="00D073F2"/>
    <w:rsid w:val="00D23E81"/>
    <w:rsid w:val="00D275BD"/>
    <w:rsid w:val="00D3378C"/>
    <w:rsid w:val="00D33B9F"/>
    <w:rsid w:val="00D36660"/>
    <w:rsid w:val="00D64571"/>
    <w:rsid w:val="00D65BEC"/>
    <w:rsid w:val="00D73DCB"/>
    <w:rsid w:val="00D83F8E"/>
    <w:rsid w:val="00D841D5"/>
    <w:rsid w:val="00D87A5E"/>
    <w:rsid w:val="00D9117F"/>
    <w:rsid w:val="00D965DA"/>
    <w:rsid w:val="00D968D4"/>
    <w:rsid w:val="00D96A74"/>
    <w:rsid w:val="00DA0D77"/>
    <w:rsid w:val="00DA7726"/>
    <w:rsid w:val="00DB2472"/>
    <w:rsid w:val="00DB4591"/>
    <w:rsid w:val="00DD045C"/>
    <w:rsid w:val="00DD4C6B"/>
    <w:rsid w:val="00DE2B97"/>
    <w:rsid w:val="00DE3947"/>
    <w:rsid w:val="00DF0452"/>
    <w:rsid w:val="00DF4E60"/>
    <w:rsid w:val="00E1130C"/>
    <w:rsid w:val="00E15DBB"/>
    <w:rsid w:val="00E20225"/>
    <w:rsid w:val="00E21334"/>
    <w:rsid w:val="00E232CD"/>
    <w:rsid w:val="00E40A3C"/>
    <w:rsid w:val="00E642C2"/>
    <w:rsid w:val="00E646B5"/>
    <w:rsid w:val="00E648C5"/>
    <w:rsid w:val="00E65551"/>
    <w:rsid w:val="00E71013"/>
    <w:rsid w:val="00E72041"/>
    <w:rsid w:val="00E75B89"/>
    <w:rsid w:val="00E82A6C"/>
    <w:rsid w:val="00E82B08"/>
    <w:rsid w:val="00E9501B"/>
    <w:rsid w:val="00EA0B64"/>
    <w:rsid w:val="00EA0C9F"/>
    <w:rsid w:val="00EA49CA"/>
    <w:rsid w:val="00EA56E2"/>
    <w:rsid w:val="00EC5A67"/>
    <w:rsid w:val="00ED142E"/>
    <w:rsid w:val="00ED1825"/>
    <w:rsid w:val="00EE345E"/>
    <w:rsid w:val="00EE35BB"/>
    <w:rsid w:val="00EE40E7"/>
    <w:rsid w:val="00EF20F5"/>
    <w:rsid w:val="00EF390C"/>
    <w:rsid w:val="00F059B7"/>
    <w:rsid w:val="00F45E4A"/>
    <w:rsid w:val="00F531B1"/>
    <w:rsid w:val="00F53F10"/>
    <w:rsid w:val="00F937A5"/>
    <w:rsid w:val="00F946D7"/>
    <w:rsid w:val="00F96310"/>
    <w:rsid w:val="00F96797"/>
    <w:rsid w:val="00FA5900"/>
    <w:rsid w:val="00FB33D6"/>
    <w:rsid w:val="00FB77B8"/>
    <w:rsid w:val="00FC04E6"/>
    <w:rsid w:val="00FD029A"/>
    <w:rsid w:val="00FD4A6D"/>
    <w:rsid w:val="00FF0862"/>
    <w:rsid w:val="00FF3BA3"/>
    <w:rsid w:val="00FF43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54D6"/>
    <w:rPr>
      <w:sz w:val="24"/>
      <w:szCs w:val="24"/>
    </w:rPr>
  </w:style>
  <w:style w:type="paragraph" w:styleId="1">
    <w:name w:val="heading 1"/>
    <w:basedOn w:val="a0"/>
    <w:next w:val="a0"/>
    <w:link w:val="10"/>
    <w:uiPriority w:val="99"/>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243698"/>
    <w:pPr>
      <w:widowControl w:val="0"/>
      <w:tabs>
        <w:tab w:val="num" w:pos="1421"/>
      </w:tabs>
      <w:suppressAutoHyphens/>
      <w:autoSpaceDE w:val="0"/>
      <w:ind w:left="3456" w:hanging="360"/>
      <w:outlineLvl w:val="1"/>
    </w:pPr>
    <w:rPr>
      <w:lang w:eastAsia="hi-IN" w:bidi="hi-IN"/>
    </w:rPr>
  </w:style>
  <w:style w:type="paragraph" w:styleId="3">
    <w:name w:val="heading 3"/>
    <w:basedOn w:val="a0"/>
    <w:link w:val="30"/>
    <w:uiPriority w:val="99"/>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56CA4"/>
    <w:rPr>
      <w:rFonts w:ascii="Cambria" w:hAnsi="Cambria" w:cs="Cambria"/>
      <w:b/>
      <w:bCs/>
      <w:kern w:val="32"/>
      <w:sz w:val="32"/>
      <w:szCs w:val="32"/>
    </w:rPr>
  </w:style>
  <w:style w:type="character" w:customStyle="1" w:styleId="20">
    <w:name w:val="Заголовок 2 Знак"/>
    <w:basedOn w:val="a1"/>
    <w:link w:val="2"/>
    <w:uiPriority w:val="99"/>
    <w:locked/>
    <w:rsid w:val="00756CA4"/>
    <w:rPr>
      <w:sz w:val="24"/>
      <w:szCs w:val="24"/>
      <w:lang w:eastAsia="hi-IN" w:bidi="hi-IN"/>
    </w:rPr>
  </w:style>
  <w:style w:type="character" w:customStyle="1" w:styleId="30">
    <w:name w:val="Заголовок 3 Знак"/>
    <w:basedOn w:val="a1"/>
    <w:link w:val="3"/>
    <w:uiPriority w:val="99"/>
    <w:semiHidden/>
    <w:locked/>
    <w:rsid w:val="00756CA4"/>
    <w:rPr>
      <w:rFonts w:ascii="Cambria" w:hAnsi="Cambria" w:cs="Cambria"/>
      <w:b/>
      <w:bCs/>
      <w:sz w:val="26"/>
      <w:szCs w:val="26"/>
    </w:rPr>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uiPriority w:val="99"/>
    <w:rsid w:val="00610D53"/>
    <w:rPr>
      <w:rFonts w:cs="Times New Roman"/>
    </w:rPr>
  </w:style>
  <w:style w:type="character" w:styleId="a5">
    <w:name w:val="Hyperlink"/>
    <w:basedOn w:val="a1"/>
    <w:uiPriority w:val="99"/>
    <w:rsid w:val="00610D53"/>
    <w:rPr>
      <w:rFonts w:cs="Times New Roman"/>
      <w:color w:val="0000FF"/>
      <w:u w:val="single"/>
    </w:rPr>
  </w:style>
  <w:style w:type="paragraph" w:customStyle="1" w:styleId="11">
    <w:name w:val="Без интервала1"/>
    <w:uiPriority w:val="99"/>
    <w:rsid w:val="00747365"/>
    <w:pPr>
      <w:suppressAutoHyphens/>
    </w:pPr>
    <w:rPr>
      <w:rFonts w:ascii="Arial" w:hAnsi="Arial" w:cs="Arial"/>
      <w:sz w:val="24"/>
      <w:szCs w:val="24"/>
      <w:lang w:eastAsia="ar-SA"/>
    </w:rPr>
  </w:style>
  <w:style w:type="paragraph" w:customStyle="1" w:styleId="ConsPlusCell">
    <w:name w:val="ConsPlusCell"/>
    <w:uiPriority w:val="99"/>
    <w:rsid w:val="00747365"/>
    <w:pPr>
      <w:widowControl w:val="0"/>
      <w:suppressAutoHyphens/>
      <w:autoSpaceDE w:val="0"/>
    </w:pPr>
    <w:rPr>
      <w:rFonts w:ascii="Arial" w:hAnsi="Arial" w:cs="Arial"/>
      <w:color w:val="000000"/>
      <w:sz w:val="28"/>
      <w:szCs w:val="28"/>
      <w:lang w:eastAsia="ar-SA"/>
    </w:rPr>
  </w:style>
  <w:style w:type="paragraph" w:customStyle="1" w:styleId="12">
    <w:name w:val="Стиль1"/>
    <w:basedOn w:val="1"/>
    <w:uiPriority w:val="99"/>
    <w:rsid w:val="00747365"/>
    <w:pPr>
      <w:keepNext w:val="0"/>
      <w:suppressAutoHyphens/>
      <w:spacing w:before="120" w:after="0"/>
      <w:jc w:val="center"/>
      <w:outlineLvl w:val="9"/>
    </w:pPr>
    <w:rPr>
      <w:rFonts w:ascii="Times New Roman" w:hAnsi="Times New Roman" w:cs="Times New Roman"/>
      <w:spacing w:val="-1"/>
      <w:kern w:val="2"/>
      <w:sz w:val="28"/>
      <w:szCs w:val="28"/>
      <w:lang w:eastAsia="ar-SA"/>
    </w:rPr>
  </w:style>
  <w:style w:type="paragraph" w:styleId="a6">
    <w:name w:val="No Spacing"/>
    <w:link w:val="a7"/>
    <w:uiPriority w:val="99"/>
    <w:qFormat/>
    <w:rsid w:val="00207D67"/>
    <w:rPr>
      <w:rFonts w:ascii="Calibri" w:hAnsi="Calibri"/>
      <w:sz w:val="22"/>
      <w:szCs w:val="22"/>
    </w:rPr>
  </w:style>
  <w:style w:type="character" w:customStyle="1" w:styleId="a7">
    <w:name w:val="Без интервала Знак"/>
    <w:link w:val="a6"/>
    <w:uiPriority w:val="99"/>
    <w:locked/>
    <w:rsid w:val="00207D67"/>
    <w:rPr>
      <w:rFonts w:ascii="Calibri" w:hAnsi="Calibri"/>
      <w:sz w:val="22"/>
      <w:szCs w:val="22"/>
      <w:lang w:val="ru-RU" w:eastAsia="ru-RU" w:bidi="ar-SA"/>
    </w:rPr>
  </w:style>
  <w:style w:type="paragraph" w:customStyle="1" w:styleId="13">
    <w:name w:val="Обычный1"/>
    <w:uiPriority w:val="99"/>
    <w:rsid w:val="003C2012"/>
    <w:pPr>
      <w:snapToGrid w:val="0"/>
    </w:pPr>
    <w:rPr>
      <w:sz w:val="22"/>
      <w:szCs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99"/>
    <w:qFormat/>
    <w:rsid w:val="003C2012"/>
    <w:pPr>
      <w:jc w:val="center"/>
    </w:pPr>
    <w:rPr>
      <w:b/>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uiPriority w:val="99"/>
    <w:locked/>
    <w:rsid w:val="003C2012"/>
    <w:rPr>
      <w:b/>
      <w:sz w:val="24"/>
      <w:lang w:val="ru-RU" w:eastAsia="ru-RU"/>
    </w:rPr>
  </w:style>
  <w:style w:type="paragraph" w:styleId="a">
    <w:name w:val="List"/>
    <w:basedOn w:val="a0"/>
    <w:link w:val="a9"/>
    <w:uiPriority w:val="99"/>
    <w:rsid w:val="003C2012"/>
    <w:pPr>
      <w:numPr>
        <w:numId w:val="8"/>
      </w:numPr>
      <w:spacing w:after="60"/>
      <w:jc w:val="both"/>
    </w:pPr>
    <w:rPr>
      <w:snapToGrid w:val="0"/>
      <w:szCs w:val="20"/>
      <w:lang/>
    </w:rPr>
  </w:style>
  <w:style w:type="character" w:customStyle="1" w:styleId="a9">
    <w:name w:val="Список Знак"/>
    <w:link w:val="a"/>
    <w:uiPriority w:val="99"/>
    <w:locked/>
    <w:rsid w:val="003C2012"/>
    <w:rPr>
      <w:snapToGrid w:val="0"/>
      <w:sz w:val="24"/>
    </w:rPr>
  </w:style>
  <w:style w:type="paragraph" w:customStyle="1" w:styleId="aa">
    <w:name w:val="Таблица"/>
    <w:basedOn w:val="a0"/>
    <w:uiPriority w:val="99"/>
    <w:rsid w:val="00E15DBB"/>
    <w:pPr>
      <w:suppressAutoHyphens/>
      <w:jc w:val="both"/>
    </w:pPr>
    <w:rPr>
      <w:b/>
      <w:bCs/>
      <w:lang w:eastAsia="ar-SA"/>
    </w:rPr>
  </w:style>
  <w:style w:type="paragraph" w:styleId="ab">
    <w:name w:val="Title"/>
    <w:basedOn w:val="a0"/>
    <w:next w:val="ac"/>
    <w:link w:val="ad"/>
    <w:uiPriority w:val="99"/>
    <w:qFormat/>
    <w:rsid w:val="00971132"/>
    <w:pPr>
      <w:suppressAutoHyphens/>
      <w:jc w:val="center"/>
    </w:pPr>
    <w:rPr>
      <w:sz w:val="28"/>
      <w:szCs w:val="28"/>
      <w:lang w:eastAsia="ar-SA"/>
    </w:rPr>
  </w:style>
  <w:style w:type="character" w:customStyle="1" w:styleId="ad">
    <w:name w:val="Название Знак"/>
    <w:basedOn w:val="a1"/>
    <w:link w:val="ab"/>
    <w:uiPriority w:val="99"/>
    <w:locked/>
    <w:rsid w:val="00971132"/>
    <w:rPr>
      <w:rFonts w:cs="Times New Roman"/>
      <w:sz w:val="28"/>
      <w:szCs w:val="28"/>
      <w:lang w:val="ru-RU" w:eastAsia="ar-SA" w:bidi="ar-SA"/>
    </w:rPr>
  </w:style>
  <w:style w:type="paragraph" w:styleId="ac">
    <w:name w:val="Subtitle"/>
    <w:basedOn w:val="a0"/>
    <w:next w:val="ae"/>
    <w:link w:val="af"/>
    <w:uiPriority w:val="99"/>
    <w:qFormat/>
    <w:rsid w:val="00971132"/>
    <w:pPr>
      <w:keepNext/>
      <w:widowControl w:val="0"/>
      <w:suppressAutoHyphens/>
      <w:autoSpaceDE w:val="0"/>
      <w:spacing w:before="240" w:after="120"/>
      <w:jc w:val="center"/>
    </w:pPr>
    <w:rPr>
      <w:rFonts w:ascii="Arial" w:eastAsia="Microsoft YaHei" w:hAnsi="Arial" w:cs="Arial"/>
      <w:i/>
      <w:iCs/>
      <w:sz w:val="28"/>
      <w:szCs w:val="28"/>
      <w:lang w:eastAsia="ar-SA"/>
    </w:rPr>
  </w:style>
  <w:style w:type="character" w:customStyle="1" w:styleId="af">
    <w:name w:val="Подзаголовок Знак"/>
    <w:basedOn w:val="a1"/>
    <w:link w:val="ac"/>
    <w:uiPriority w:val="99"/>
    <w:locked/>
    <w:rsid w:val="00971132"/>
    <w:rPr>
      <w:rFonts w:ascii="Arial" w:eastAsia="Microsoft YaHei" w:hAnsi="Arial" w:cs="Arial"/>
      <w:i/>
      <w:iCs/>
      <w:sz w:val="28"/>
      <w:szCs w:val="28"/>
      <w:lang w:val="ru-RU" w:eastAsia="ar-SA" w:bidi="ar-SA"/>
    </w:rPr>
  </w:style>
  <w:style w:type="paragraph" w:styleId="ae">
    <w:name w:val="Body Text"/>
    <w:basedOn w:val="a0"/>
    <w:link w:val="af0"/>
    <w:uiPriority w:val="99"/>
    <w:rsid w:val="00971132"/>
    <w:pPr>
      <w:spacing w:after="120"/>
    </w:pPr>
  </w:style>
  <w:style w:type="character" w:customStyle="1" w:styleId="af0">
    <w:name w:val="Основной текст Знак"/>
    <w:basedOn w:val="a1"/>
    <w:link w:val="ae"/>
    <w:uiPriority w:val="99"/>
    <w:semiHidden/>
    <w:locked/>
    <w:rsid w:val="00756CA4"/>
    <w:rPr>
      <w:rFonts w:cs="Times New Roman"/>
      <w:sz w:val="24"/>
      <w:szCs w:val="24"/>
    </w:rPr>
  </w:style>
  <w:style w:type="paragraph" w:styleId="af1">
    <w:name w:val="Balloon Text"/>
    <w:basedOn w:val="a0"/>
    <w:link w:val="af2"/>
    <w:uiPriority w:val="99"/>
    <w:semiHidden/>
    <w:rsid w:val="00CD3082"/>
    <w:rPr>
      <w:rFonts w:ascii="Tahoma" w:hAnsi="Tahoma" w:cs="Tahoma"/>
      <w:sz w:val="16"/>
      <w:szCs w:val="16"/>
    </w:rPr>
  </w:style>
  <w:style w:type="character" w:customStyle="1" w:styleId="af2">
    <w:name w:val="Текст выноски Знак"/>
    <w:basedOn w:val="a1"/>
    <w:link w:val="af1"/>
    <w:uiPriority w:val="99"/>
    <w:locked/>
    <w:rsid w:val="00CD3082"/>
    <w:rPr>
      <w:rFonts w:ascii="Tahoma" w:hAnsi="Tahoma" w:cs="Tahoma"/>
      <w:sz w:val="16"/>
      <w:szCs w:val="16"/>
    </w:rPr>
  </w:style>
  <w:style w:type="table" w:styleId="af3">
    <w:name w:val="Table Grid"/>
    <w:basedOn w:val="a2"/>
    <w:uiPriority w:val="99"/>
    <w:rsid w:val="005B5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w:basedOn w:val="a0"/>
    <w:uiPriority w:val="99"/>
    <w:rsid w:val="00134BD9"/>
    <w:pPr>
      <w:spacing w:before="100" w:beforeAutospacing="1" w:after="100" w:afterAutospacing="1"/>
    </w:pPr>
    <w:rPr>
      <w:rFonts w:ascii="Tahoma" w:hAnsi="Tahoma" w:cs="Tahoma"/>
      <w:sz w:val="20"/>
      <w:szCs w:val="20"/>
      <w:lang w:val="en-US" w:eastAsia="en-US"/>
    </w:rPr>
  </w:style>
  <w:style w:type="paragraph" w:styleId="af5">
    <w:name w:val="header"/>
    <w:basedOn w:val="a0"/>
    <w:link w:val="af6"/>
    <w:uiPriority w:val="99"/>
    <w:rsid w:val="009C1E73"/>
    <w:pPr>
      <w:tabs>
        <w:tab w:val="center" w:pos="4677"/>
        <w:tab w:val="right" w:pos="9355"/>
      </w:tabs>
    </w:pPr>
  </w:style>
  <w:style w:type="character" w:customStyle="1" w:styleId="af6">
    <w:name w:val="Верхний колонтитул Знак"/>
    <w:basedOn w:val="a1"/>
    <w:link w:val="af5"/>
    <w:uiPriority w:val="99"/>
    <w:locked/>
    <w:rsid w:val="009C1E73"/>
    <w:rPr>
      <w:rFonts w:cs="Times New Roman"/>
      <w:sz w:val="24"/>
      <w:szCs w:val="24"/>
    </w:rPr>
  </w:style>
  <w:style w:type="paragraph" w:styleId="af7">
    <w:name w:val="footer"/>
    <w:basedOn w:val="a0"/>
    <w:link w:val="af8"/>
    <w:uiPriority w:val="99"/>
    <w:rsid w:val="009C1E73"/>
    <w:pPr>
      <w:tabs>
        <w:tab w:val="center" w:pos="4677"/>
        <w:tab w:val="right" w:pos="9355"/>
      </w:tabs>
    </w:pPr>
  </w:style>
  <w:style w:type="character" w:customStyle="1" w:styleId="af8">
    <w:name w:val="Нижний колонтитул Знак"/>
    <w:basedOn w:val="a1"/>
    <w:link w:val="af7"/>
    <w:uiPriority w:val="99"/>
    <w:locked/>
    <w:rsid w:val="009C1E73"/>
    <w:rPr>
      <w:rFonts w:cs="Times New Roman"/>
      <w:sz w:val="24"/>
      <w:szCs w:val="24"/>
    </w:rPr>
  </w:style>
  <w:style w:type="paragraph" w:styleId="af9">
    <w:name w:val="List Paragraph"/>
    <w:basedOn w:val="a0"/>
    <w:uiPriority w:val="99"/>
    <w:qFormat/>
    <w:rsid w:val="006E26B9"/>
    <w:pPr>
      <w:ind w:left="720"/>
    </w:pPr>
  </w:style>
  <w:style w:type="paragraph" w:customStyle="1" w:styleId="14">
    <w:name w:val="Знак1"/>
    <w:basedOn w:val="a0"/>
    <w:uiPriority w:val="99"/>
    <w:rsid w:val="00243698"/>
    <w:pPr>
      <w:widowControl w:val="0"/>
      <w:adjustRightInd w:val="0"/>
      <w:spacing w:after="160" w:line="240" w:lineRule="exact"/>
      <w:jc w:val="right"/>
    </w:pPr>
    <w:rPr>
      <w:sz w:val="20"/>
      <w:szCs w:val="20"/>
      <w:lang w:val="en-GB" w:eastAsia="en-US"/>
    </w:rPr>
  </w:style>
  <w:style w:type="paragraph" w:styleId="22">
    <w:name w:val="Body Text 2"/>
    <w:basedOn w:val="a0"/>
    <w:link w:val="23"/>
    <w:uiPriority w:val="99"/>
    <w:rsid w:val="00940D9F"/>
    <w:pPr>
      <w:spacing w:after="120" w:line="480" w:lineRule="auto"/>
    </w:pPr>
  </w:style>
  <w:style w:type="character" w:customStyle="1" w:styleId="23">
    <w:name w:val="Основной текст 2 Знак"/>
    <w:basedOn w:val="a1"/>
    <w:link w:val="22"/>
    <w:uiPriority w:val="99"/>
    <w:semiHidden/>
    <w:locked/>
    <w:rsid w:val="00756CA4"/>
    <w:rPr>
      <w:rFonts w:cs="Times New Roman"/>
      <w:sz w:val="24"/>
      <w:szCs w:val="24"/>
    </w:rPr>
  </w:style>
  <w:style w:type="paragraph" w:styleId="afa">
    <w:name w:val="Body Text Indent"/>
    <w:basedOn w:val="a0"/>
    <w:link w:val="afb"/>
    <w:uiPriority w:val="99"/>
    <w:rsid w:val="00940D9F"/>
    <w:pPr>
      <w:spacing w:after="120"/>
      <w:ind w:left="283"/>
    </w:pPr>
  </w:style>
  <w:style w:type="character" w:customStyle="1" w:styleId="afb">
    <w:name w:val="Основной текст с отступом Знак"/>
    <w:basedOn w:val="a1"/>
    <w:link w:val="afa"/>
    <w:uiPriority w:val="99"/>
    <w:semiHidden/>
    <w:locked/>
    <w:rsid w:val="00756CA4"/>
    <w:rPr>
      <w:rFonts w:cs="Times New Roman"/>
      <w:sz w:val="24"/>
      <w:szCs w:val="24"/>
    </w:rPr>
  </w:style>
  <w:style w:type="paragraph" w:styleId="31">
    <w:name w:val="Body Text Indent 3"/>
    <w:basedOn w:val="a0"/>
    <w:link w:val="32"/>
    <w:uiPriority w:val="99"/>
    <w:rsid w:val="00940D9F"/>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756CA4"/>
    <w:rPr>
      <w:rFonts w:cs="Times New Roman"/>
      <w:sz w:val="16"/>
      <w:szCs w:val="16"/>
    </w:rPr>
  </w:style>
  <w:style w:type="paragraph" w:customStyle="1" w:styleId="24">
    <w:name w:val="Знак2"/>
    <w:basedOn w:val="a0"/>
    <w:uiPriority w:val="99"/>
    <w:rsid w:val="00A34444"/>
    <w:pPr>
      <w:widowControl w:val="0"/>
      <w:adjustRightInd w:val="0"/>
      <w:spacing w:after="160" w:line="240" w:lineRule="exact"/>
      <w:jc w:val="right"/>
    </w:pPr>
    <w:rPr>
      <w:sz w:val="20"/>
      <w:szCs w:val="20"/>
      <w:lang w:val="en-GB" w:eastAsia="en-US"/>
    </w:rPr>
  </w:style>
  <w:style w:type="character" w:customStyle="1" w:styleId="FontStyle21">
    <w:name w:val="Font Style21"/>
    <w:basedOn w:val="a1"/>
    <w:uiPriority w:val="99"/>
    <w:rsid w:val="00C90D9B"/>
    <w:rPr>
      <w:rFonts w:cs="Times New Roman"/>
      <w:sz w:val="22"/>
      <w:szCs w:val="22"/>
    </w:rPr>
  </w:style>
  <w:style w:type="character" w:styleId="afc">
    <w:name w:val="page number"/>
    <w:basedOn w:val="a1"/>
    <w:uiPriority w:val="99"/>
    <w:rsid w:val="00C90D9B"/>
    <w:rPr>
      <w:rFonts w:cs="Times New Roman"/>
    </w:rPr>
  </w:style>
  <w:style w:type="paragraph" w:customStyle="1" w:styleId="Style1">
    <w:name w:val="Style1"/>
    <w:basedOn w:val="a0"/>
    <w:uiPriority w:val="99"/>
    <w:rsid w:val="003E0842"/>
    <w:pPr>
      <w:widowControl w:val="0"/>
      <w:autoSpaceDE w:val="0"/>
      <w:autoSpaceDN w:val="0"/>
      <w:adjustRightInd w:val="0"/>
      <w:spacing w:line="240" w:lineRule="exact"/>
      <w:jc w:val="right"/>
    </w:pPr>
  </w:style>
  <w:style w:type="character" w:customStyle="1" w:styleId="FontStyle17">
    <w:name w:val="Font Style17"/>
    <w:basedOn w:val="a1"/>
    <w:uiPriority w:val="99"/>
    <w:rsid w:val="003E084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946887559">
      <w:marLeft w:val="0"/>
      <w:marRight w:val="0"/>
      <w:marTop w:val="0"/>
      <w:marBottom w:val="0"/>
      <w:divBdr>
        <w:top w:val="none" w:sz="0" w:space="0" w:color="auto"/>
        <w:left w:val="none" w:sz="0" w:space="0" w:color="auto"/>
        <w:bottom w:val="none" w:sz="0" w:space="0" w:color="auto"/>
        <w:right w:val="none" w:sz="0" w:space="0" w:color="auto"/>
      </w:divBdr>
    </w:div>
    <w:div w:id="946887560">
      <w:marLeft w:val="0"/>
      <w:marRight w:val="0"/>
      <w:marTop w:val="0"/>
      <w:marBottom w:val="0"/>
      <w:divBdr>
        <w:top w:val="none" w:sz="0" w:space="0" w:color="auto"/>
        <w:left w:val="none" w:sz="0" w:space="0" w:color="auto"/>
        <w:bottom w:val="none" w:sz="0" w:space="0" w:color="auto"/>
        <w:right w:val="none" w:sz="0" w:space="0" w:color="auto"/>
      </w:divBdr>
    </w:div>
    <w:div w:id="946887561">
      <w:marLeft w:val="0"/>
      <w:marRight w:val="0"/>
      <w:marTop w:val="0"/>
      <w:marBottom w:val="0"/>
      <w:divBdr>
        <w:top w:val="none" w:sz="0" w:space="0" w:color="auto"/>
        <w:left w:val="none" w:sz="0" w:space="0" w:color="auto"/>
        <w:bottom w:val="none" w:sz="0" w:space="0" w:color="auto"/>
        <w:right w:val="none" w:sz="0" w:space="0" w:color="auto"/>
      </w:divBdr>
      <w:divsChild>
        <w:div w:id="946887563">
          <w:marLeft w:val="0"/>
          <w:marRight w:val="0"/>
          <w:marTop w:val="0"/>
          <w:marBottom w:val="0"/>
          <w:divBdr>
            <w:top w:val="none" w:sz="0" w:space="0" w:color="auto"/>
            <w:left w:val="none" w:sz="0" w:space="0" w:color="auto"/>
            <w:bottom w:val="none" w:sz="0" w:space="0" w:color="auto"/>
            <w:right w:val="none" w:sz="0" w:space="0" w:color="auto"/>
          </w:divBdr>
        </w:div>
      </w:divsChild>
    </w:div>
    <w:div w:id="946887562">
      <w:marLeft w:val="0"/>
      <w:marRight w:val="0"/>
      <w:marTop w:val="0"/>
      <w:marBottom w:val="0"/>
      <w:divBdr>
        <w:top w:val="none" w:sz="0" w:space="0" w:color="auto"/>
        <w:left w:val="none" w:sz="0" w:space="0" w:color="auto"/>
        <w:bottom w:val="none" w:sz="0" w:space="0" w:color="auto"/>
        <w:right w:val="none" w:sz="0" w:space="0" w:color="auto"/>
      </w:divBdr>
    </w:div>
    <w:div w:id="946887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20</Pages>
  <Words>6006</Words>
  <Characters>34239</Characters>
  <Application>Microsoft Office Word</Application>
  <DocSecurity>0</DocSecurity>
  <Lines>285</Lines>
  <Paragraphs>80</Paragraphs>
  <ScaleCrop>false</ScaleCrop>
  <Company>WWW</Company>
  <LinksUpToDate>false</LinksUpToDate>
  <CharactersWithSpaces>40165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komp</cp:lastModifiedBy>
  <cp:revision>31</cp:revision>
  <cp:lastPrinted>2017-09-28T11:11:00Z</cp:lastPrinted>
  <dcterms:created xsi:type="dcterms:W3CDTF">2017-09-13T06:17:00Z</dcterms:created>
  <dcterms:modified xsi:type="dcterms:W3CDTF">2017-09-28T11:14:00Z</dcterms:modified>
</cp:coreProperties>
</file>