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D3" w:rsidRDefault="008264D3" w:rsidP="00501014">
      <w:pPr>
        <w:pStyle w:val="NormalWeb"/>
        <w:spacing w:before="0" w:beforeAutospacing="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№6</w:t>
      </w:r>
    </w:p>
    <w:p w:rsidR="008264D3" w:rsidRDefault="008264D3" w:rsidP="00501014">
      <w:pPr>
        <w:pStyle w:val="NormalWeb"/>
        <w:spacing w:before="0" w:beforeAutospacing="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 Постановлению Администрации </w:t>
      </w:r>
    </w:p>
    <w:p w:rsidR="008264D3" w:rsidRDefault="008264D3" w:rsidP="00501014">
      <w:pPr>
        <w:pStyle w:val="NormalWeb"/>
        <w:spacing w:before="0" w:beforeAutospacing="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муниципального района Богатовский </w:t>
      </w:r>
    </w:p>
    <w:p w:rsidR="008264D3" w:rsidRDefault="008264D3" w:rsidP="00501014">
      <w:pPr>
        <w:pStyle w:val="NormalWeb"/>
        <w:spacing w:before="0" w:beforeAutospacing="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Самарской области </w:t>
      </w:r>
    </w:p>
    <w:p w:rsidR="008264D3" w:rsidRDefault="008264D3" w:rsidP="00C81132">
      <w:pPr>
        <w:pStyle w:val="NormalWeb"/>
        <w:spacing w:before="0" w:beforeAutospacing="0" w:after="0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№ 694 от  12.07.2012 года</w:t>
      </w:r>
    </w:p>
    <w:p w:rsidR="008264D3" w:rsidRDefault="008264D3" w:rsidP="004F0536">
      <w:pPr>
        <w:pStyle w:val="NormalWeb"/>
        <w:jc w:val="center"/>
        <w:rPr>
          <w:b/>
          <w:bCs/>
        </w:rPr>
      </w:pPr>
    </w:p>
    <w:p w:rsidR="008264D3" w:rsidRDefault="008264D3" w:rsidP="00365323">
      <w:pPr>
        <w:pStyle w:val="NormalWeb"/>
        <w:spacing w:before="0" w:beforeAutospacing="0" w:after="0"/>
        <w:jc w:val="center"/>
        <w:rPr>
          <w:b/>
          <w:bCs/>
        </w:rPr>
      </w:pPr>
      <w:r w:rsidRPr="00501014">
        <w:rPr>
          <w:b/>
          <w:bCs/>
        </w:rPr>
        <w:t>О</w:t>
      </w:r>
      <w:r>
        <w:rPr>
          <w:b/>
          <w:bCs/>
        </w:rPr>
        <w:t>тчет</w:t>
      </w:r>
      <w:r w:rsidRPr="00501014">
        <w:rPr>
          <w:b/>
          <w:bCs/>
        </w:rPr>
        <w:t xml:space="preserve"> об исполнении муниципального задания </w:t>
      </w:r>
    </w:p>
    <w:p w:rsidR="008264D3" w:rsidRDefault="008264D3" w:rsidP="00365323">
      <w:pPr>
        <w:pStyle w:val="NormalWeb"/>
        <w:spacing w:before="0" w:beforeAutospacing="0" w:after="0"/>
        <w:jc w:val="center"/>
        <w:rPr>
          <w:b/>
          <w:bCs/>
        </w:rPr>
      </w:pPr>
      <w:r w:rsidRPr="00791F6F">
        <w:rPr>
          <w:b/>
          <w:bCs/>
        </w:rPr>
        <w:t>муниципальным автономным  учреждением «Центр физической культуры и спорта» муниципального района Богатовский Самарской области</w:t>
      </w:r>
      <w:r>
        <w:rPr>
          <w:b/>
          <w:bCs/>
        </w:rPr>
        <w:t xml:space="preserve"> </w:t>
      </w:r>
    </w:p>
    <w:p w:rsidR="008264D3" w:rsidRDefault="008264D3" w:rsidP="00365323">
      <w:pPr>
        <w:pStyle w:val="NormalWeb"/>
        <w:spacing w:before="0" w:beforeAutospacing="0"/>
        <w:jc w:val="center"/>
        <w:rPr>
          <w:b/>
          <w:bCs/>
        </w:rPr>
      </w:pPr>
      <w:r>
        <w:rPr>
          <w:b/>
          <w:bCs/>
        </w:rPr>
        <w:t>за 1 полугодие 2012 года</w:t>
      </w:r>
    </w:p>
    <w:p w:rsidR="008264D3" w:rsidRPr="00530679" w:rsidRDefault="008264D3" w:rsidP="00365323">
      <w:pPr>
        <w:pStyle w:val="NormalWeb"/>
        <w:spacing w:before="0" w:beforeAutospacing="0"/>
        <w:jc w:val="center"/>
        <w:rPr>
          <w:b/>
          <w:bCs/>
        </w:rPr>
      </w:pPr>
    </w:p>
    <w:tbl>
      <w:tblPr>
        <w:tblW w:w="1033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026"/>
        <w:gridCol w:w="1800"/>
        <w:gridCol w:w="1485"/>
        <w:gridCol w:w="2025"/>
        <w:gridCol w:w="1872"/>
      </w:tblGrid>
      <w:tr w:rsidR="008264D3" w:rsidRPr="00501014">
        <w:trPr>
          <w:cantSplit/>
          <w:trHeight w:val="10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D3" w:rsidRPr="00501014" w:rsidRDefault="008264D3" w:rsidP="00B47429">
            <w:pPr>
              <w:pStyle w:val="NormalWeb"/>
              <w:jc w:val="center"/>
              <w:rPr>
                <w:sz w:val="20"/>
                <w:szCs w:val="20"/>
              </w:rPr>
            </w:pPr>
            <w:r w:rsidRPr="00501014">
              <w:rPr>
                <w:sz w:val="20"/>
                <w:szCs w:val="20"/>
              </w:rPr>
              <w:t>Наименование</w:t>
            </w:r>
            <w:r w:rsidRPr="00501014"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D3" w:rsidRPr="00501014" w:rsidRDefault="008264D3" w:rsidP="00B47429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br/>
              <w:t>изме</w:t>
            </w:r>
            <w:r w:rsidRPr="00501014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 xml:space="preserve"> </w:t>
            </w:r>
            <w:r w:rsidRPr="00501014">
              <w:rPr>
                <w:sz w:val="20"/>
                <w:szCs w:val="20"/>
              </w:rPr>
              <w:t>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D3" w:rsidRPr="00501014" w:rsidRDefault="008264D3" w:rsidP="00B47429">
            <w:pPr>
              <w:pStyle w:val="NormalWeb"/>
              <w:jc w:val="center"/>
              <w:rPr>
                <w:sz w:val="20"/>
                <w:szCs w:val="20"/>
              </w:rPr>
            </w:pPr>
            <w:r w:rsidRPr="00501014">
              <w:rPr>
                <w:sz w:val="20"/>
                <w:szCs w:val="20"/>
              </w:rPr>
              <w:t xml:space="preserve">Значение,  </w:t>
            </w:r>
            <w:r w:rsidRPr="00501014">
              <w:rPr>
                <w:sz w:val="20"/>
                <w:szCs w:val="20"/>
              </w:rPr>
              <w:br/>
              <w:t>утвержденное</w:t>
            </w:r>
            <w:r w:rsidRPr="00501014">
              <w:rPr>
                <w:sz w:val="20"/>
                <w:szCs w:val="20"/>
              </w:rPr>
              <w:br/>
              <w:t xml:space="preserve">в </w:t>
            </w:r>
            <w:r>
              <w:rPr>
                <w:sz w:val="20"/>
                <w:szCs w:val="20"/>
              </w:rPr>
              <w:t>муниципа</w:t>
            </w:r>
            <w:r w:rsidRPr="00501014">
              <w:rPr>
                <w:sz w:val="20"/>
                <w:szCs w:val="20"/>
              </w:rPr>
              <w:t xml:space="preserve">льном   </w:t>
            </w:r>
            <w:r w:rsidRPr="00501014">
              <w:rPr>
                <w:sz w:val="20"/>
                <w:szCs w:val="20"/>
              </w:rPr>
              <w:br/>
              <w:t xml:space="preserve">задании на </w:t>
            </w:r>
            <w:r w:rsidRPr="00501014">
              <w:rPr>
                <w:sz w:val="20"/>
                <w:szCs w:val="20"/>
              </w:rPr>
              <w:br/>
              <w:t xml:space="preserve">отчетный  </w:t>
            </w:r>
            <w:r w:rsidRPr="00501014">
              <w:rPr>
                <w:sz w:val="20"/>
                <w:szCs w:val="20"/>
              </w:rPr>
              <w:br/>
              <w:t xml:space="preserve">финансовый </w:t>
            </w:r>
            <w:r w:rsidRPr="00501014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D3" w:rsidRPr="00501014" w:rsidRDefault="008264D3" w:rsidP="00E048AC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</w:t>
            </w:r>
            <w:r w:rsidRPr="00501014">
              <w:rPr>
                <w:sz w:val="20"/>
                <w:szCs w:val="20"/>
              </w:rPr>
              <w:t xml:space="preserve">ческое  </w:t>
            </w:r>
            <w:r w:rsidRPr="00501014">
              <w:rPr>
                <w:sz w:val="20"/>
                <w:szCs w:val="20"/>
              </w:rPr>
              <w:br/>
              <w:t xml:space="preserve">значение </w:t>
            </w:r>
            <w:r w:rsidRPr="00501014">
              <w:rPr>
                <w:sz w:val="20"/>
                <w:szCs w:val="20"/>
              </w:rPr>
              <w:br/>
              <w:t xml:space="preserve">за    </w:t>
            </w:r>
            <w:r w:rsidRPr="00501014">
              <w:rPr>
                <w:sz w:val="20"/>
                <w:szCs w:val="20"/>
              </w:rPr>
              <w:br/>
              <w:t xml:space="preserve">отчетный </w:t>
            </w:r>
            <w:r w:rsidRPr="00501014">
              <w:rPr>
                <w:sz w:val="20"/>
                <w:szCs w:val="20"/>
              </w:rPr>
              <w:br/>
              <w:t>финансовый</w:t>
            </w:r>
            <w:r w:rsidRPr="00501014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D3" w:rsidRPr="00501014" w:rsidRDefault="008264D3" w:rsidP="00B47429">
            <w:pPr>
              <w:pStyle w:val="NormalWeb"/>
              <w:jc w:val="center"/>
              <w:rPr>
                <w:sz w:val="20"/>
                <w:szCs w:val="20"/>
              </w:rPr>
            </w:pPr>
            <w:r w:rsidRPr="00501014">
              <w:rPr>
                <w:sz w:val="20"/>
                <w:szCs w:val="20"/>
              </w:rPr>
              <w:t>Характеристика</w:t>
            </w:r>
            <w:r w:rsidRPr="00501014">
              <w:rPr>
                <w:sz w:val="20"/>
                <w:szCs w:val="20"/>
              </w:rPr>
              <w:br/>
              <w:t xml:space="preserve">причин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br/>
              <w:t xml:space="preserve">отклонения от </w:t>
            </w:r>
            <w:r>
              <w:rPr>
                <w:sz w:val="20"/>
                <w:szCs w:val="20"/>
              </w:rPr>
              <w:br/>
              <w:t>запланиро</w:t>
            </w:r>
            <w:r w:rsidRPr="00501014">
              <w:rPr>
                <w:sz w:val="20"/>
                <w:szCs w:val="20"/>
              </w:rPr>
              <w:t xml:space="preserve">ванных    </w:t>
            </w:r>
            <w:r w:rsidRPr="00501014">
              <w:rPr>
                <w:sz w:val="20"/>
                <w:szCs w:val="20"/>
              </w:rPr>
              <w:br/>
              <w:t>значений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D3" w:rsidRPr="00501014" w:rsidRDefault="008264D3" w:rsidP="00B47429">
            <w:pPr>
              <w:pStyle w:val="NormalWeb"/>
              <w:jc w:val="center"/>
              <w:rPr>
                <w:sz w:val="20"/>
                <w:szCs w:val="20"/>
              </w:rPr>
            </w:pPr>
            <w:r w:rsidRPr="00501014">
              <w:rPr>
                <w:sz w:val="20"/>
                <w:szCs w:val="20"/>
              </w:rPr>
              <w:t>Ист</w:t>
            </w:r>
            <w:r>
              <w:rPr>
                <w:sz w:val="20"/>
                <w:szCs w:val="20"/>
              </w:rPr>
              <w:t>очник (и)</w:t>
            </w:r>
            <w:r>
              <w:rPr>
                <w:sz w:val="20"/>
                <w:szCs w:val="20"/>
              </w:rPr>
              <w:br/>
              <w:t xml:space="preserve">информации </w:t>
            </w:r>
            <w:r>
              <w:rPr>
                <w:sz w:val="20"/>
                <w:szCs w:val="20"/>
              </w:rPr>
              <w:br/>
              <w:t>о факти</w:t>
            </w:r>
            <w:r w:rsidRPr="00501014">
              <w:rPr>
                <w:sz w:val="20"/>
                <w:szCs w:val="20"/>
              </w:rPr>
              <w:t xml:space="preserve">ческом   </w:t>
            </w:r>
            <w:r w:rsidRPr="00501014">
              <w:rPr>
                <w:sz w:val="20"/>
                <w:szCs w:val="20"/>
              </w:rPr>
              <w:br/>
              <w:t xml:space="preserve">значении  </w:t>
            </w:r>
            <w:r w:rsidRPr="00501014">
              <w:rPr>
                <w:sz w:val="20"/>
                <w:szCs w:val="20"/>
              </w:rPr>
              <w:br/>
              <w:t>показателя</w:t>
            </w:r>
          </w:p>
        </w:tc>
      </w:tr>
      <w:tr w:rsidR="008264D3" w:rsidRPr="0024231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D3" w:rsidRPr="00365323" w:rsidRDefault="008264D3" w:rsidP="00365323">
            <w:pPr>
              <w:tabs>
                <w:tab w:val="left" w:pos="18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32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организации  и проведению физкультурных и спортивных мероприятий</w:t>
            </w:r>
          </w:p>
          <w:p w:rsidR="008264D3" w:rsidRPr="00242319" w:rsidRDefault="008264D3" w:rsidP="00B47429">
            <w:pPr>
              <w:pStyle w:val="NormalWeb"/>
              <w:spacing w:before="0" w:beforeAutospacing="0" w:after="0"/>
              <w:rPr>
                <w:rFonts w:cs="Arial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D3" w:rsidRPr="00242319" w:rsidRDefault="008264D3" w:rsidP="00501014">
            <w:pPr>
              <w:pStyle w:val="NormalWeb"/>
              <w:jc w:val="center"/>
              <w:rPr>
                <w:rFonts w:cs="Arial"/>
              </w:rPr>
            </w:pPr>
            <w:r>
              <w:t>Чел.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D3" w:rsidRPr="00242319" w:rsidRDefault="008264D3" w:rsidP="00501014">
            <w:pPr>
              <w:pStyle w:val="NormalWeb"/>
              <w:jc w:val="center"/>
              <w:rPr>
                <w:rFonts w:cs="Arial"/>
              </w:rPr>
            </w:pPr>
            <w:r>
              <w:t>3058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D3" w:rsidRDefault="008264D3" w:rsidP="00501014">
            <w:pPr>
              <w:pStyle w:val="NormalWeb"/>
              <w:jc w:val="center"/>
              <w:rPr>
                <w:rFonts w:cs="Arial"/>
              </w:rPr>
            </w:pPr>
            <w:r>
              <w:t>915</w:t>
            </w:r>
          </w:p>
          <w:p w:rsidR="008264D3" w:rsidRDefault="008264D3" w:rsidP="00501014">
            <w:pPr>
              <w:pStyle w:val="NormalWeb"/>
              <w:jc w:val="center"/>
              <w:rPr>
                <w:rFonts w:cs="Arial"/>
              </w:rPr>
            </w:pPr>
          </w:p>
          <w:p w:rsidR="008264D3" w:rsidRPr="00242319" w:rsidRDefault="008264D3" w:rsidP="00501014">
            <w:pPr>
              <w:pStyle w:val="NormalWeb"/>
              <w:jc w:val="center"/>
              <w:rPr>
                <w:rFonts w:cs="Arial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D3" w:rsidRPr="00242319" w:rsidRDefault="008264D3" w:rsidP="00501014">
            <w:pPr>
              <w:pStyle w:val="NormalWeb"/>
              <w:jc w:val="center"/>
              <w:rPr>
                <w:rFonts w:cs="Arial"/>
              </w:rPr>
            </w:pPr>
            <w:r>
              <w:t>Выполнение в будущих периодах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4D3" w:rsidRPr="00242319" w:rsidRDefault="008264D3" w:rsidP="00501014">
            <w:pPr>
              <w:pStyle w:val="NormalWeb"/>
              <w:jc w:val="center"/>
              <w:rPr>
                <w:rFonts w:cs="Arial"/>
              </w:rPr>
            </w:pPr>
            <w:bookmarkStart w:id="0" w:name="_GoBack"/>
            <w:bookmarkEnd w:id="0"/>
            <w:r>
              <w:t>Статистические сведения</w:t>
            </w:r>
          </w:p>
        </w:tc>
      </w:tr>
    </w:tbl>
    <w:p w:rsidR="008264D3" w:rsidRDefault="008264D3" w:rsidP="00365323">
      <w:pPr>
        <w:tabs>
          <w:tab w:val="left" w:pos="180"/>
          <w:tab w:val="left" w:pos="1080"/>
        </w:tabs>
        <w:ind w:right="-3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64D3" w:rsidRPr="00365323" w:rsidRDefault="008264D3" w:rsidP="00365323">
      <w:pPr>
        <w:tabs>
          <w:tab w:val="left" w:pos="180"/>
          <w:tab w:val="left" w:pos="1080"/>
        </w:tabs>
        <w:ind w:right="-3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323">
        <w:rPr>
          <w:rFonts w:ascii="Times New Roman" w:hAnsi="Times New Roman" w:cs="Times New Roman"/>
          <w:b/>
          <w:bCs/>
          <w:sz w:val="24"/>
          <w:szCs w:val="24"/>
        </w:rPr>
        <w:t xml:space="preserve">Сумма финансового обеспечения муниципального задания за 1 </w:t>
      </w:r>
      <w:r>
        <w:rPr>
          <w:rFonts w:ascii="Times New Roman" w:hAnsi="Times New Roman" w:cs="Times New Roman"/>
          <w:b/>
          <w:bCs/>
          <w:sz w:val="24"/>
          <w:szCs w:val="24"/>
        </w:rPr>
        <w:t>полугодие</w:t>
      </w:r>
      <w:r w:rsidRPr="00365323">
        <w:rPr>
          <w:rFonts w:ascii="Times New Roman" w:hAnsi="Times New Roman" w:cs="Times New Roman"/>
          <w:b/>
          <w:bCs/>
          <w:sz w:val="24"/>
          <w:szCs w:val="24"/>
        </w:rPr>
        <w:t xml:space="preserve"> составила </w:t>
      </w:r>
      <w:r>
        <w:rPr>
          <w:rFonts w:ascii="Times New Roman" w:hAnsi="Times New Roman" w:cs="Times New Roman"/>
          <w:b/>
          <w:bCs/>
          <w:sz w:val="24"/>
          <w:szCs w:val="24"/>
        </w:rPr>
        <w:t>1 775 671, 87</w:t>
      </w:r>
      <w:r w:rsidRPr="00365323">
        <w:rPr>
          <w:rFonts w:ascii="Times New Roman" w:hAnsi="Times New Roman" w:cs="Times New Roman"/>
          <w:b/>
          <w:bCs/>
          <w:sz w:val="24"/>
          <w:szCs w:val="24"/>
        </w:rPr>
        <w:t xml:space="preserve"> рублей.</w:t>
      </w:r>
    </w:p>
    <w:p w:rsidR="008264D3" w:rsidRDefault="008264D3" w:rsidP="004F0536">
      <w:pPr>
        <w:pStyle w:val="NormalWeb"/>
        <w:jc w:val="both"/>
        <w:rPr>
          <w:rFonts w:cs="Arial"/>
        </w:rPr>
      </w:pPr>
    </w:p>
    <w:p w:rsidR="008264D3" w:rsidRDefault="008264D3" w:rsidP="004F0536">
      <w:pPr>
        <w:pStyle w:val="NormalWeb"/>
        <w:jc w:val="both"/>
        <w:rPr>
          <w:rFonts w:cs="Arial"/>
        </w:rPr>
      </w:pPr>
    </w:p>
    <w:p w:rsidR="008264D3" w:rsidRDefault="008264D3" w:rsidP="004F0536">
      <w:pPr>
        <w:pStyle w:val="NormalWeb"/>
        <w:jc w:val="both"/>
        <w:rPr>
          <w:rFonts w:cs="Arial"/>
        </w:rPr>
      </w:pPr>
    </w:p>
    <w:p w:rsidR="008264D3" w:rsidRDefault="008264D3" w:rsidP="004F0536">
      <w:pPr>
        <w:pStyle w:val="NormalWeb"/>
        <w:jc w:val="both"/>
        <w:rPr>
          <w:rFonts w:cs="Arial"/>
        </w:rPr>
      </w:pPr>
    </w:p>
    <w:p w:rsidR="008264D3" w:rsidRDefault="008264D3" w:rsidP="004F0536">
      <w:pPr>
        <w:pStyle w:val="NormalWeb"/>
        <w:jc w:val="both"/>
        <w:rPr>
          <w:rFonts w:cs="Arial"/>
        </w:rPr>
      </w:pPr>
    </w:p>
    <w:p w:rsidR="008264D3" w:rsidRDefault="008264D3" w:rsidP="004F0536">
      <w:pPr>
        <w:pStyle w:val="NormalWeb"/>
        <w:jc w:val="both"/>
        <w:rPr>
          <w:rFonts w:cs="Arial"/>
        </w:rPr>
      </w:pPr>
    </w:p>
    <w:sectPr w:rsidR="008264D3" w:rsidSect="00D45E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521"/>
    <w:rsid w:val="0005171F"/>
    <w:rsid w:val="000C37B3"/>
    <w:rsid w:val="0011635C"/>
    <w:rsid w:val="00183C11"/>
    <w:rsid w:val="00191C44"/>
    <w:rsid w:val="001977D6"/>
    <w:rsid w:val="001F6B95"/>
    <w:rsid w:val="00242319"/>
    <w:rsid w:val="0025001F"/>
    <w:rsid w:val="00357B40"/>
    <w:rsid w:val="00365323"/>
    <w:rsid w:val="003745D3"/>
    <w:rsid w:val="00417565"/>
    <w:rsid w:val="004F0536"/>
    <w:rsid w:val="00501014"/>
    <w:rsid w:val="00530679"/>
    <w:rsid w:val="006956E3"/>
    <w:rsid w:val="006A4B07"/>
    <w:rsid w:val="007150B9"/>
    <w:rsid w:val="00791F6F"/>
    <w:rsid w:val="008264D3"/>
    <w:rsid w:val="00873A9E"/>
    <w:rsid w:val="008A4B6F"/>
    <w:rsid w:val="008C59F4"/>
    <w:rsid w:val="00942A67"/>
    <w:rsid w:val="00982219"/>
    <w:rsid w:val="00984DF5"/>
    <w:rsid w:val="009C7A02"/>
    <w:rsid w:val="00A67BF2"/>
    <w:rsid w:val="00B47429"/>
    <w:rsid w:val="00BE025E"/>
    <w:rsid w:val="00C81132"/>
    <w:rsid w:val="00CC6A48"/>
    <w:rsid w:val="00CD351B"/>
    <w:rsid w:val="00CE41FB"/>
    <w:rsid w:val="00D45E92"/>
    <w:rsid w:val="00D64EC0"/>
    <w:rsid w:val="00DB065F"/>
    <w:rsid w:val="00E048AC"/>
    <w:rsid w:val="00EE5DAE"/>
    <w:rsid w:val="00F81521"/>
    <w:rsid w:val="00FD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053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501014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1">
    <w:name w:val="Знак Знак Знак Знак1"/>
    <w:basedOn w:val="Normal"/>
    <w:uiPriority w:val="99"/>
    <w:rsid w:val="00D45E92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3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135</Words>
  <Characters>771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15</cp:revision>
  <dcterms:created xsi:type="dcterms:W3CDTF">2012-06-18T07:20:00Z</dcterms:created>
  <dcterms:modified xsi:type="dcterms:W3CDTF">2012-07-17T05:58:00Z</dcterms:modified>
</cp:coreProperties>
</file>