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40"/>
          <w:szCs w:val="40"/>
        </w:rPr>
        <w:t>АДМИНИСТРАЦИЯ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ВИЛОВАТОЕ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от 20</w:t>
      </w:r>
      <w:r>
        <w:rPr>
          <w:sz w:val="32"/>
          <w:szCs w:val="32"/>
        </w:rPr>
        <w:t xml:space="preserve"> февраля 2018</w:t>
      </w:r>
      <w:r>
        <w:rPr>
          <w:sz w:val="28"/>
          <w:szCs w:val="28"/>
        </w:rPr>
        <w:t xml:space="preserve"> года  №  </w:t>
      </w:r>
      <w:bookmarkStart w:id="0" w:name="_GoBack"/>
      <w:bookmarkEnd w:id="0"/>
      <w:r>
        <w:rPr>
          <w:sz w:val="28"/>
          <w:szCs w:val="28"/>
        </w:rPr>
        <w:t>6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Об утверждении мероприятий по подготовке и пропуску паводковых вод в 2018 году в сельском поселении Виловатое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Богатовский Самарской 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w:t xml:space="preserve">        </w:t>
      </w:r>
      <w:r>
        <w:rPr/>
        <w:t xml:space="preserve">В целях своевременной и качественной подготовки объектов сельскохозяйственного производства, объектов общественного, культурного и образовательного предназначения,    защиты населения от ЧС в период паводка 2018 года и в соответствии с Федеральным Законом «О защите населения и территорий от чрезвычайных ситуаций природного и техногенного характера» от 21.12.94 г. № 68 ФЗ,  </w:t>
      </w:r>
    </w:p>
    <w:p>
      <w:pPr>
        <w:pStyle w:val="Normal"/>
        <w:widowControl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  <w:t>ПОСТАНОВЛЯЮ:</w:t>
      </w:r>
    </w:p>
    <w:p>
      <w:pPr>
        <w:pStyle w:val="Normal"/>
        <w:widowControl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/>
      </w:pPr>
      <w:r>
        <w:rPr/>
        <w:t xml:space="preserve">      </w:t>
      </w:r>
      <w:r>
        <w:rPr/>
        <w:t>1.Создать при Администрации  сельского поселения Виловатое   паводковую комиссию по организации подготовки и пропуска весенних паводковых вод, согласно приложению № 1.</w:t>
      </w:r>
    </w:p>
    <w:p>
      <w:pPr>
        <w:pStyle w:val="Normal"/>
        <w:widowControl w:val="false"/>
        <w:jc w:val="both"/>
        <w:rPr/>
      </w:pPr>
      <w:r>
        <w:rPr/>
        <w:t xml:space="preserve">       </w:t>
      </w:r>
      <w:r>
        <w:rPr/>
        <w:t>2. Утвердить план мероприятия по подготовке к пропуску весенних паводковых вод в 2018 году, согласно приложению № 2.</w:t>
      </w:r>
    </w:p>
    <w:p>
      <w:pPr>
        <w:pStyle w:val="Style17"/>
        <w:spacing w:lineRule="auto" w:line="240"/>
        <w:ind w:left="0" w:hanging="0"/>
        <w:jc w:val="both"/>
        <w:rPr/>
      </w:pPr>
      <w:r>
        <w:rPr/>
        <w:t xml:space="preserve">        </w:t>
      </w:r>
      <w:r>
        <w:rPr/>
        <w:t>3.Обязать руководителей предприятий и организаций:</w:t>
      </w:r>
    </w:p>
    <w:p>
      <w:pPr>
        <w:pStyle w:val="Style17"/>
        <w:tabs>
          <w:tab w:val="left" w:pos="563" w:leader="none"/>
          <w:tab w:val="left" w:pos="913" w:leader="none"/>
        </w:tabs>
        <w:spacing w:lineRule="auto" w:line="240"/>
        <w:ind w:left="0" w:hanging="0"/>
        <w:jc w:val="both"/>
        <w:rPr/>
      </w:pPr>
      <w:r>
        <w:rPr/>
        <w:t xml:space="preserve">   </w:t>
      </w:r>
      <w:r>
        <w:rPr/>
        <w:t>3.1 Обеспечить выполнение установленных мероприятий по подготовке и пропуску паводковых вод.</w:t>
      </w:r>
    </w:p>
    <w:p>
      <w:pPr>
        <w:pStyle w:val="Style17"/>
        <w:spacing w:lineRule="auto" w:line="240"/>
        <w:ind w:left="0" w:hanging="0"/>
        <w:jc w:val="both"/>
        <w:rPr/>
      </w:pPr>
      <w:r>
        <w:rPr/>
        <w:t xml:space="preserve">       </w:t>
      </w:r>
      <w:r>
        <w:rPr/>
        <w:t xml:space="preserve">3.2 Создать в организациях и учреждениях паводковые комиссии, разработать и согласовать с Администрацией  сельского поселения  реальные мероприятия по организации защиты работающего персонала и материальных ценностей при подготовке и проведении паводковых мероприятий.   </w:t>
      </w:r>
    </w:p>
    <w:p>
      <w:pPr>
        <w:pStyle w:val="Style17"/>
        <w:spacing w:lineRule="auto" w:line="240"/>
        <w:ind w:left="0" w:hanging="0"/>
        <w:jc w:val="both"/>
        <w:rPr/>
      </w:pPr>
      <w:r>
        <w:rPr/>
        <w:t xml:space="preserve">   </w:t>
      </w:r>
      <w:r>
        <w:rPr/>
        <w:t xml:space="preserve">3.3 За счёт своих средств организовать подготовку и защиту находящихся в ведении гидротехнических сооружений, нефтепродуктов, линий связи и электропередач, инженерно-коммунальных сетей, зернохранилищ, жилых домов и других объектов. </w:t>
      </w:r>
    </w:p>
    <w:p>
      <w:pPr>
        <w:pStyle w:val="Style17"/>
        <w:spacing w:lineRule="auto" w:line="240"/>
        <w:ind w:left="0" w:hanging="0"/>
        <w:jc w:val="both"/>
        <w:rPr/>
      </w:pPr>
      <w:r>
        <w:rPr/>
        <w:t xml:space="preserve">   </w:t>
      </w:r>
      <w:r>
        <w:rPr/>
        <w:t>3.4 Обеспечить подготовку и завоз необходимого количества кормов для скота, а при необходимости и организацию вывода на незатапливаемые территории.</w:t>
      </w:r>
    </w:p>
    <w:p>
      <w:pPr>
        <w:pStyle w:val="Style17"/>
        <w:spacing w:lineRule="auto" w:line="240"/>
        <w:ind w:left="0" w:hanging="0"/>
        <w:jc w:val="both"/>
        <w:rPr/>
      </w:pPr>
      <w:r>
        <w:rPr/>
        <w:t xml:space="preserve">     </w:t>
      </w:r>
      <w:r>
        <w:rPr/>
        <w:t xml:space="preserve">3.5  Обеспечить готовность к указанному сроку автотранспортных средств, плавсредств и других материальных ресурсов для проведения паводковых мероприятий, согласно расчёта Администрации сельского поселения приложение № 3.    </w:t>
      </w:r>
    </w:p>
    <w:p>
      <w:pPr>
        <w:pStyle w:val="Style17"/>
        <w:spacing w:lineRule="auto" w:line="240"/>
        <w:ind w:left="0" w:hanging="0"/>
        <w:jc w:val="both"/>
        <w:rPr/>
      </w:pPr>
      <w:r>
        <w:rPr/>
        <w:t xml:space="preserve">   </w:t>
      </w:r>
      <w:r>
        <w:rPr/>
        <w:t xml:space="preserve">3.6 Организовать оповещение, при необходимости вывоз и всестороннее обеспечение работающего персонала в безопасные районы при угрозе и возникновении паводкового затопления. </w:t>
      </w:r>
    </w:p>
    <w:p>
      <w:pPr>
        <w:pStyle w:val="Style17"/>
        <w:spacing w:lineRule="auto" w:line="240"/>
        <w:ind w:left="0" w:hanging="0"/>
        <w:jc w:val="both"/>
        <w:rPr/>
      </w:pPr>
      <w:r>
        <w:rPr/>
        <w:t xml:space="preserve">      </w:t>
      </w:r>
      <w:r>
        <w:rPr/>
        <w:t xml:space="preserve">3.7  В срок до 15 марта 2018 года провести ревизию объектов водоснабжения и канализации, обратить внимание на техническое состояние скважин, канализации, общественных колодцев . Принять необходимые меры по предотвращению их затопления.         </w:t>
      </w:r>
    </w:p>
    <w:p>
      <w:pPr>
        <w:pStyle w:val="Style17"/>
        <w:spacing w:lineRule="auto" w:line="240"/>
        <w:ind w:left="0" w:hanging="0"/>
        <w:jc w:val="both"/>
        <w:rPr/>
      </w:pPr>
      <w:r>
        <w:rPr/>
        <w:t xml:space="preserve">    </w:t>
      </w:r>
      <w:r>
        <w:rPr/>
        <w:t>4. Организовать круглосуточное наблюдение за состоянием уровня воды в реке  Самара и гидротехнических сооружениях на территории сельского поселения, информацию по паводковой ситуации докладывать ежедневно в ЕДДС (112) по тел. 2-15-44  в 8.30  ( время местное), в случае резкого подъема воды докладывать немедленно ( отв. Костиков А.В. ).</w:t>
      </w:r>
    </w:p>
    <w:p>
      <w:pPr>
        <w:pStyle w:val="Style17"/>
        <w:spacing w:lineRule="auto" w:line="240"/>
        <w:ind w:left="0" w:hanging="0"/>
        <w:jc w:val="both"/>
        <w:rPr/>
      </w:pPr>
      <w:r>
        <w:rPr/>
        <w:t xml:space="preserve">  </w:t>
      </w:r>
      <w:r>
        <w:rPr/>
        <w:t xml:space="preserve">5. Информирование населения о паводковой ситуации организовать используя громкоговорящие устройства  и путём обхода по дворам ( отв. Костиков А.В.).     </w:t>
      </w:r>
    </w:p>
    <w:p>
      <w:pPr>
        <w:pStyle w:val="Style17"/>
        <w:spacing w:lineRule="auto" w:line="240"/>
        <w:ind w:left="0" w:hanging="0"/>
        <w:jc w:val="both"/>
        <w:rPr/>
      </w:pPr>
      <w:r>
        <w:rPr/>
        <w:t xml:space="preserve">    </w:t>
      </w:r>
      <w:r>
        <w:rPr/>
        <w:t xml:space="preserve">6. Провести ревизию спасательных плавсредств, находящихся в частном пользовании, составить расчёт их привлечения к проведения спасательных работ, при необходимости, заключить договора на их использование ( отв. Костиков А.В. ).       </w:t>
      </w:r>
    </w:p>
    <w:p>
      <w:pPr>
        <w:pStyle w:val="Style17"/>
        <w:spacing w:lineRule="auto" w:line="240"/>
        <w:ind w:left="0" w:hanging="0"/>
        <w:jc w:val="both"/>
        <w:rPr/>
      </w:pPr>
      <w:r>
        <w:rPr/>
        <w:t xml:space="preserve">       </w:t>
      </w:r>
      <w:r>
        <w:rPr/>
        <w:t xml:space="preserve">7. С целью предотвращения хищений начальнику отделения милиции организовать охрану объектов и жилого сектора, находящихся в зоне паводкового затопления.     </w:t>
      </w:r>
    </w:p>
    <w:p>
      <w:pPr>
        <w:pStyle w:val="Style17"/>
        <w:spacing w:lineRule="auto" w:line="240"/>
        <w:ind w:left="0" w:hanging="0"/>
        <w:jc w:val="both"/>
        <w:rPr/>
      </w:pPr>
      <w:r>
        <w:rPr/>
        <w:t xml:space="preserve">  </w:t>
      </w:r>
      <w:r>
        <w:rPr/>
        <w:t>8.Организацию согласования, взаимодействия с привлекаемыми организациями и учреждениями и  контроль за выполнением данного постановления возложить на Горбунова А.В.</w:t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  <w:t>Глава сельского поселения Виловатое                                                                            А.В. Костиков</w:t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jc w:val="center"/>
        <w:rPr/>
      </w:pPr>
      <w:r>
        <w:rPr/>
      </w:r>
    </w:p>
    <w:p>
      <w:pPr>
        <w:pStyle w:val="Style17"/>
        <w:spacing w:lineRule="auto" w:line="240"/>
        <w:ind w:left="0" w:hanging="0"/>
        <w:jc w:val="center"/>
        <w:rPr/>
      </w:pPr>
      <w:r>
        <w:rPr/>
      </w:r>
    </w:p>
    <w:p>
      <w:pPr>
        <w:pStyle w:val="Style17"/>
        <w:spacing w:lineRule="auto" w:line="240"/>
        <w:ind w:left="0" w:hanging="0"/>
        <w:jc w:val="center"/>
        <w:rPr/>
      </w:pPr>
      <w:r>
        <w:rPr/>
      </w:r>
    </w:p>
    <w:p>
      <w:pPr>
        <w:pStyle w:val="Style17"/>
        <w:spacing w:lineRule="auto" w:line="240"/>
        <w:ind w:left="0" w:hanging="0"/>
        <w:jc w:val="center"/>
        <w:rPr/>
      </w:pPr>
      <w:r>
        <w:rPr/>
      </w:r>
    </w:p>
    <w:p>
      <w:pPr>
        <w:pStyle w:val="Style17"/>
        <w:spacing w:lineRule="auto" w:line="240"/>
        <w:ind w:left="0" w:hanging="0"/>
        <w:jc w:val="center"/>
        <w:rPr/>
      </w:pPr>
      <w:r>
        <w:rPr/>
      </w:r>
    </w:p>
    <w:p>
      <w:pPr>
        <w:pStyle w:val="Style17"/>
        <w:spacing w:lineRule="auto" w:line="240"/>
        <w:ind w:left="0" w:hanging="0"/>
        <w:jc w:val="center"/>
        <w:rPr/>
      </w:pPr>
      <w:r>
        <w:rPr/>
      </w:r>
    </w:p>
    <w:p>
      <w:pPr>
        <w:pStyle w:val="Style17"/>
        <w:spacing w:lineRule="auto" w:line="240"/>
        <w:ind w:left="0" w:hanging="0"/>
        <w:jc w:val="center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  <w:t xml:space="preserve">Приложение № 1 </w:t>
      </w:r>
    </w:p>
    <w:p>
      <w:pPr>
        <w:pStyle w:val="Style17"/>
        <w:spacing w:lineRule="auto" w:line="240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 паводковой комиссии сельского поселения Виловатое</w:t>
      </w:r>
    </w:p>
    <w:p>
      <w:pPr>
        <w:pStyle w:val="Style17"/>
        <w:spacing w:lineRule="auto" w:line="240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7"/>
        <w:spacing w:lineRule="auto" w:line="240"/>
        <w:ind w:left="0" w:hanging="0"/>
        <w:jc w:val="both"/>
        <w:rPr/>
      </w:pPr>
      <w:r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глава сельского поселения Виловатое муниципального района Богатовский Самарской области А.В. Костиков;</w:t>
      </w:r>
    </w:p>
    <w:p>
      <w:pPr>
        <w:pStyle w:val="Style17"/>
        <w:spacing w:lineRule="auto" w:line="240"/>
        <w:ind w:left="0" w:hanging="0"/>
        <w:jc w:val="both"/>
        <w:rPr/>
      </w:pPr>
      <w:r>
        <w:rPr>
          <w:b/>
          <w:sz w:val="28"/>
          <w:szCs w:val="28"/>
        </w:rPr>
        <w:t>Члены комиссии;</w:t>
      </w:r>
      <w:r>
        <w:rPr>
          <w:sz w:val="28"/>
          <w:szCs w:val="28"/>
        </w:rPr>
        <w:t xml:space="preserve"> заместитель главы сельского поселения Виловатое муниципального района Богатовский Самарской области А.В. Горбунов; специалист Администрации сельского поселения Виловатое муниципального района Богатовский Самарской области Е.Э. Шапавалова. </w:t>
      </w:r>
    </w:p>
    <w:p>
      <w:pPr>
        <w:pStyle w:val="Style17"/>
        <w:spacing w:lineRule="auto" w:line="240"/>
        <w:ind w:left="0" w:hanging="0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Style17"/>
        <w:spacing w:lineRule="auto" w:line="240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spacing w:lineRule="auto" w:line="240"/>
        <w:ind w:left="0" w:hanging="0"/>
        <w:rPr/>
      </w:pPr>
      <w:r>
        <w:rPr/>
        <w:t>Глава сельского поселения Виловатое                                                                            А.В. Костиков</w:t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  <w:t>Приложение № 2</w:t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jc w:val="center"/>
        <w:rPr>
          <w:b/>
          <w:b/>
          <w:bCs/>
        </w:rPr>
      </w:pPr>
      <w:r>
        <w:rPr>
          <w:b/>
          <w:bCs/>
        </w:rPr>
        <w:t xml:space="preserve">ПЛАН МЕРОПРИЯТИЙ </w:t>
      </w:r>
    </w:p>
    <w:p>
      <w:pPr>
        <w:pStyle w:val="Style17"/>
        <w:spacing w:lineRule="auto" w:line="240"/>
        <w:ind w:left="0" w:hanging="0"/>
        <w:jc w:val="center"/>
        <w:rPr/>
      </w:pPr>
      <w:r>
        <w:rPr/>
        <w:t>Администрации сельского поселения Виловатое по пропуску паводковых вод в 2018 г.</w:t>
      </w:r>
    </w:p>
    <w:p>
      <w:pPr>
        <w:pStyle w:val="Style17"/>
        <w:spacing w:lineRule="auto" w:line="240"/>
        <w:ind w:left="0" w:hanging="0"/>
        <w:jc w:val="center"/>
        <w:rPr/>
      </w:pPr>
      <w:r>
        <w:rPr/>
      </w:r>
    </w:p>
    <w:tbl>
      <w:tblPr>
        <w:tblW w:w="1018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26"/>
        <w:gridCol w:w="3771"/>
        <w:gridCol w:w="1729"/>
        <w:gridCol w:w="1886"/>
        <w:gridCol w:w="1972"/>
      </w:tblGrid>
      <w:tr>
        <w:trPr/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Наименование мероприятий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Дата выполнения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Ответственный за выполнение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Роспись ответственного за  выполнении</w:t>
            </w:r>
          </w:p>
        </w:tc>
      </w:tr>
      <w:tr>
        <w:trPr>
          <w:cantSplit w:val="true"/>
        </w:trPr>
        <w:tc>
          <w:tcPr>
            <w:tcW w:w="10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 подготовительный период</w:t>
            </w:r>
          </w:p>
        </w:tc>
      </w:tr>
      <w:tr>
        <w:trPr>
          <w:trHeight w:val="1080" w:hRule="atLeast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Уточнить районы возможного затопления и организовать пос-тоянный контроль за развитием ледовой обстановки;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До 01 марта 2018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bookmarkStart w:id="1" w:name="__DdeLink__2101_323580639"/>
            <w:r>
              <w:rPr/>
              <w:t>Костиков А.В</w:t>
            </w:r>
            <w:bookmarkEnd w:id="1"/>
            <w:r>
              <w:rPr/>
              <w:t>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rPr/>
            </w:pPr>
            <w:r>
              <w:rPr/>
              <w:t>Определить состав сил и средств, привлекаемых на выполнение противопаводковых мероприятий и проведения спасательных, аварийно-восстановительных работ и приведения их в готов-ность к действиям, особое внима-ние обратить на оснащение сил и средств техникой и спецобору-дованием;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До 01 марта 2018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rPr/>
            </w:pPr>
            <w:r>
              <w:rPr/>
              <w:t>Провести комплекс санитарно-ги-гиенических и противоэпидеми-ческих мероприятий, направлен-ных на предупреждение заболе-ваний населения, попадающего в зону затопления острыми кишеч-ными инфекциями;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 xml:space="preserve">После спада паводковых вод 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rPr/>
            </w:pPr>
            <w:r>
              <w:rPr/>
              <w:t>Создать в необходимых объемах и номенклатуре запасы материаль-но-технических средств и финан-совых ресурсов на ликвидацию возможных ЧС и первоочередного жизнеобеспечения населения;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До 15 марта 2018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rPr/>
            </w:pPr>
            <w:r>
              <w:rPr/>
              <w:t>Провести комплекс мер по обес-печению гарантированной связи с населенными пунктами, попадаю-щими в зону затопления;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До 15 марта 2018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1620" w:hRule="atLeast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Организовать  оповещение  насе-ления , организаций о надвигаю-щейся опасности с использовани-ем радио,  средств звуковой  сиг-нализации, подвижных средств оповещения, подворного обхода 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С наступлением паводка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1620" w:hRule="atLeast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Провести комплекс мер по подго-товке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Перед наступлением паводка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rPr/>
            </w:pPr>
            <w:r>
              <w:rPr/>
              <w:t>Создать систему взаимного ин-формирования по изменению обс-тановки в угрожаемый период и в период возникновения ЧС по нап-равлению развития событий от поселка к поселку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С наступлением паводка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303" w:hRule="atLeast"/>
          <w:cantSplit w:val="true"/>
        </w:trPr>
        <w:tc>
          <w:tcPr>
            <w:tcW w:w="10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 угрожаемый период</w:t>
            </w:r>
          </w:p>
        </w:tc>
      </w:tr>
      <w:tr>
        <w:trPr>
          <w:trHeight w:val="440" w:hRule="atLeast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rPr/>
            </w:pPr>
            <w:r>
              <w:rPr/>
              <w:t>Организовать круглосуточную работу, обеспечить постоянное наблюдение за интенсивностью снеготаяния, вскрытием рек и т.п;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С наступлением паводка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</w:tr>
      <w:tr>
        <w:trPr>
          <w:trHeight w:val="1220" w:hRule="atLeast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3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rPr/>
            </w:pPr>
            <w:r>
              <w:rPr/>
              <w:t>Проверить систему оповещения членов паводковой комиссии, организовать тренировки по их сбору.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До 15 марта 2018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  <w:t>Костиков А.В.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/>
            </w:pPr>
            <w:r>
              <w:rPr/>
            </w:r>
          </w:p>
        </w:tc>
      </w:tr>
    </w:tbl>
    <w:p>
      <w:pPr>
        <w:pStyle w:val="Style17"/>
        <w:spacing w:lineRule="auto" w:line="240"/>
        <w:ind w:left="0" w:hanging="0"/>
        <w:jc w:val="center"/>
        <w:rPr/>
      </w:pPr>
      <w:r>
        <w:rPr/>
      </w:r>
    </w:p>
    <w:p>
      <w:pPr>
        <w:pStyle w:val="Style17"/>
        <w:spacing w:lineRule="auto" w:line="240"/>
        <w:ind w:left="0" w:hanging="0"/>
        <w:jc w:val="center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  <w:t>Главы сельского поселения Виловатое                                                                           А.В. Костиков</w:t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  <w:t>Приложение № 3</w:t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center"/>
        <w:rPr>
          <w:b/>
          <w:b/>
          <w:bCs/>
        </w:rPr>
      </w:pPr>
      <w:r>
        <w:rPr>
          <w:b/>
          <w:bCs/>
        </w:rPr>
        <w:t>Р А С Ч Ё Т</w:t>
      </w:r>
    </w:p>
    <w:p>
      <w:pPr>
        <w:pStyle w:val="Style17"/>
        <w:spacing w:lineRule="auto" w:line="240"/>
        <w:ind w:left="0" w:hanging="0"/>
        <w:jc w:val="center"/>
        <w:rPr>
          <w:b/>
          <w:b/>
          <w:bCs/>
        </w:rPr>
      </w:pPr>
      <w:r>
        <w:rPr>
          <w:b/>
          <w:bCs/>
        </w:rPr>
        <w:t>выделения  техники , плавсредств и материальных средств для проведения противопаводковых мероприятий на территории сельского поселения Виловатое</w:t>
      </w:r>
    </w:p>
    <w:p>
      <w:pPr>
        <w:pStyle w:val="Style17"/>
        <w:spacing w:lineRule="auto" w:line="24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772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6"/>
        <w:gridCol w:w="2551"/>
        <w:gridCol w:w="1317"/>
        <w:gridCol w:w="2087"/>
        <w:gridCol w:w="1459"/>
        <w:gridCol w:w="1721"/>
      </w:tblGrid>
      <w:tr>
        <w:trPr>
          <w:cantSplit w:val="true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транспортных, спасательных средств и материальных ресурсов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средств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органи-зации, данные частного лица, выделяющих технику и средства 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Время </w:t>
            </w:r>
          </w:p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( срок выделения)</w:t>
            </w:r>
          </w:p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средств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Роспись в ознакомлении </w:t>
            </w:r>
          </w:p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( согласова-нии или номер договора)</w:t>
            </w:r>
          </w:p>
        </w:tc>
      </w:tr>
      <w:tr>
        <w:trPr>
          <w:cantSplit w:val="true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Автомобиль ГАЗЕЛЬ</w:t>
            </w:r>
          </w:p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( для вывоза материальных средств)  Автомобиль УАЗ (для перевозки людей)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КФХ Рязанцев В.А.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В течении 1 часа с момента поступле-ния сигнала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cantSplit w:val="true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Лодка металлическая «КАЗАНКА»</w:t>
            </w:r>
          </w:p>
        </w:tc>
        <w:tc>
          <w:tcPr>
            <w:tcW w:w="1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Городошников ул. Октябрьская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  <w:t>В течении 3 часов с момента поступле-ния сигнала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/>
              <w:ind w:left="0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  <w:t>Главы сельского поселения Виловатое                                                                   А.В. Костиков</w:t>
      </w:r>
    </w:p>
    <w:p>
      <w:pPr>
        <w:pStyle w:val="Style17"/>
        <w:spacing w:lineRule="auto" w:line="240"/>
        <w:ind w:left="0" w:hanging="0"/>
        <w:jc w:val="center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p>
      <w:pPr>
        <w:pStyle w:val="Style17"/>
        <w:spacing w:lineRule="auto" w:line="240"/>
        <w:ind w:left="0" w:hanging="0"/>
        <w:jc w:val="right"/>
        <w:rPr/>
      </w:pPr>
      <w:r>
        <w:rPr/>
      </w:r>
    </w:p>
    <w:sectPr>
      <w:type w:val="nextPage"/>
      <w:pgSz w:w="11906" w:h="16838"/>
      <w:pgMar w:left="1418" w:right="566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6488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16488c"/>
    <w:pPr>
      <w:keepNext/>
      <w:outlineLvl w:val="0"/>
    </w:pPr>
    <w:rPr>
      <w:b/>
      <w:bCs/>
      <w:sz w:val="36"/>
    </w:rPr>
  </w:style>
  <w:style w:type="paragraph" w:styleId="2">
    <w:name w:val="Heading 2"/>
    <w:basedOn w:val="Normal"/>
    <w:qFormat/>
    <w:rsid w:val="0016488c"/>
    <w:pPr>
      <w:keepNext/>
      <w:jc w:val="center"/>
      <w:outlineLvl w:val="1"/>
    </w:pPr>
    <w:rPr>
      <w:b/>
      <w:bCs/>
    </w:rPr>
  </w:style>
  <w:style w:type="paragraph" w:styleId="3">
    <w:name w:val="Heading 3"/>
    <w:basedOn w:val="Normal"/>
    <w:qFormat/>
    <w:rsid w:val="0016488c"/>
    <w:pPr>
      <w:keepNext/>
      <w:jc w:val="center"/>
      <w:outlineLvl w:val="2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Символ нумерации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rsid w:val="0016488c"/>
    <w:pPr>
      <w:widowControl w:val="false"/>
      <w:spacing w:lineRule="auto" w:line="259"/>
      <w:ind w:right="200" w:hanging="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Body Text Indent"/>
    <w:basedOn w:val="Normal"/>
    <w:rsid w:val="0016488c"/>
    <w:pPr>
      <w:widowControl w:val="false"/>
      <w:spacing w:lineRule="auto" w:line="252"/>
      <w:ind w:left="40" w:firstLine="720"/>
    </w:pPr>
    <w:rPr/>
  </w:style>
  <w:style w:type="paragraph" w:styleId="FR1" w:customStyle="1">
    <w:name w:val="FR1"/>
    <w:qFormat/>
    <w:rsid w:val="0016488c"/>
    <w:pPr>
      <w:widowControl w:val="false"/>
      <w:bidi w:val="0"/>
      <w:spacing w:lineRule="auto" w:line="259"/>
      <w:ind w:left="1000" w:hanging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FR2" w:customStyle="1">
    <w:name w:val="FR2"/>
    <w:qFormat/>
    <w:rsid w:val="0016488c"/>
    <w:pPr>
      <w:widowControl w:val="false"/>
      <w:bidi w:val="0"/>
      <w:spacing w:before="20" w:after="0"/>
      <w:ind w:left="7240" w:hanging="0"/>
      <w:jc w:val="left"/>
    </w:pPr>
    <w:rPr>
      <w:rFonts w:ascii="Arial" w:hAnsi="Arial" w:eastAsia="Times New Roman" w:cs="Arial"/>
      <w:i/>
      <w:iCs/>
      <w:color w:val="00000A"/>
      <w:sz w:val="22"/>
      <w:szCs w:val="22"/>
      <w:lang w:val="en-US" w:eastAsia="ru-RU" w:bidi="ar-SA"/>
    </w:rPr>
  </w:style>
  <w:style w:type="paragraph" w:styleId="Style18" w:customStyle="1">
    <w:name w:val="Знак"/>
    <w:basedOn w:val="Normal"/>
    <w:qFormat/>
    <w:rsid w:val="00b04dc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semiHidden/>
    <w:qFormat/>
    <w:rsid w:val="00c1179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LibreOffice/5.2.3.3$Windows_x86 LibreOffice_project/d54a8868f08a7b39642414cf2c8ef2f228f780cf</Application>
  <Pages>6</Pages>
  <Words>890</Words>
  <Characters>6170</Characters>
  <CharactersWithSpaces>7391</CharactersWithSpaces>
  <Paragraphs>109</Paragraphs>
  <Company>Neftegorsk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2017-02-18T12:27:00Z</dcterms:created>
  <dc:creator>User6</dc:creator>
  <dc:description/>
  <dc:language>ru-RU</dc:language>
  <cp:lastModifiedBy/>
  <cp:lastPrinted>2018-02-28T11:16:01Z</cp:lastPrinted>
  <dcterms:modified xsi:type="dcterms:W3CDTF">2018-02-28T11:16:21Z</dcterms:modified>
  <cp:revision>10</cp:revision>
  <dc:subject/>
  <dc:title>Информация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Neftegorsk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