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0"/>
        <w:gridCol w:w="2791"/>
      </w:tblGrid>
      <w:tr w:rsidR="00962354" w:rsidRPr="004048B6" w:rsidTr="0043640F">
        <w:tc>
          <w:tcPr>
            <w:tcW w:w="4830" w:type="dxa"/>
          </w:tcPr>
          <w:p w:rsidR="00962354" w:rsidRPr="00962354" w:rsidRDefault="00962354" w:rsidP="004048B6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ind w:left="-567"/>
              <w:jc w:val="center"/>
              <w:rPr>
                <w:color w:val="000000" w:themeColor="text1"/>
                <w:sz w:val="24"/>
                <w:szCs w:val="24"/>
              </w:rPr>
            </w:pPr>
            <w:r w:rsidRPr="00962354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eastAsia="en-US"/>
              </w:rPr>
              <w:object w:dxaOrig="4545" w:dyaOrig="5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.75pt" o:ole="">
                  <v:imagedata r:id="rId6" o:title=""/>
                </v:shape>
                <o:OLEObject Type="Embed" ProgID="PBrush" ShapeID="_x0000_i1025" DrawAspect="Content" ObjectID="_1552289759" r:id="rId7"/>
              </w:object>
            </w:r>
          </w:p>
          <w:p w:rsidR="00962354" w:rsidRPr="00962354" w:rsidRDefault="00962354" w:rsidP="004048B6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ind w:left="-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62354" w:rsidRPr="00962354" w:rsidRDefault="00962354" w:rsidP="004048B6">
            <w:pPr>
              <w:keepNext/>
              <w:ind w:left="-567"/>
              <w:jc w:val="center"/>
              <w:outlineLvl w:val="0"/>
              <w:rPr>
                <w:b/>
                <w:color w:val="000000" w:themeColor="text1"/>
                <w:sz w:val="24"/>
              </w:rPr>
            </w:pPr>
            <w:r w:rsidRPr="00962354">
              <w:rPr>
                <w:b/>
                <w:color w:val="000000" w:themeColor="text1"/>
                <w:sz w:val="24"/>
              </w:rPr>
              <w:t>СОБРАНИЕ ПРЕДСТАВИТЕЛЕЙ</w:t>
            </w:r>
          </w:p>
          <w:p w:rsidR="00962354" w:rsidRPr="00962354" w:rsidRDefault="00962354" w:rsidP="004048B6">
            <w:pPr>
              <w:ind w:left="-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2354">
              <w:rPr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  <w:p w:rsidR="00962354" w:rsidRPr="00962354" w:rsidRDefault="00962354" w:rsidP="004048B6">
            <w:pPr>
              <w:ind w:left="-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2354">
              <w:rPr>
                <w:b/>
                <w:color w:val="000000" w:themeColor="text1"/>
                <w:sz w:val="24"/>
                <w:szCs w:val="24"/>
              </w:rPr>
              <w:t>БОГАТОВСКИЙ</w:t>
            </w:r>
          </w:p>
          <w:p w:rsidR="00962354" w:rsidRPr="00962354" w:rsidRDefault="00962354" w:rsidP="004048B6">
            <w:pPr>
              <w:ind w:left="-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2354">
              <w:rPr>
                <w:b/>
                <w:color w:val="000000" w:themeColor="text1"/>
                <w:sz w:val="24"/>
                <w:szCs w:val="24"/>
              </w:rPr>
              <w:t>САМАРСКОЙ ОБЛАСТИ</w:t>
            </w:r>
          </w:p>
          <w:p w:rsidR="00962354" w:rsidRPr="00962354" w:rsidRDefault="00962354" w:rsidP="004048B6">
            <w:pPr>
              <w:ind w:left="-56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62354" w:rsidRPr="00962354" w:rsidRDefault="00962354" w:rsidP="004048B6">
            <w:pPr>
              <w:ind w:left="-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2354">
              <w:rPr>
                <w:b/>
                <w:color w:val="000000" w:themeColor="text1"/>
                <w:sz w:val="24"/>
                <w:szCs w:val="24"/>
              </w:rPr>
              <w:t>РЕШЕНИЕ</w:t>
            </w:r>
          </w:p>
          <w:p w:rsidR="00962354" w:rsidRPr="00962354" w:rsidRDefault="00962354" w:rsidP="004048B6">
            <w:pPr>
              <w:ind w:left="-567"/>
              <w:jc w:val="center"/>
              <w:rPr>
                <w:color w:val="000000" w:themeColor="text1"/>
              </w:rPr>
            </w:pPr>
            <w:r w:rsidRPr="00962354">
              <w:rPr>
                <w:color w:val="000000" w:themeColor="text1"/>
              </w:rPr>
              <w:t xml:space="preserve">от </w:t>
            </w:r>
            <w:r w:rsidR="00395DBE">
              <w:rPr>
                <w:color w:val="000000" w:themeColor="text1"/>
              </w:rPr>
              <w:t xml:space="preserve">15 марта </w:t>
            </w:r>
            <w:r w:rsidRPr="00962354">
              <w:rPr>
                <w:color w:val="000000" w:themeColor="text1"/>
              </w:rPr>
              <w:t xml:space="preserve"> № </w:t>
            </w:r>
            <w:r w:rsidR="00395DBE">
              <w:rPr>
                <w:color w:val="000000" w:themeColor="text1"/>
              </w:rPr>
              <w:t>6</w:t>
            </w:r>
            <w:bookmarkStart w:id="0" w:name="_GoBack"/>
            <w:bookmarkEnd w:id="0"/>
          </w:p>
          <w:p w:rsidR="00962354" w:rsidRPr="00962354" w:rsidRDefault="00962354" w:rsidP="004048B6">
            <w:pPr>
              <w:ind w:left="-567"/>
              <w:jc w:val="center"/>
              <w:rPr>
                <w:color w:val="000000" w:themeColor="text1"/>
              </w:rPr>
            </w:pPr>
            <w:r w:rsidRPr="00962354">
              <w:rPr>
                <w:color w:val="000000" w:themeColor="text1"/>
              </w:rPr>
              <w:t xml:space="preserve">446630, </w:t>
            </w:r>
            <w:proofErr w:type="spellStart"/>
            <w:r w:rsidRPr="00962354">
              <w:rPr>
                <w:color w:val="000000" w:themeColor="text1"/>
              </w:rPr>
              <w:t>с</w:t>
            </w:r>
            <w:proofErr w:type="gramStart"/>
            <w:r w:rsidRPr="00962354">
              <w:rPr>
                <w:color w:val="000000" w:themeColor="text1"/>
              </w:rPr>
              <w:t>.Б</w:t>
            </w:r>
            <w:proofErr w:type="gramEnd"/>
            <w:r w:rsidRPr="00962354">
              <w:rPr>
                <w:color w:val="000000" w:themeColor="text1"/>
              </w:rPr>
              <w:t>огатое</w:t>
            </w:r>
            <w:proofErr w:type="spellEnd"/>
            <w:r w:rsidRPr="00962354">
              <w:rPr>
                <w:color w:val="000000" w:themeColor="text1"/>
              </w:rPr>
              <w:t>, ул. Комсомольская 13</w:t>
            </w:r>
          </w:p>
          <w:p w:rsidR="00962354" w:rsidRPr="00962354" w:rsidRDefault="00962354" w:rsidP="004048B6">
            <w:pPr>
              <w:ind w:left="-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33B9" w:rsidRDefault="006533B9" w:rsidP="0043640F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Об и</w:t>
            </w:r>
            <w:r w:rsidR="00CE5183">
              <w:rPr>
                <w:b/>
                <w:i/>
                <w:color w:val="000000" w:themeColor="text1"/>
              </w:rPr>
              <w:t>зменении денежного вознаграждения</w:t>
            </w:r>
            <w:r>
              <w:rPr>
                <w:b/>
                <w:i/>
                <w:color w:val="000000" w:themeColor="text1"/>
              </w:rPr>
              <w:t xml:space="preserve"> </w:t>
            </w:r>
          </w:p>
          <w:p w:rsidR="00962354" w:rsidRPr="00962354" w:rsidRDefault="006533B9" w:rsidP="0043640F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color w:val="000000" w:themeColor="text1"/>
                <w:sz w:val="24"/>
                <w:szCs w:val="24"/>
              </w:rPr>
            </w:pPr>
            <w:r w:rsidRPr="006533B9">
              <w:rPr>
                <w:b/>
                <w:i/>
                <w:color w:val="000000" w:themeColor="text1"/>
              </w:rPr>
              <w:t xml:space="preserve"> Главы</w:t>
            </w:r>
            <w:r w:rsidR="0043640F">
              <w:rPr>
                <w:b/>
                <w:i/>
                <w:color w:val="000000" w:themeColor="text1"/>
              </w:rPr>
              <w:t xml:space="preserve"> </w:t>
            </w:r>
            <w:r w:rsidRPr="006533B9">
              <w:rPr>
                <w:b/>
                <w:i/>
                <w:color w:val="000000" w:themeColor="text1"/>
              </w:rPr>
              <w:t xml:space="preserve"> муниципального района Богатовский Самарской области </w:t>
            </w:r>
          </w:p>
        </w:tc>
        <w:tc>
          <w:tcPr>
            <w:tcW w:w="2791" w:type="dxa"/>
          </w:tcPr>
          <w:p w:rsidR="00962354" w:rsidRPr="004048B6" w:rsidRDefault="00962354" w:rsidP="004048B6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ind w:left="-567"/>
              <w:jc w:val="right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4048B6" w:rsidRDefault="006533B9" w:rsidP="004048B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33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</w:t>
      </w:r>
    </w:p>
    <w:p w:rsidR="006533B9" w:rsidRPr="006533B9" w:rsidRDefault="006533B9" w:rsidP="004048B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33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</w:t>
      </w:r>
    </w:p>
    <w:p w:rsidR="006533B9" w:rsidRPr="006533B9" w:rsidRDefault="006533B9" w:rsidP="004048B6">
      <w:pPr>
        <w:widowControl w:val="0"/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33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В  целях  о</w:t>
      </w:r>
      <w:r w:rsidR="00AA16C7">
        <w:rPr>
          <w:rFonts w:ascii="Times New Roman" w:hAnsi="Times New Roman" w:cs="Times New Roman"/>
          <w:color w:val="000000" w:themeColor="text1"/>
          <w:sz w:val="26"/>
          <w:szCs w:val="26"/>
        </w:rPr>
        <w:t>птимизации расходов на содержание органов местного самоуправления</w:t>
      </w:r>
      <w:r w:rsidRPr="006533B9">
        <w:rPr>
          <w:rFonts w:ascii="Times New Roman" w:hAnsi="Times New Roman" w:cs="Times New Roman"/>
          <w:color w:val="000000" w:themeColor="text1"/>
          <w:sz w:val="26"/>
          <w:szCs w:val="26"/>
        </w:rPr>
        <w:t>, Устава муниципального района Богатовский Самарской области Собрание Представителей муниципального района Богатовский Самарской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РЕШИЛО:</w:t>
      </w:r>
    </w:p>
    <w:p w:rsidR="00B3181A" w:rsidRDefault="006533B9" w:rsidP="004048B6">
      <w:pPr>
        <w:widowControl w:val="0"/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33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AA16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 </w:t>
      </w:r>
      <w:r w:rsidRPr="006533B9">
        <w:rPr>
          <w:rFonts w:ascii="Times New Roman" w:hAnsi="Times New Roman" w:cs="Times New Roman"/>
          <w:color w:val="000000" w:themeColor="text1"/>
          <w:sz w:val="26"/>
          <w:szCs w:val="26"/>
        </w:rPr>
        <w:t>размер денежного вознаграждения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533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Главы муниципального района Богатовский Самарской области</w:t>
      </w:r>
      <w:r w:rsidR="00CE51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16C7">
        <w:rPr>
          <w:rFonts w:ascii="Times New Roman" w:hAnsi="Times New Roman" w:cs="Times New Roman"/>
          <w:color w:val="000000" w:themeColor="text1"/>
          <w:sz w:val="26"/>
          <w:szCs w:val="26"/>
        </w:rPr>
        <w:t>в сумме 55 302 (пятьдесят пять тысяч триста два) рубля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E5183" w:rsidRPr="00CE5183" w:rsidRDefault="00CE5183" w:rsidP="004048B6">
      <w:pPr>
        <w:widowControl w:val="0"/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5183">
        <w:rPr>
          <w:rFonts w:ascii="Times New Roman" w:hAnsi="Times New Roman" w:cs="Times New Roman"/>
          <w:color w:val="000000" w:themeColor="text1"/>
          <w:sz w:val="26"/>
          <w:szCs w:val="26"/>
        </w:rPr>
        <w:t>2. Пункт 2.2 Положения о денежном вознаграждении Главы муниципального района Богатовский Самарской области и порядке предоставления ему ежегодного оплачиваемого отпуска (утверждено Решением Собрания Представителей муниципального района Богатовский Самарской области от 27.08.2015 №36) читать как: «Размер должностного оклада Главы устанавливается в размере 55 302 (пятьдесят пять тысяч триста два) рубля.</w:t>
      </w:r>
    </w:p>
    <w:p w:rsidR="006533B9" w:rsidRPr="006533B9" w:rsidRDefault="00CE5183" w:rsidP="004048B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</w:t>
      </w:r>
      <w:r w:rsidR="00B3181A"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533B9" w:rsidRPr="006533B9">
        <w:rPr>
          <w:rFonts w:ascii="Times New Roman" w:hAnsi="Times New Roman" w:cs="Times New Roman"/>
          <w:color w:val="000000" w:themeColor="text1"/>
          <w:sz w:val="26"/>
          <w:szCs w:val="26"/>
        </w:rPr>
        <w:t>Первому заместителю Главы муниципального района Богатовский Самарской области, руководителю аппарата (Горшкову Ю.А.) подготовить соответствующие изменения в штатное расписание</w:t>
      </w:r>
      <w:r w:rsidR="00AA16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33B9" w:rsidRDefault="006533B9" w:rsidP="004048B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33B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E518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6533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Главному бухгалтеру администрации муниципального района Богатовский Самарской области (Решетовой Н.В.) начислять заработную плату с учетом </w:t>
      </w:r>
      <w:r w:rsidR="00AA16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настоящего Решения </w:t>
      </w:r>
      <w:r w:rsidRPr="006533B9">
        <w:rPr>
          <w:rFonts w:ascii="Times New Roman" w:hAnsi="Times New Roman" w:cs="Times New Roman"/>
          <w:color w:val="000000" w:themeColor="text1"/>
          <w:sz w:val="26"/>
          <w:szCs w:val="26"/>
        </w:rPr>
        <w:t>с 01.0</w:t>
      </w:r>
      <w:r w:rsidR="00AA16C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6533B9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AA16C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6533B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3181A" w:rsidRPr="000A548D" w:rsidRDefault="00B3181A" w:rsidP="004048B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E518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Настоящее Решение вступает в силу со дня  его </w:t>
      </w:r>
      <w:r w:rsidR="00962354"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0A548D">
        <w:rPr>
          <w:rFonts w:ascii="Times New Roman" w:hAnsi="Times New Roman" w:cs="Times New Roman"/>
          <w:color w:val="000000" w:themeColor="text1"/>
          <w:sz w:val="26"/>
          <w:szCs w:val="26"/>
        </w:rPr>
        <w:t>ринятия</w:t>
      </w:r>
      <w:r w:rsidR="00AA16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CE5183">
        <w:rPr>
          <w:rFonts w:ascii="Times New Roman" w:hAnsi="Times New Roman" w:cs="Times New Roman"/>
          <w:color w:val="000000" w:themeColor="text1"/>
          <w:sz w:val="26"/>
          <w:szCs w:val="26"/>
        </w:rPr>
        <w:t>распространяет свое действие на отношения возникшие 01.03.2017</w:t>
      </w:r>
      <w:r w:rsidR="00962354"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3181A" w:rsidRPr="000A548D" w:rsidRDefault="00B3181A" w:rsidP="004048B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181A" w:rsidRPr="000A548D" w:rsidRDefault="00B3181A" w:rsidP="004048B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33B9" w:rsidRDefault="00CE5183" w:rsidP="004048B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533B9">
        <w:rPr>
          <w:rFonts w:ascii="Times New Roman" w:hAnsi="Times New Roman" w:cs="Times New Roman"/>
          <w:color w:val="000000" w:themeColor="text1"/>
          <w:sz w:val="26"/>
          <w:szCs w:val="26"/>
        </w:rPr>
        <w:t>редседател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</w:p>
    <w:p w:rsidR="00B3181A" w:rsidRPr="000A548D" w:rsidRDefault="00B3181A" w:rsidP="004048B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Собрания Представителей </w:t>
      </w:r>
    </w:p>
    <w:p w:rsidR="006533B9" w:rsidRDefault="00B3181A" w:rsidP="004048B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</w:p>
    <w:p w:rsidR="00B3181A" w:rsidRPr="000A548D" w:rsidRDefault="006533B9" w:rsidP="004048B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Богатовский </w:t>
      </w:r>
      <w:r w:rsidR="00B3181A"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>Самарской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181A"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>области</w:t>
      </w:r>
      <w:r w:rsid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CE51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4048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B3181A"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E5183">
        <w:rPr>
          <w:rFonts w:ascii="Times New Roman" w:hAnsi="Times New Roman" w:cs="Times New Roman"/>
          <w:color w:val="000000" w:themeColor="text1"/>
          <w:sz w:val="26"/>
          <w:szCs w:val="26"/>
        </w:rPr>
        <w:t>Н.А.Смоляков</w:t>
      </w:r>
      <w:proofErr w:type="spellEnd"/>
    </w:p>
    <w:p w:rsidR="00B3181A" w:rsidRPr="000A548D" w:rsidRDefault="00B3181A" w:rsidP="004048B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CE51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B3181A" w:rsidRPr="000A548D" w:rsidRDefault="00B3181A" w:rsidP="004048B6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ar29"/>
      <w:bookmarkEnd w:id="1"/>
    </w:p>
    <w:p w:rsidR="00B3181A" w:rsidRPr="000A548D" w:rsidRDefault="00B3181A" w:rsidP="004048B6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48D" w:rsidRPr="006533B9" w:rsidRDefault="006533B9" w:rsidP="004048B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Павлова 846662156</w:t>
      </w:r>
    </w:p>
    <w:sectPr w:rsidR="000A548D" w:rsidRPr="006533B9" w:rsidSect="004048B6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1A"/>
    <w:rsid w:val="000A548D"/>
    <w:rsid w:val="00395DBE"/>
    <w:rsid w:val="004048B6"/>
    <w:rsid w:val="0043640F"/>
    <w:rsid w:val="00590A4D"/>
    <w:rsid w:val="006533B9"/>
    <w:rsid w:val="00746C5F"/>
    <w:rsid w:val="00805924"/>
    <w:rsid w:val="00962354"/>
    <w:rsid w:val="00AA16C7"/>
    <w:rsid w:val="00B3181A"/>
    <w:rsid w:val="00C373C6"/>
    <w:rsid w:val="00CE5183"/>
    <w:rsid w:val="00E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3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5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3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3E66-1F43-4197-950C-B9C3F391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2017-03-29T06:49:00Z</cp:lastPrinted>
  <dcterms:created xsi:type="dcterms:W3CDTF">2017-03-02T12:02:00Z</dcterms:created>
  <dcterms:modified xsi:type="dcterms:W3CDTF">2017-03-29T06:50:00Z</dcterms:modified>
</cp:coreProperties>
</file>