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9" w:rsidRDefault="001A6659" w:rsidP="001A6659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Приложение </w:t>
      </w:r>
    </w:p>
    <w:p w:rsidR="001A6659" w:rsidRDefault="001A6659" w:rsidP="001A6659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Решению Собрания представителей</w:t>
      </w:r>
    </w:p>
    <w:p w:rsidR="001A6659" w:rsidRDefault="001A6659" w:rsidP="001A6659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1A6659" w:rsidRDefault="001A6659" w:rsidP="001A6659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Богатовский</w:t>
      </w:r>
      <w:proofErr w:type="spellEnd"/>
    </w:p>
    <w:p w:rsidR="001A6659" w:rsidRPr="003D3676" w:rsidRDefault="001A6659" w:rsidP="001A6659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Самарской области </w:t>
      </w:r>
      <w:r w:rsidRPr="003D3676">
        <w:rPr>
          <w:rFonts w:ascii="Times New Roman" w:hAnsi="Times New Roman" w:cs="Times New Roman"/>
          <w:szCs w:val="22"/>
        </w:rPr>
        <w:t xml:space="preserve">№ </w:t>
      </w:r>
      <w:r w:rsidR="003D3676" w:rsidRPr="003D3676">
        <w:rPr>
          <w:rFonts w:ascii="Times New Roman" w:hAnsi="Times New Roman" w:cs="Times New Roman"/>
          <w:szCs w:val="22"/>
        </w:rPr>
        <w:t xml:space="preserve">86 </w:t>
      </w:r>
      <w:r w:rsidRPr="003D3676">
        <w:rPr>
          <w:rFonts w:ascii="Times New Roman" w:hAnsi="Times New Roman" w:cs="Times New Roman"/>
          <w:szCs w:val="22"/>
        </w:rPr>
        <w:t xml:space="preserve">от </w:t>
      </w:r>
      <w:r w:rsidR="003D3676" w:rsidRPr="003D3676">
        <w:rPr>
          <w:rFonts w:ascii="Times New Roman" w:hAnsi="Times New Roman" w:cs="Times New Roman"/>
          <w:szCs w:val="22"/>
        </w:rPr>
        <w:t>21</w:t>
      </w:r>
      <w:r w:rsidRPr="003D3676">
        <w:rPr>
          <w:rFonts w:ascii="Times New Roman" w:hAnsi="Times New Roman" w:cs="Times New Roman"/>
          <w:szCs w:val="22"/>
        </w:rPr>
        <w:t>.12.2017г.</w:t>
      </w:r>
    </w:p>
    <w:p w:rsidR="00EE25E1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EE25E1" w:rsidRPr="0071555B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ГРАДОСТРОИТЕЛЬНОГО ПРОЕКТИРОВАНИЯ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МУНЦИПАЛЬНОГО РАЙОНА </w:t>
      </w:r>
    </w:p>
    <w:p w:rsidR="00EE25E1" w:rsidRPr="0071555B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 САМАРСКОЙ ОБЛАСТИ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1.1. Настоящие местные нормативы градостроительного проектирования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>совокупность расчетных показателей минимально допустимого уровня обеспеченности объектами местного значения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="009C7E12"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="009C7E12"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="009C7E12"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территориальной доступности таких объектов для населения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муниципального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EE25E1" w:rsidRPr="0071555B" w:rsidRDefault="00EE25E1" w:rsidP="00CC0542">
      <w:pPr>
        <w:rPr>
          <w:rFonts w:ascii="Times New Roman" w:hAnsi="Times New Roman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EE25E1" w:rsidRPr="00886E24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EE25E1" w:rsidRPr="00886E24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EE25E1" w:rsidRPr="00886E24" w:rsidTr="001A075B">
        <w:trPr>
          <w:trHeight w:val="1825"/>
        </w:trPr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иных населенных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пунктах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не устанавливает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квадратные метры зеркала воды на 1 тысячу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5783" w:type="dxa"/>
            <w:gridSpan w:val="6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EE25E1" w:rsidRPr="00886E24" w:rsidTr="001A075B">
        <w:trPr>
          <w:trHeight w:val="1343"/>
        </w:trPr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Учреждения культуры клубного типа муниципального района (районные дома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культуры)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rPr>
          <w:trHeight w:val="3223"/>
        </w:trPr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сети, километры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EE25E1" w:rsidRPr="00886E24" w:rsidTr="001A075B">
        <w:trPr>
          <w:trHeight w:val="803"/>
        </w:trPr>
        <w:tc>
          <w:tcPr>
            <w:tcW w:w="771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5E1" w:rsidRPr="00886E24" w:rsidTr="001A075B">
        <w:trPr>
          <w:trHeight w:val="802"/>
        </w:trPr>
        <w:tc>
          <w:tcPr>
            <w:tcW w:w="771" w:type="dxa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EE25E1" w:rsidRPr="0071555B" w:rsidRDefault="00EE25E1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1) схемы территориального планирования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</w:t>
      </w:r>
      <w:r>
        <w:rPr>
          <w:rFonts w:ascii="Times New Roman" w:hAnsi="Times New Roman" w:cs="Times New Roman"/>
          <w:szCs w:val="22"/>
        </w:rPr>
        <w:t>ого</w:t>
      </w:r>
      <w:r w:rsidRPr="0071555B">
        <w:rPr>
          <w:rFonts w:ascii="Times New Roman" w:hAnsi="Times New Roman" w:cs="Times New Roman"/>
          <w:szCs w:val="22"/>
        </w:rPr>
        <w:t xml:space="preserve"> план</w:t>
      </w:r>
      <w:r>
        <w:rPr>
          <w:rFonts w:ascii="Times New Roman" w:hAnsi="Times New Roman" w:cs="Times New Roman"/>
          <w:szCs w:val="22"/>
        </w:rPr>
        <w:t xml:space="preserve">а 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EE25E1" w:rsidRPr="0071555B" w:rsidRDefault="00EE25E1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EE25E1" w:rsidRPr="0071555B" w:rsidRDefault="00EE25E1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 xml:space="preserve">СТП </w:t>
      </w:r>
      <w:r>
        <w:rPr>
          <w:rFonts w:ascii="Times New Roman" w:hAnsi="Times New Roman" w:cs="Times New Roman"/>
          <w:szCs w:val="22"/>
        </w:rPr>
        <w:t>с</w:t>
      </w:r>
      <w:r w:rsidRPr="0071555B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п</w:t>
      </w:r>
      <w:r w:rsidRPr="0071555B">
        <w:rPr>
          <w:rFonts w:ascii="Times New Roman" w:hAnsi="Times New Roman" w:cs="Times New Roman"/>
          <w:szCs w:val="22"/>
        </w:rPr>
        <w:t>. - схема территориального планирования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ГП с.п. - генеральный план сельского поселения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Богатое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EE25E1" w:rsidRPr="00886E24" w:rsidTr="001A075B">
        <w:tc>
          <w:tcPr>
            <w:tcW w:w="62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EE25E1" w:rsidRPr="00886E24" w:rsidTr="001A075B">
        <w:tc>
          <w:tcPr>
            <w:tcW w:w="62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СТП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 муниципального района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плоскостными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физкультурно-спортивными сооружениями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е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территориальной доступности парков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 и отдыха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нормы накопления бытовых отходов,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килограммы, литры на 1 человека в год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тысяч жителей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>
      <w:pPr>
        <w:rPr>
          <w:rFonts w:ascii="Times New Roman" w:hAnsi="Times New Roman"/>
        </w:rPr>
      </w:pPr>
    </w:p>
    <w:sectPr w:rsidR="00EE25E1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42"/>
    <w:rsid w:val="001A075B"/>
    <w:rsid w:val="001A6659"/>
    <w:rsid w:val="00375707"/>
    <w:rsid w:val="003D3676"/>
    <w:rsid w:val="003E124C"/>
    <w:rsid w:val="004221BF"/>
    <w:rsid w:val="004D6C7C"/>
    <w:rsid w:val="006A5084"/>
    <w:rsid w:val="0071555B"/>
    <w:rsid w:val="00886E24"/>
    <w:rsid w:val="008F4A23"/>
    <w:rsid w:val="009360D6"/>
    <w:rsid w:val="009C7E12"/>
    <w:rsid w:val="00AB7461"/>
    <w:rsid w:val="00C92017"/>
    <w:rsid w:val="00CC0542"/>
    <w:rsid w:val="00DA1340"/>
    <w:rsid w:val="00E45996"/>
    <w:rsid w:val="00E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054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CC0542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2017-11-01T07:21:00Z</dcterms:created>
  <dcterms:modified xsi:type="dcterms:W3CDTF">2017-12-21T09:19:00Z</dcterms:modified>
</cp:coreProperties>
</file>