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77" w:rsidRDefault="00923777" w:rsidP="00F4069C">
      <w:pPr>
        <w:snapToGrid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C223F0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5pt;height:61.5pt;visibility:visible" filled="t">
            <v:imagedata r:id="rId4" o:title=""/>
          </v:shape>
        </w:pict>
      </w:r>
    </w:p>
    <w:p w:rsidR="00923777" w:rsidRPr="007D782F" w:rsidRDefault="00923777" w:rsidP="00F4069C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D782F"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923777" w:rsidRPr="00F4069C" w:rsidRDefault="00923777" w:rsidP="00F406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69C">
        <w:rPr>
          <w:rFonts w:ascii="Times New Roman" w:hAnsi="Times New Roman"/>
          <w:b/>
          <w:sz w:val="28"/>
          <w:szCs w:val="28"/>
        </w:rPr>
        <w:t>СОБРАНИЕ ПРЕДСТАВИТЕЛЕЙ</w:t>
      </w:r>
    </w:p>
    <w:p w:rsidR="00923777" w:rsidRPr="00F4069C" w:rsidRDefault="00923777" w:rsidP="00F406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69C">
        <w:rPr>
          <w:rFonts w:ascii="Times New Roman" w:hAnsi="Times New Roman"/>
          <w:b/>
          <w:sz w:val="28"/>
          <w:szCs w:val="28"/>
        </w:rPr>
        <w:t>МУНИЦИПАЛЬНОГО</w:t>
      </w:r>
    </w:p>
    <w:p w:rsidR="00923777" w:rsidRPr="00F4069C" w:rsidRDefault="00923777" w:rsidP="00F406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69C">
        <w:rPr>
          <w:rFonts w:ascii="Times New Roman" w:hAnsi="Times New Roman"/>
          <w:b/>
          <w:sz w:val="28"/>
          <w:szCs w:val="28"/>
        </w:rPr>
        <w:t>РАЙОНА БОГАТОВСКИЙ</w:t>
      </w:r>
    </w:p>
    <w:p w:rsidR="00923777" w:rsidRPr="00F4069C" w:rsidRDefault="00923777" w:rsidP="00F406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69C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923777" w:rsidRPr="00F4069C" w:rsidRDefault="00923777" w:rsidP="00F406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3777" w:rsidRPr="00F4069C" w:rsidRDefault="00923777" w:rsidP="00F406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69C">
        <w:rPr>
          <w:rFonts w:ascii="Times New Roman" w:hAnsi="Times New Roman"/>
          <w:b/>
          <w:sz w:val="28"/>
          <w:szCs w:val="28"/>
        </w:rPr>
        <w:t>РЕШЕНИЕ</w:t>
      </w:r>
    </w:p>
    <w:p w:rsidR="00923777" w:rsidRPr="00F4069C" w:rsidRDefault="00923777" w:rsidP="00F406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3777" w:rsidRPr="00F4069C" w:rsidRDefault="00923777" w:rsidP="00F406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069C">
        <w:rPr>
          <w:rFonts w:ascii="Times New Roman" w:hAnsi="Times New Roman"/>
          <w:sz w:val="28"/>
          <w:szCs w:val="28"/>
        </w:rPr>
        <w:t>№________ от  «___» _________ 2017 года</w:t>
      </w:r>
    </w:p>
    <w:p w:rsidR="00923777" w:rsidRPr="00F4069C" w:rsidRDefault="00923777" w:rsidP="00F406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3777" w:rsidRPr="00F4069C" w:rsidRDefault="00923777" w:rsidP="00F406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3777" w:rsidRDefault="00923777" w:rsidP="00F406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069C">
        <w:rPr>
          <w:rFonts w:ascii="Times New Roman" w:hAnsi="Times New Roman" w:cs="Times New Roman"/>
          <w:sz w:val="28"/>
          <w:szCs w:val="28"/>
        </w:rPr>
        <w:t>ОБ УТВЕРЖДЕНИИ МЕСТНЫХ НОРМАТИВОВ ГРАДОСТРОИТЕЛЬНОГО ПРОЕКТИРОВАНИЯ МУНИЦИПАЛЬНОГО РАЙОНА БОГАТОВСКИЙ</w:t>
      </w:r>
    </w:p>
    <w:p w:rsidR="00923777" w:rsidRPr="00F4069C" w:rsidRDefault="00923777" w:rsidP="00F406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069C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923777" w:rsidRPr="00F4069C" w:rsidRDefault="00923777" w:rsidP="00F406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3777" w:rsidRPr="00F4069C" w:rsidRDefault="00923777" w:rsidP="00F406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3777" w:rsidRPr="00F4069C" w:rsidRDefault="00923777" w:rsidP="00F4069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069C">
        <w:rPr>
          <w:rFonts w:ascii="Times New Roman" w:hAnsi="Times New Roman" w:cs="Times New Roman"/>
          <w:sz w:val="28"/>
          <w:szCs w:val="28"/>
        </w:rPr>
        <w:t xml:space="preserve">        В соответствии с Градостроительным </w:t>
      </w:r>
      <w:hyperlink r:id="rId5" w:history="1">
        <w:r w:rsidRPr="00F4069C">
          <w:rPr>
            <w:rStyle w:val="Hyperlink"/>
            <w:color w:val="auto"/>
            <w:sz w:val="28"/>
            <w:szCs w:val="28"/>
            <w:u w:val="none"/>
          </w:rPr>
          <w:t>кодексом</w:t>
        </w:r>
      </w:hyperlink>
      <w:r w:rsidRPr="00F4069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6" w:history="1">
        <w:r w:rsidRPr="00F4069C">
          <w:rPr>
            <w:rStyle w:val="Hyperlink"/>
            <w:color w:val="auto"/>
            <w:sz w:val="28"/>
            <w:szCs w:val="28"/>
            <w:u w:val="none"/>
          </w:rPr>
          <w:t>законом</w:t>
        </w:r>
      </w:hyperlink>
      <w:r w:rsidRPr="00F4069C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Pr="00F4069C">
        <w:rPr>
          <w:rFonts w:ascii="Times New Roman" w:hAnsi="Times New Roman" w:cs="Times New Roman"/>
          <w:snapToGrid w:val="0"/>
          <w:sz w:val="28"/>
          <w:szCs w:val="28"/>
        </w:rPr>
        <w:t xml:space="preserve">Законом Самарской области от 12.07.2006 г. № 90-ГД «О градостроительной деятельности на территории Самарской области», </w:t>
      </w:r>
      <w:r w:rsidRPr="00F4069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Pr="00F4069C">
          <w:rPr>
            <w:rStyle w:val="Hyperlink"/>
            <w:color w:val="auto"/>
            <w:sz w:val="28"/>
            <w:szCs w:val="28"/>
            <w:u w:val="none"/>
          </w:rPr>
          <w:t>Уставом</w:t>
        </w:r>
      </w:hyperlink>
      <w:r w:rsidRPr="00F4069C">
        <w:rPr>
          <w:rFonts w:ascii="Times New Roman" w:hAnsi="Times New Roman" w:cs="Times New Roman"/>
          <w:sz w:val="28"/>
          <w:szCs w:val="28"/>
        </w:rPr>
        <w:t xml:space="preserve"> муниципального района Богатовский Самарской области, Собрание представителей муниципального района Богатовский Самарской области</w:t>
      </w:r>
      <w:r w:rsidRPr="00F406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23777" w:rsidRPr="00F4069C" w:rsidRDefault="00923777" w:rsidP="00F406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3777" w:rsidRPr="00F4069C" w:rsidRDefault="00923777" w:rsidP="00F406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4069C">
        <w:rPr>
          <w:rFonts w:ascii="Times New Roman" w:hAnsi="Times New Roman"/>
          <w:b/>
          <w:bCs/>
          <w:sz w:val="28"/>
          <w:szCs w:val="28"/>
        </w:rPr>
        <w:t>РЕШИЛО:</w:t>
      </w:r>
    </w:p>
    <w:p w:rsidR="00923777" w:rsidRPr="00F4069C" w:rsidRDefault="00923777" w:rsidP="00F4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69C">
        <w:rPr>
          <w:rFonts w:ascii="Times New Roman" w:hAnsi="Times New Roman" w:cs="Times New Roman"/>
          <w:sz w:val="28"/>
          <w:szCs w:val="28"/>
        </w:rPr>
        <w:t xml:space="preserve"> 1.Утвердить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прилагаемые </w:t>
      </w:r>
      <w:r w:rsidRPr="00F4069C">
        <w:rPr>
          <w:rFonts w:ascii="Times New Roman" w:hAnsi="Times New Roman" w:cs="Times New Roman"/>
          <w:sz w:val="28"/>
          <w:szCs w:val="28"/>
        </w:rPr>
        <w:t>местны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069C">
        <w:rPr>
          <w:rFonts w:ascii="Times New Roman" w:hAnsi="Times New Roman" w:cs="Times New Roman"/>
          <w:sz w:val="28"/>
          <w:szCs w:val="28"/>
        </w:rPr>
        <w:t xml:space="preserve"> норматив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4069C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муниципального района Богатовский Самарской области.</w:t>
      </w:r>
    </w:p>
    <w:p w:rsidR="00923777" w:rsidRPr="00F4069C" w:rsidRDefault="00923777" w:rsidP="00664D8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4069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069C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начальника отдела архитектуры и градостроительства администрации муниципального района Богатовский Самарской области   (Сальников А.Н.).</w:t>
      </w:r>
    </w:p>
    <w:p w:rsidR="00923777" w:rsidRPr="00F4069C" w:rsidRDefault="00923777" w:rsidP="00F406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69C">
        <w:rPr>
          <w:rFonts w:ascii="Times New Roman" w:hAnsi="Times New Roman"/>
          <w:sz w:val="28"/>
          <w:szCs w:val="28"/>
        </w:rPr>
        <w:t>3.Опубликовать настоящее Решение в районной газете «Красное знамя».</w:t>
      </w:r>
    </w:p>
    <w:p w:rsidR="00923777" w:rsidRPr="00F4069C" w:rsidRDefault="00923777" w:rsidP="00F406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69C">
        <w:rPr>
          <w:rFonts w:ascii="Times New Roman" w:hAnsi="Times New Roman"/>
          <w:sz w:val="28"/>
          <w:szCs w:val="28"/>
        </w:rPr>
        <w:t>4. Настоящее Решение вступает в силу с момента опубликования.</w:t>
      </w:r>
    </w:p>
    <w:p w:rsidR="00923777" w:rsidRPr="00F4069C" w:rsidRDefault="00923777" w:rsidP="00F406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777" w:rsidRPr="00F4069C" w:rsidRDefault="00923777" w:rsidP="00F406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777" w:rsidRPr="00F4069C" w:rsidRDefault="00923777" w:rsidP="00F406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777" w:rsidRPr="00F4069C" w:rsidRDefault="00923777" w:rsidP="00F406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777" w:rsidRPr="00F4069C" w:rsidRDefault="00923777" w:rsidP="00F406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69C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923777" w:rsidRPr="00F4069C" w:rsidRDefault="00923777" w:rsidP="00F406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69C">
        <w:rPr>
          <w:rFonts w:ascii="Times New Roman" w:hAnsi="Times New Roman"/>
          <w:sz w:val="28"/>
          <w:szCs w:val="28"/>
        </w:rPr>
        <w:t xml:space="preserve">муниципального района Богатовский </w:t>
      </w:r>
    </w:p>
    <w:p w:rsidR="00923777" w:rsidRDefault="00923777" w:rsidP="00F406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69C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Н.А.Смоляков      </w:t>
      </w:r>
    </w:p>
    <w:p w:rsidR="00923777" w:rsidRDefault="00923777" w:rsidP="00F406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777" w:rsidRDefault="00923777" w:rsidP="007D782F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  <w:sectPr w:rsidR="00923777" w:rsidSect="00D069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3777" w:rsidRPr="007D782F" w:rsidRDefault="00923777" w:rsidP="007D782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D782F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</w:p>
    <w:p w:rsidR="00923777" w:rsidRPr="007D782F" w:rsidRDefault="00923777" w:rsidP="007D782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D782F">
        <w:rPr>
          <w:rFonts w:ascii="Times New Roman" w:hAnsi="Times New Roman" w:cs="Times New Roman"/>
          <w:b w:val="0"/>
          <w:sz w:val="24"/>
          <w:szCs w:val="24"/>
        </w:rPr>
        <w:t xml:space="preserve">к Решению Собрания Представителей </w:t>
      </w:r>
    </w:p>
    <w:p w:rsidR="00923777" w:rsidRPr="007D782F" w:rsidRDefault="00923777" w:rsidP="007D782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D782F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Богатовский </w:t>
      </w:r>
    </w:p>
    <w:p w:rsidR="00923777" w:rsidRPr="007D782F" w:rsidRDefault="00923777" w:rsidP="007D782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D782F">
        <w:rPr>
          <w:rFonts w:ascii="Times New Roman" w:hAnsi="Times New Roman" w:cs="Times New Roman"/>
          <w:b w:val="0"/>
          <w:sz w:val="24"/>
          <w:szCs w:val="24"/>
        </w:rPr>
        <w:t xml:space="preserve">Самарской области </w:t>
      </w:r>
    </w:p>
    <w:p w:rsidR="00923777" w:rsidRPr="007D782F" w:rsidRDefault="00923777" w:rsidP="007D782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D782F">
        <w:rPr>
          <w:rFonts w:ascii="Times New Roman" w:hAnsi="Times New Roman" w:cs="Times New Roman"/>
          <w:b w:val="0"/>
          <w:sz w:val="24"/>
          <w:szCs w:val="24"/>
        </w:rPr>
        <w:t>от _______________________№_____</w:t>
      </w:r>
    </w:p>
    <w:p w:rsidR="00923777" w:rsidRDefault="00923777" w:rsidP="007D782F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923777" w:rsidRDefault="00923777" w:rsidP="007D782F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МЕСТНЫЕ НОРМАТИВЫ</w:t>
      </w:r>
    </w:p>
    <w:p w:rsidR="00923777" w:rsidRDefault="00923777" w:rsidP="007D782F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ГРАДОСТРОИТЕЛЬНОГО ПРОЕКТИРОВАНИЯ МУНЦИПАЛЬНОГО РАЙОНА </w:t>
      </w:r>
    </w:p>
    <w:p w:rsidR="00923777" w:rsidRDefault="00923777" w:rsidP="007D782F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БОГАТОВСКИЙ САМАРСКОЙ ОБЛАСТИ</w:t>
      </w:r>
    </w:p>
    <w:p w:rsidR="00923777" w:rsidRDefault="00923777" w:rsidP="007D782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23777" w:rsidRDefault="00923777" w:rsidP="007D782F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1. Общие положения</w:t>
      </w:r>
    </w:p>
    <w:p w:rsidR="00923777" w:rsidRDefault="00923777" w:rsidP="007D782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23777" w:rsidRDefault="00923777" w:rsidP="007D782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1.1. Настоящие местные нормативы градостроительного проектирования муниципального района Богатовский Самарской области (далее - местные нормативы) разработаны в соответствии с положениями статей 29.1, 29.2, 29.4 Градостроительного кодекса Российской Федерации и устанавливают:</w:t>
      </w:r>
    </w:p>
    <w:p w:rsidR="00923777" w:rsidRDefault="00923777" w:rsidP="007D782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23777" w:rsidRDefault="00923777" w:rsidP="007D782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совокупность расчетных показателей минимально допустимого уровня обеспеченности объектами местного значения муниципального района Богатовский Самарской области, относящимися к областям, указанным в </w:t>
      </w:r>
      <w:bookmarkStart w:id="0" w:name="_GoBack"/>
      <w:r>
        <w:rPr>
          <w:rFonts w:ascii="Times New Roman" w:hAnsi="Times New Roman" w:cs="Times New Roman"/>
          <w:szCs w:val="22"/>
        </w:rPr>
        <w:fldChar w:fldCharType="begin"/>
      </w:r>
      <w:r>
        <w:rPr>
          <w:rFonts w:ascii="Times New Roman" w:hAnsi="Times New Roman" w:cs="Times New Roman"/>
          <w:szCs w:val="22"/>
        </w:rPr>
        <w:instrText xml:space="preserve"> HYPERLINK "consultantplus://offline/ref=7B1309FDBF47D1BD1592C05E146AD49AD26295D09161DABE6A2DFADE03D8DA0CAFB839D6F9CA8A5AeEI4F" </w:instrText>
      </w:r>
      <w:r>
        <w:rPr>
          <w:rFonts w:ascii="Times New Roman" w:hAnsi="Times New Roman" w:cs="Times New Roman"/>
          <w:szCs w:val="22"/>
        </w:rPr>
        <w:fldChar w:fldCharType="separate"/>
      </w:r>
      <w:r>
        <w:rPr>
          <w:rStyle w:val="Hyperlink"/>
          <w:szCs w:val="22"/>
        </w:rPr>
        <w:t>пункте 1 части 3 статьи 19</w:t>
      </w:r>
      <w:r>
        <w:rPr>
          <w:rFonts w:ascii="Times New Roman" w:hAnsi="Times New Roman" w:cs="Times New Roman"/>
          <w:szCs w:val="22"/>
        </w:rPr>
        <w:fldChar w:fldCharType="end"/>
      </w:r>
      <w:bookmarkEnd w:id="0"/>
      <w:r>
        <w:rPr>
          <w:rFonts w:ascii="Times New Roman" w:hAnsi="Times New Roman" w:cs="Times New Roman"/>
          <w:szCs w:val="22"/>
        </w:rPr>
        <w:t xml:space="preserve"> Градостроительного кодекса Российской Федерации, иными объектами местного значения муниципального района Богатовский Самарской области населения муниципального района Богатовский Самарской области и расчетных показателей максимально допустимого уровня территориальной доступности таких объектов для населения муниципального района Богатовский Самарской области (далее – расчетные показатели).</w:t>
      </w:r>
    </w:p>
    <w:p w:rsidR="00923777" w:rsidRDefault="00923777" w:rsidP="007D78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35"/>
      <w:bookmarkStart w:id="2" w:name="P36"/>
      <w:bookmarkEnd w:id="1"/>
      <w:bookmarkEnd w:id="2"/>
      <w:r>
        <w:rPr>
          <w:rFonts w:ascii="Times New Roman" w:hAnsi="Times New Roman" w:cs="Times New Roman"/>
          <w:szCs w:val="22"/>
        </w:rPr>
        <w:t>1.2. Настоящие местные нормативы включают в себя:</w:t>
      </w:r>
    </w:p>
    <w:p w:rsidR="00923777" w:rsidRDefault="00923777" w:rsidP="007D78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основную часть (расчетные показатели, указанные в пункте 1.1настоящих местных нормативов);</w:t>
      </w:r>
    </w:p>
    <w:p w:rsidR="00923777" w:rsidRDefault="00923777" w:rsidP="007D78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материалы по обоснованию расчетных показателей, содержащихся в основной части местных нормативов;</w:t>
      </w:r>
    </w:p>
    <w:p w:rsidR="00923777" w:rsidRDefault="00923777" w:rsidP="007D78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правила и область применения расчетных показателей, содержащихся в основной части местных нормативов.</w:t>
      </w:r>
    </w:p>
    <w:p w:rsidR="00923777" w:rsidRDefault="00923777" w:rsidP="007D782F">
      <w:pPr>
        <w:rPr>
          <w:rFonts w:ascii="Times New Roman" w:hAnsi="Times New Roman"/>
        </w:rPr>
      </w:pPr>
    </w:p>
    <w:p w:rsidR="00923777" w:rsidRDefault="00923777" w:rsidP="007D782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23777" w:rsidRDefault="00923777" w:rsidP="007D782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23777" w:rsidRDefault="00923777" w:rsidP="007D782F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 Расчетные показатели</w:t>
      </w:r>
    </w:p>
    <w:p w:rsidR="00923777" w:rsidRDefault="00923777" w:rsidP="007D782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53"/>
        <w:gridCol w:w="1304"/>
        <w:gridCol w:w="61"/>
        <w:gridCol w:w="1134"/>
        <w:gridCol w:w="52"/>
        <w:gridCol w:w="1786"/>
        <w:gridCol w:w="425"/>
        <w:gridCol w:w="642"/>
        <w:gridCol w:w="662"/>
        <w:gridCol w:w="2244"/>
        <w:gridCol w:w="24"/>
        <w:gridCol w:w="1677"/>
        <w:gridCol w:w="24"/>
        <w:gridCol w:w="1247"/>
        <w:gridCol w:w="101"/>
        <w:gridCol w:w="1373"/>
      </w:tblGrid>
      <w:tr w:rsidR="00923777" w:rsidTr="007D782F">
        <w:tc>
          <w:tcPr>
            <w:tcW w:w="824" w:type="dxa"/>
            <w:gridSpan w:val="2"/>
            <w:vMerge w:val="restart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1304" w:type="dxa"/>
            <w:vMerge w:val="restart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вида объекта местного значения</w:t>
            </w:r>
          </w:p>
        </w:tc>
        <w:tc>
          <w:tcPr>
            <w:tcW w:w="7030" w:type="dxa"/>
            <w:gridSpan w:val="9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Расчетные показатели минимально допустимого уровня обеспеченности</w:t>
            </w:r>
          </w:p>
        </w:tc>
        <w:tc>
          <w:tcPr>
            <w:tcW w:w="4422" w:type="dxa"/>
            <w:gridSpan w:val="5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Расчетные показатели максимально допустимого уровня территориальной доступности</w:t>
            </w:r>
          </w:p>
        </w:tc>
      </w:tr>
      <w:tr w:rsidR="00923777" w:rsidTr="007D782F">
        <w:tc>
          <w:tcPr>
            <w:tcW w:w="824" w:type="dxa"/>
            <w:gridSpan w:val="2"/>
            <w:vMerge/>
            <w:vAlign w:val="center"/>
          </w:tcPr>
          <w:p w:rsidR="00923777" w:rsidRDefault="00923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  <w:vAlign w:val="center"/>
          </w:tcPr>
          <w:p w:rsidR="00923777" w:rsidRDefault="00923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3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5783" w:type="dxa"/>
            <w:gridSpan w:val="6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значение показателя</w:t>
            </w:r>
          </w:p>
        </w:tc>
        <w:tc>
          <w:tcPr>
            <w:tcW w:w="1701" w:type="dxa"/>
            <w:gridSpan w:val="2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вид доступности, единица измерения</w:t>
            </w:r>
          </w:p>
        </w:tc>
        <w:tc>
          <w:tcPr>
            <w:tcW w:w="2721" w:type="dxa"/>
            <w:gridSpan w:val="3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значение показателя</w:t>
            </w:r>
          </w:p>
        </w:tc>
      </w:tr>
      <w:tr w:rsidR="00923777" w:rsidTr="007D782F">
        <w:tc>
          <w:tcPr>
            <w:tcW w:w="13580" w:type="dxa"/>
            <w:gridSpan w:val="17"/>
          </w:tcPr>
          <w:p w:rsidR="00923777" w:rsidRDefault="009237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Объекты в области образования</w:t>
            </w:r>
          </w:p>
        </w:tc>
      </w:tr>
      <w:tr w:rsidR="00923777" w:rsidTr="007D782F">
        <w:trPr>
          <w:trHeight w:val="1288"/>
        </w:trPr>
        <w:tc>
          <w:tcPr>
            <w:tcW w:w="824" w:type="dxa"/>
            <w:gridSpan w:val="2"/>
            <w:vMerge w:val="restart"/>
            <w:tcBorders>
              <w:bottom w:val="nil"/>
            </w:tcBorders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304" w:type="dxa"/>
            <w:vMerge w:val="restart"/>
            <w:tcBorders>
              <w:bottom w:val="nil"/>
            </w:tcBorders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Общеобразовательные организации</w:t>
            </w:r>
          </w:p>
        </w:tc>
        <w:tc>
          <w:tcPr>
            <w:tcW w:w="1247" w:type="dxa"/>
            <w:gridSpan w:val="3"/>
            <w:vMerge w:val="restart"/>
            <w:tcBorders>
              <w:bottom w:val="nil"/>
            </w:tcBorders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учащихся на 1 тысячу человек</w:t>
            </w:r>
          </w:p>
        </w:tc>
        <w:tc>
          <w:tcPr>
            <w:tcW w:w="5783" w:type="dxa"/>
            <w:gridSpan w:val="6"/>
            <w:vMerge w:val="restart"/>
            <w:tcBorders>
              <w:bottom w:val="nil"/>
            </w:tcBorders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110</w:t>
            </w:r>
          </w:p>
        </w:tc>
        <w:tc>
          <w:tcPr>
            <w:tcW w:w="1701" w:type="dxa"/>
            <w:gridSpan w:val="2"/>
            <w:vMerge w:val="restart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721" w:type="dxa"/>
            <w:gridSpan w:val="3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сельских населенных пунктах:</w:t>
            </w:r>
          </w:p>
        </w:tc>
      </w:tr>
      <w:tr w:rsidR="00923777" w:rsidTr="007D782F">
        <w:tc>
          <w:tcPr>
            <w:tcW w:w="824" w:type="dxa"/>
            <w:gridSpan w:val="2"/>
            <w:vMerge/>
            <w:tcBorders>
              <w:bottom w:val="nil"/>
            </w:tcBorders>
            <w:vAlign w:val="center"/>
          </w:tcPr>
          <w:p w:rsidR="00923777" w:rsidRDefault="00923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  <w:vAlign w:val="center"/>
          </w:tcPr>
          <w:p w:rsidR="00923777" w:rsidRDefault="00923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bottom w:val="nil"/>
            </w:tcBorders>
            <w:vAlign w:val="center"/>
          </w:tcPr>
          <w:p w:rsidR="00923777" w:rsidRDefault="00923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83" w:type="dxa"/>
            <w:gridSpan w:val="6"/>
            <w:vMerge/>
            <w:tcBorders>
              <w:bottom w:val="nil"/>
            </w:tcBorders>
            <w:vAlign w:val="center"/>
          </w:tcPr>
          <w:p w:rsidR="00923777" w:rsidRDefault="00923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923777" w:rsidRDefault="00923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для учащихся I ступени обучения</w:t>
            </w:r>
          </w:p>
        </w:tc>
        <w:tc>
          <w:tcPr>
            <w:tcW w:w="1474" w:type="dxa"/>
            <w:gridSpan w:val="2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для учащихся II и III ступени обучения</w:t>
            </w:r>
          </w:p>
        </w:tc>
      </w:tr>
      <w:tr w:rsidR="00923777" w:rsidTr="007D782F">
        <w:tc>
          <w:tcPr>
            <w:tcW w:w="824" w:type="dxa"/>
            <w:gridSpan w:val="2"/>
            <w:vMerge/>
            <w:tcBorders>
              <w:bottom w:val="nil"/>
            </w:tcBorders>
            <w:vAlign w:val="center"/>
          </w:tcPr>
          <w:p w:rsidR="00923777" w:rsidRDefault="00923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  <w:vAlign w:val="center"/>
          </w:tcPr>
          <w:p w:rsidR="00923777" w:rsidRDefault="00923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bottom w:val="nil"/>
            </w:tcBorders>
            <w:vAlign w:val="center"/>
          </w:tcPr>
          <w:p w:rsidR="00923777" w:rsidRDefault="00923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83" w:type="dxa"/>
            <w:gridSpan w:val="6"/>
            <w:vMerge/>
            <w:tcBorders>
              <w:bottom w:val="nil"/>
            </w:tcBorders>
            <w:vAlign w:val="center"/>
          </w:tcPr>
          <w:p w:rsidR="00923777" w:rsidRDefault="00923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923777" w:rsidRDefault="00923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2 000</w:t>
            </w:r>
          </w:p>
        </w:tc>
        <w:tc>
          <w:tcPr>
            <w:tcW w:w="1474" w:type="dxa"/>
            <w:gridSpan w:val="2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4 000</w:t>
            </w:r>
          </w:p>
        </w:tc>
      </w:tr>
      <w:tr w:rsidR="00923777" w:rsidTr="007D782F">
        <w:trPr>
          <w:trHeight w:val="3059"/>
        </w:trPr>
        <w:tc>
          <w:tcPr>
            <w:tcW w:w="824" w:type="dxa"/>
            <w:gridSpan w:val="2"/>
            <w:vMerge/>
            <w:tcBorders>
              <w:bottom w:val="nil"/>
            </w:tcBorders>
            <w:vAlign w:val="center"/>
          </w:tcPr>
          <w:p w:rsidR="00923777" w:rsidRDefault="00923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  <w:vAlign w:val="center"/>
          </w:tcPr>
          <w:p w:rsidR="00923777" w:rsidRDefault="00923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bottom w:val="nil"/>
            </w:tcBorders>
            <w:vAlign w:val="center"/>
          </w:tcPr>
          <w:p w:rsidR="00923777" w:rsidRDefault="00923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83" w:type="dxa"/>
            <w:gridSpan w:val="6"/>
            <w:vMerge/>
            <w:tcBorders>
              <w:bottom w:val="nil"/>
            </w:tcBorders>
            <w:vAlign w:val="center"/>
          </w:tcPr>
          <w:p w:rsidR="00923777" w:rsidRDefault="00923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 w:val="restart"/>
            <w:tcBorders>
              <w:bottom w:val="nil"/>
            </w:tcBorders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721" w:type="dxa"/>
            <w:gridSpan w:val="3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сельских населенных пунктах &lt;*&gt;:</w:t>
            </w:r>
          </w:p>
        </w:tc>
      </w:tr>
      <w:tr w:rsidR="00923777" w:rsidTr="007D782F">
        <w:tc>
          <w:tcPr>
            <w:tcW w:w="824" w:type="dxa"/>
            <w:gridSpan w:val="2"/>
            <w:vMerge/>
            <w:tcBorders>
              <w:bottom w:val="nil"/>
            </w:tcBorders>
            <w:vAlign w:val="center"/>
          </w:tcPr>
          <w:p w:rsidR="00923777" w:rsidRDefault="00923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  <w:vAlign w:val="center"/>
          </w:tcPr>
          <w:p w:rsidR="00923777" w:rsidRDefault="00923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bottom w:val="nil"/>
            </w:tcBorders>
            <w:vAlign w:val="center"/>
          </w:tcPr>
          <w:p w:rsidR="00923777" w:rsidRDefault="00923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83" w:type="dxa"/>
            <w:gridSpan w:val="6"/>
            <w:vMerge/>
            <w:tcBorders>
              <w:bottom w:val="nil"/>
            </w:tcBorders>
            <w:vAlign w:val="center"/>
          </w:tcPr>
          <w:p w:rsidR="00923777" w:rsidRDefault="00923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bottom w:val="nil"/>
            </w:tcBorders>
            <w:vAlign w:val="center"/>
          </w:tcPr>
          <w:p w:rsidR="00923777" w:rsidRDefault="00923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для учащихся I ступени обучения</w:t>
            </w:r>
          </w:p>
        </w:tc>
        <w:tc>
          <w:tcPr>
            <w:tcW w:w="1474" w:type="dxa"/>
            <w:gridSpan w:val="2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для учащихся II и III ступени обучения</w:t>
            </w:r>
          </w:p>
        </w:tc>
      </w:tr>
      <w:tr w:rsidR="00923777" w:rsidTr="007D782F">
        <w:tc>
          <w:tcPr>
            <w:tcW w:w="824" w:type="dxa"/>
            <w:gridSpan w:val="2"/>
            <w:vMerge/>
            <w:tcBorders>
              <w:bottom w:val="nil"/>
            </w:tcBorders>
            <w:vAlign w:val="center"/>
          </w:tcPr>
          <w:p w:rsidR="00923777" w:rsidRDefault="00923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  <w:vAlign w:val="center"/>
          </w:tcPr>
          <w:p w:rsidR="00923777" w:rsidRDefault="00923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bottom w:val="nil"/>
            </w:tcBorders>
            <w:vAlign w:val="center"/>
          </w:tcPr>
          <w:p w:rsidR="00923777" w:rsidRDefault="00923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83" w:type="dxa"/>
            <w:gridSpan w:val="6"/>
            <w:vMerge/>
            <w:tcBorders>
              <w:bottom w:val="nil"/>
            </w:tcBorders>
            <w:vAlign w:val="center"/>
          </w:tcPr>
          <w:p w:rsidR="00923777" w:rsidRDefault="00923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bottom w:val="nil"/>
            </w:tcBorders>
            <w:vAlign w:val="center"/>
          </w:tcPr>
          <w:p w:rsidR="00923777" w:rsidRDefault="00923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474" w:type="dxa"/>
            <w:gridSpan w:val="2"/>
            <w:tcBorders>
              <w:top w:val="nil"/>
              <w:bottom w:val="nil"/>
            </w:tcBorders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 &lt;**&gt;</w:t>
            </w:r>
          </w:p>
        </w:tc>
      </w:tr>
      <w:tr w:rsidR="00923777" w:rsidTr="007D782F">
        <w:tc>
          <w:tcPr>
            <w:tcW w:w="13580" w:type="dxa"/>
            <w:gridSpan w:val="17"/>
            <w:tcBorders>
              <w:top w:val="nil"/>
              <w:bottom w:val="nil"/>
            </w:tcBorders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--------------------------------</w:t>
            </w:r>
          </w:p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Примечания:</w:t>
            </w:r>
          </w:p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&lt;*&gt; Транспортному обслуживанию подлежат учащиеся общеобразовательных организаций, расположенных в сельских населенных пунктах, проживающие на расстоянии свыше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rFonts w:ascii="Times New Roman" w:hAnsi="Times New Roman" w:cs="Times New Roman"/>
                  <w:szCs w:val="22"/>
                </w:rPr>
                <w:t>1 км</w:t>
              </w:r>
            </w:smartTag>
            <w:r>
              <w:rPr>
                <w:rFonts w:ascii="Times New Roman" w:hAnsi="Times New Roman" w:cs="Times New Roman"/>
                <w:szCs w:val="22"/>
              </w:rPr>
              <w:t xml:space="preserve"> от учреждения. Подвоз учащихся осуществляется на транспорте, предназначенном для перевозки детей. Предельный пешеходный подход учащихся к месту сбора на остановке должен быть не более </w:t>
            </w:r>
            <w:smartTag w:uri="urn:schemas-microsoft-com:office:smarttags" w:element="metricconverter">
              <w:smartTagPr>
                <w:attr w:name="ProductID" w:val="500 м"/>
              </w:smartTagPr>
              <w:r>
                <w:rPr>
                  <w:rFonts w:ascii="Times New Roman" w:hAnsi="Times New Roman" w:cs="Times New Roman"/>
                  <w:szCs w:val="22"/>
                </w:rPr>
                <w:t>500 м</w:t>
              </w:r>
            </w:smartTag>
            <w:r>
              <w:rPr>
                <w:rFonts w:ascii="Times New Roman" w:hAnsi="Times New Roman" w:cs="Times New Roman"/>
                <w:szCs w:val="22"/>
              </w:rPr>
              <w:t>.</w:t>
            </w:r>
          </w:p>
          <w:p w:rsidR="00923777" w:rsidRDefault="009237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&lt;**&gt; Транспортная доступность учащихся II и III ступени обучения не должна превышать </w:t>
            </w:r>
            <w:smartTag w:uri="urn:schemas-microsoft-com:office:smarttags" w:element="metricconverter">
              <w:smartTagPr>
                <w:attr w:name="ProductID" w:val="15 км"/>
              </w:smartTagPr>
              <w:r>
                <w:rPr>
                  <w:rFonts w:ascii="Times New Roman" w:hAnsi="Times New Roman" w:cs="Times New Roman"/>
                  <w:szCs w:val="22"/>
                </w:rPr>
                <w:t>15 км</w:t>
              </w:r>
            </w:smartTag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923777" w:rsidTr="007D782F">
        <w:trPr>
          <w:trHeight w:val="1825"/>
        </w:trPr>
        <w:tc>
          <w:tcPr>
            <w:tcW w:w="824" w:type="dxa"/>
            <w:gridSpan w:val="2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304" w:type="dxa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Дошкольные образовательные организации</w:t>
            </w:r>
          </w:p>
        </w:tc>
        <w:tc>
          <w:tcPr>
            <w:tcW w:w="1247" w:type="dxa"/>
            <w:gridSpan w:val="3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мест на 1 тысячу человек</w:t>
            </w:r>
          </w:p>
        </w:tc>
        <w:tc>
          <w:tcPr>
            <w:tcW w:w="5783" w:type="dxa"/>
            <w:gridSpan w:val="6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1701" w:type="dxa"/>
            <w:gridSpan w:val="2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721" w:type="dxa"/>
            <w:gridSpan w:val="3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сельских населенных пунктах</w:t>
            </w:r>
          </w:p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500</w:t>
            </w:r>
          </w:p>
        </w:tc>
      </w:tr>
      <w:tr w:rsidR="00923777" w:rsidTr="007D782F">
        <w:tc>
          <w:tcPr>
            <w:tcW w:w="824" w:type="dxa"/>
            <w:gridSpan w:val="2"/>
            <w:vMerge w:val="restart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304" w:type="dxa"/>
            <w:vMerge w:val="restart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Организации дополнительного образования детей</w:t>
            </w:r>
          </w:p>
        </w:tc>
        <w:tc>
          <w:tcPr>
            <w:tcW w:w="1247" w:type="dxa"/>
            <w:gridSpan w:val="3"/>
            <w:vMerge w:val="restart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мест на 1 тысячу человек</w:t>
            </w:r>
          </w:p>
        </w:tc>
        <w:tc>
          <w:tcPr>
            <w:tcW w:w="5783" w:type="dxa"/>
            <w:gridSpan w:val="6"/>
            <w:vMerge w:val="restart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1701" w:type="dxa"/>
            <w:gridSpan w:val="2"/>
            <w:vMerge w:val="restart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1247" w:type="dxa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населенных пунктах, являющихся административными центрами муниципальных районов</w:t>
            </w:r>
          </w:p>
        </w:tc>
        <w:tc>
          <w:tcPr>
            <w:tcW w:w="1474" w:type="dxa"/>
            <w:gridSpan w:val="2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923777" w:rsidTr="007D782F">
        <w:tc>
          <w:tcPr>
            <w:tcW w:w="824" w:type="dxa"/>
            <w:gridSpan w:val="2"/>
            <w:vMerge/>
            <w:vAlign w:val="center"/>
          </w:tcPr>
          <w:p w:rsidR="00923777" w:rsidRDefault="00923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  <w:vAlign w:val="center"/>
          </w:tcPr>
          <w:p w:rsidR="00923777" w:rsidRDefault="00923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3"/>
            <w:vMerge/>
            <w:vAlign w:val="center"/>
          </w:tcPr>
          <w:p w:rsidR="00923777" w:rsidRDefault="00923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83" w:type="dxa"/>
            <w:gridSpan w:val="6"/>
            <w:vMerge/>
            <w:vAlign w:val="center"/>
          </w:tcPr>
          <w:p w:rsidR="00923777" w:rsidRDefault="00923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923777" w:rsidRDefault="00923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иных населенных пунктах</w:t>
            </w:r>
          </w:p>
        </w:tc>
        <w:tc>
          <w:tcPr>
            <w:tcW w:w="1474" w:type="dxa"/>
            <w:gridSpan w:val="2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923777" w:rsidTr="007D782F">
        <w:tc>
          <w:tcPr>
            <w:tcW w:w="13580" w:type="dxa"/>
            <w:gridSpan w:val="17"/>
          </w:tcPr>
          <w:p w:rsidR="00923777" w:rsidRDefault="009237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Объекты в области физической культуры и массового спорта</w:t>
            </w:r>
          </w:p>
        </w:tc>
      </w:tr>
      <w:tr w:rsidR="00923777" w:rsidTr="007D782F">
        <w:tc>
          <w:tcPr>
            <w:tcW w:w="824" w:type="dxa"/>
            <w:gridSpan w:val="2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1304" w:type="dxa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Спортивные сооружения, предназначенные для организации и проведения официальных физкультурно-оздоровительных и спортивных мероприятий муниципального района</w:t>
            </w:r>
          </w:p>
        </w:tc>
        <w:tc>
          <w:tcPr>
            <w:tcW w:w="1247" w:type="dxa"/>
            <w:gridSpan w:val="3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5783" w:type="dxa"/>
            <w:gridSpan w:val="6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  <w:gridSpan w:val="2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923777" w:rsidTr="007D782F">
        <w:tc>
          <w:tcPr>
            <w:tcW w:w="824" w:type="dxa"/>
            <w:gridSpan w:val="2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1304" w:type="dxa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Физкультурно-спортивные залы</w:t>
            </w:r>
          </w:p>
        </w:tc>
        <w:tc>
          <w:tcPr>
            <w:tcW w:w="1247" w:type="dxa"/>
            <w:gridSpan w:val="3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квадратные метры общей площади пола на 1 тысячу человек</w:t>
            </w:r>
          </w:p>
        </w:tc>
        <w:tc>
          <w:tcPr>
            <w:tcW w:w="5783" w:type="dxa"/>
            <w:gridSpan w:val="6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350</w:t>
            </w:r>
          </w:p>
        </w:tc>
        <w:tc>
          <w:tcPr>
            <w:tcW w:w="1701" w:type="dxa"/>
            <w:gridSpan w:val="2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721" w:type="dxa"/>
            <w:gridSpan w:val="3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923777" w:rsidTr="007D782F">
        <w:tc>
          <w:tcPr>
            <w:tcW w:w="824" w:type="dxa"/>
            <w:gridSpan w:val="2"/>
            <w:vMerge w:val="restart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1304" w:type="dxa"/>
            <w:vMerge w:val="restart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Плавательные бассейны</w:t>
            </w:r>
          </w:p>
        </w:tc>
        <w:tc>
          <w:tcPr>
            <w:tcW w:w="1247" w:type="dxa"/>
            <w:gridSpan w:val="3"/>
            <w:vMerge w:val="restart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квадратные метры зеркала воды на 1 тысячу человек</w:t>
            </w:r>
          </w:p>
        </w:tc>
        <w:tc>
          <w:tcPr>
            <w:tcW w:w="5783" w:type="dxa"/>
            <w:gridSpan w:val="6"/>
            <w:vMerge w:val="restart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701" w:type="dxa"/>
            <w:gridSpan w:val="2"/>
            <w:vMerge w:val="restart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1247" w:type="dxa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населенных пунктах, являющихся административными центрами муниципальных районов</w:t>
            </w:r>
          </w:p>
        </w:tc>
        <w:tc>
          <w:tcPr>
            <w:tcW w:w="1474" w:type="dxa"/>
            <w:gridSpan w:val="2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923777" w:rsidTr="007D782F">
        <w:tc>
          <w:tcPr>
            <w:tcW w:w="824" w:type="dxa"/>
            <w:gridSpan w:val="2"/>
            <w:vMerge/>
            <w:vAlign w:val="center"/>
          </w:tcPr>
          <w:p w:rsidR="00923777" w:rsidRDefault="00923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  <w:vAlign w:val="center"/>
          </w:tcPr>
          <w:p w:rsidR="00923777" w:rsidRDefault="00923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3"/>
            <w:vMerge/>
            <w:vAlign w:val="center"/>
          </w:tcPr>
          <w:p w:rsidR="00923777" w:rsidRDefault="00923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83" w:type="dxa"/>
            <w:gridSpan w:val="6"/>
            <w:vMerge/>
            <w:vAlign w:val="center"/>
          </w:tcPr>
          <w:p w:rsidR="00923777" w:rsidRDefault="00923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923777" w:rsidRDefault="00923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иных населенных пунктах</w:t>
            </w:r>
          </w:p>
        </w:tc>
        <w:tc>
          <w:tcPr>
            <w:tcW w:w="1474" w:type="dxa"/>
            <w:gridSpan w:val="2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923777" w:rsidTr="007D782F">
        <w:tc>
          <w:tcPr>
            <w:tcW w:w="824" w:type="dxa"/>
            <w:gridSpan w:val="2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1304" w:type="dxa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Плоскостные физкультурно-спортивные сооружения</w:t>
            </w:r>
          </w:p>
        </w:tc>
        <w:tc>
          <w:tcPr>
            <w:tcW w:w="1247" w:type="dxa"/>
            <w:gridSpan w:val="3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квадратные метры на 1 тысячу человек</w:t>
            </w:r>
          </w:p>
        </w:tc>
        <w:tc>
          <w:tcPr>
            <w:tcW w:w="5783" w:type="dxa"/>
            <w:gridSpan w:val="6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1701" w:type="dxa"/>
            <w:gridSpan w:val="2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721" w:type="dxa"/>
            <w:gridSpan w:val="3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1 000</w:t>
            </w:r>
          </w:p>
        </w:tc>
      </w:tr>
      <w:tr w:rsidR="00923777" w:rsidTr="007D782F">
        <w:tc>
          <w:tcPr>
            <w:tcW w:w="13580" w:type="dxa"/>
            <w:gridSpan w:val="17"/>
          </w:tcPr>
          <w:p w:rsidR="00923777" w:rsidRDefault="009237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Объекты в области библиотечного обслуживания</w:t>
            </w:r>
          </w:p>
        </w:tc>
      </w:tr>
      <w:tr w:rsidR="00923777" w:rsidTr="007D782F">
        <w:trPr>
          <w:trHeight w:val="1343"/>
        </w:trPr>
        <w:tc>
          <w:tcPr>
            <w:tcW w:w="824" w:type="dxa"/>
            <w:gridSpan w:val="2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1304" w:type="dxa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Библиотеки муниципального района</w:t>
            </w:r>
          </w:p>
        </w:tc>
        <w:tc>
          <w:tcPr>
            <w:tcW w:w="1247" w:type="dxa"/>
            <w:gridSpan w:val="3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3515" w:type="dxa"/>
            <w:gridSpan w:val="4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меж поселенческие библиотеки</w:t>
            </w:r>
          </w:p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923777" w:rsidTr="007D782F">
        <w:tc>
          <w:tcPr>
            <w:tcW w:w="13580" w:type="dxa"/>
            <w:gridSpan w:val="17"/>
          </w:tcPr>
          <w:p w:rsidR="00923777" w:rsidRDefault="009237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Объекты в области культуры и искусства</w:t>
            </w:r>
          </w:p>
        </w:tc>
      </w:tr>
      <w:tr w:rsidR="00923777" w:rsidTr="007D782F">
        <w:tc>
          <w:tcPr>
            <w:tcW w:w="824" w:type="dxa"/>
            <w:gridSpan w:val="2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1304" w:type="dxa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Учреждения культуры клубного типа муниципального района (районные дома культуры)</w:t>
            </w:r>
          </w:p>
        </w:tc>
        <w:tc>
          <w:tcPr>
            <w:tcW w:w="1247" w:type="dxa"/>
            <w:gridSpan w:val="3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5783" w:type="dxa"/>
            <w:gridSpan w:val="6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  <w:gridSpan w:val="2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923777" w:rsidTr="007D782F">
        <w:trPr>
          <w:trHeight w:val="3223"/>
        </w:trPr>
        <w:tc>
          <w:tcPr>
            <w:tcW w:w="824" w:type="dxa"/>
            <w:gridSpan w:val="2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1304" w:type="dxa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Музеи</w:t>
            </w:r>
          </w:p>
        </w:tc>
        <w:tc>
          <w:tcPr>
            <w:tcW w:w="1247" w:type="dxa"/>
            <w:gridSpan w:val="3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объектов на муниципальное образование</w:t>
            </w:r>
          </w:p>
        </w:tc>
        <w:tc>
          <w:tcPr>
            <w:tcW w:w="3515" w:type="dxa"/>
            <w:gridSpan w:val="4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муниципальном районе с числом жителей от 10 тысяч до 20 тысяч человек</w:t>
            </w:r>
          </w:p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923777" w:rsidTr="007D782F">
        <w:tc>
          <w:tcPr>
            <w:tcW w:w="13580" w:type="dxa"/>
            <w:gridSpan w:val="17"/>
          </w:tcPr>
          <w:p w:rsidR="00923777" w:rsidRDefault="009237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923777" w:rsidTr="007D782F">
        <w:tc>
          <w:tcPr>
            <w:tcW w:w="824" w:type="dxa"/>
            <w:gridSpan w:val="2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1304" w:type="dxa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Озелененные территории общего пользования (без учета лесов)</w:t>
            </w:r>
          </w:p>
        </w:tc>
        <w:tc>
          <w:tcPr>
            <w:tcW w:w="1247" w:type="dxa"/>
            <w:gridSpan w:val="3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квадратный метр на 1 человека</w:t>
            </w:r>
          </w:p>
        </w:tc>
        <w:tc>
          <w:tcPr>
            <w:tcW w:w="5783" w:type="dxa"/>
            <w:gridSpan w:val="6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01" w:type="dxa"/>
            <w:gridSpan w:val="2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721" w:type="dxa"/>
            <w:gridSpan w:val="3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1 000</w:t>
            </w:r>
          </w:p>
        </w:tc>
      </w:tr>
      <w:tr w:rsidR="00923777" w:rsidTr="007D782F">
        <w:tc>
          <w:tcPr>
            <w:tcW w:w="824" w:type="dxa"/>
            <w:gridSpan w:val="2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304" w:type="dxa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Парки культуры и отдыха</w:t>
            </w:r>
          </w:p>
        </w:tc>
        <w:tc>
          <w:tcPr>
            <w:tcW w:w="1247" w:type="dxa"/>
            <w:gridSpan w:val="3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объектов</w:t>
            </w:r>
          </w:p>
        </w:tc>
        <w:tc>
          <w:tcPr>
            <w:tcW w:w="3515" w:type="dxa"/>
            <w:gridSpan w:val="4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населенных пунктах с числом жителей от 10 тысяч человек до 100 тысяч человек</w:t>
            </w:r>
          </w:p>
        </w:tc>
        <w:tc>
          <w:tcPr>
            <w:tcW w:w="2268" w:type="dxa"/>
            <w:gridSpan w:val="2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  <w:gridSpan w:val="2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721" w:type="dxa"/>
            <w:gridSpan w:val="3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923777" w:rsidTr="007D782F">
        <w:tc>
          <w:tcPr>
            <w:tcW w:w="13580" w:type="dxa"/>
            <w:gridSpan w:val="17"/>
          </w:tcPr>
          <w:p w:rsidR="00923777" w:rsidRDefault="009237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Объекты в области обеспечения объектами транспортной инфраструктуры</w:t>
            </w:r>
          </w:p>
        </w:tc>
      </w:tr>
      <w:tr w:rsidR="00923777" w:rsidTr="007D782F">
        <w:tc>
          <w:tcPr>
            <w:tcW w:w="824" w:type="dxa"/>
            <w:gridSpan w:val="2"/>
            <w:tcBorders>
              <w:top w:val="nil"/>
              <w:bottom w:val="nil"/>
            </w:tcBorders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Автомобильные дороги местного значения (улично-дорожная сеть)</w:t>
            </w:r>
          </w:p>
        </w:tc>
        <w:tc>
          <w:tcPr>
            <w:tcW w:w="1247" w:type="dxa"/>
            <w:gridSpan w:val="3"/>
            <w:tcBorders>
              <w:top w:val="nil"/>
              <w:bottom w:val="nil"/>
            </w:tcBorders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5783" w:type="dxa"/>
            <w:gridSpan w:val="6"/>
            <w:tcBorders>
              <w:top w:val="nil"/>
              <w:bottom w:val="nil"/>
            </w:tcBorders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 &lt;*&gt;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  <w:tcBorders>
              <w:top w:val="nil"/>
              <w:bottom w:val="nil"/>
            </w:tcBorders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923777" w:rsidTr="007D782F">
        <w:tc>
          <w:tcPr>
            <w:tcW w:w="13580" w:type="dxa"/>
            <w:gridSpan w:val="17"/>
            <w:tcBorders>
              <w:top w:val="nil"/>
              <w:bottom w:val="nil"/>
            </w:tcBorders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--------------------------------</w:t>
            </w:r>
          </w:p>
          <w:p w:rsidR="00923777" w:rsidRDefault="009237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&lt;*&gt; Примечание: при расчете обеспеченности учитываются автомобильные дороги</w:t>
            </w:r>
          </w:p>
          <w:p w:rsidR="00923777" w:rsidRDefault="009237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общего пользования федерального значения, автомобильные дороги общего</w:t>
            </w:r>
          </w:p>
          <w:p w:rsidR="00923777" w:rsidRDefault="009237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пользования регионального или межмуниципального значения, автомобильные</w:t>
            </w:r>
          </w:p>
          <w:p w:rsidR="00923777" w:rsidRDefault="009237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дороги местного значения муниципального района, находящиеся в границах</w:t>
            </w:r>
          </w:p>
          <w:p w:rsidR="00923777" w:rsidRDefault="009237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населенных пунктов.</w:t>
            </w:r>
          </w:p>
        </w:tc>
      </w:tr>
      <w:tr w:rsidR="00923777" w:rsidTr="007D782F">
        <w:trPr>
          <w:trHeight w:val="803"/>
        </w:trPr>
        <w:tc>
          <w:tcPr>
            <w:tcW w:w="771" w:type="dxa"/>
            <w:vMerge w:val="restart"/>
          </w:tcPr>
          <w:p w:rsidR="00923777" w:rsidRDefault="009237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1418" w:type="dxa"/>
            <w:gridSpan w:val="3"/>
            <w:vMerge w:val="restart"/>
          </w:tcPr>
          <w:p w:rsidR="00923777" w:rsidRDefault="009237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Стоянки и парковки (парковочные места) общего пользования</w:t>
            </w:r>
          </w:p>
        </w:tc>
        <w:tc>
          <w:tcPr>
            <w:tcW w:w="1134" w:type="dxa"/>
            <w:vMerge w:val="restart"/>
          </w:tcPr>
          <w:p w:rsidR="00923777" w:rsidRDefault="009237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Уровень обеспеченности в процентах</w:t>
            </w:r>
          </w:p>
        </w:tc>
        <w:tc>
          <w:tcPr>
            <w:tcW w:w="5811" w:type="dxa"/>
            <w:gridSpan w:val="6"/>
          </w:tcPr>
          <w:p w:rsidR="00923777" w:rsidRDefault="009237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Из расчета не менее чем для 70 % расчетного парка индивидуальных легковых автомобилей, в том числе, % </w:t>
            </w:r>
          </w:p>
        </w:tc>
        <w:tc>
          <w:tcPr>
            <w:tcW w:w="1701" w:type="dxa"/>
            <w:gridSpan w:val="2"/>
            <w:vMerge w:val="restart"/>
          </w:tcPr>
          <w:p w:rsidR="00923777" w:rsidRDefault="009237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пешеходная доступность, м</w:t>
            </w:r>
          </w:p>
        </w:tc>
        <w:tc>
          <w:tcPr>
            <w:tcW w:w="1372" w:type="dxa"/>
            <w:gridSpan w:val="3"/>
            <w:vMerge w:val="restart"/>
          </w:tcPr>
          <w:p w:rsidR="00923777" w:rsidRDefault="009237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3777" w:rsidRDefault="009237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923777" w:rsidRDefault="009237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923777" w:rsidRDefault="00923777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923777" w:rsidRDefault="00923777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 входов в жилые дома</w:t>
            </w:r>
          </w:p>
          <w:p w:rsidR="00923777" w:rsidRDefault="009237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923777" w:rsidRDefault="009237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 входов в места крупных учреждений торговли и общественного питания</w:t>
            </w:r>
          </w:p>
          <w:p w:rsidR="00923777" w:rsidRDefault="009237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923777" w:rsidRDefault="009237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923777" w:rsidRDefault="009237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923777" w:rsidRDefault="009237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923777" w:rsidRDefault="009237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923777" w:rsidRDefault="009237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923777" w:rsidRDefault="00923777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 входов в парки, стадионы</w:t>
            </w:r>
          </w:p>
        </w:tc>
        <w:tc>
          <w:tcPr>
            <w:tcW w:w="1373" w:type="dxa"/>
            <w:vMerge w:val="restart"/>
          </w:tcPr>
          <w:p w:rsidR="00923777" w:rsidRDefault="009237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923777" w:rsidRDefault="009237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923777" w:rsidRDefault="009237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923777" w:rsidRDefault="009237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923777" w:rsidRDefault="009237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  <w:p w:rsidR="00923777" w:rsidRDefault="009237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923777" w:rsidRDefault="009237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923777" w:rsidRDefault="009237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  <w:p w:rsidR="00923777" w:rsidRDefault="009237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923777" w:rsidRDefault="009237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923777" w:rsidRDefault="009237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923777" w:rsidRDefault="009237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923777" w:rsidRDefault="009237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923777" w:rsidRDefault="009237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923777" w:rsidRDefault="009237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923777" w:rsidRDefault="009237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923777" w:rsidRDefault="009237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923777" w:rsidRDefault="009237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923777" w:rsidRDefault="009237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923777" w:rsidRDefault="009237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  <w:p w:rsidR="00923777" w:rsidRDefault="009237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923777" w:rsidRDefault="009237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923777" w:rsidRDefault="009237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923777" w:rsidRDefault="009237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923777" w:rsidRDefault="009237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923777" w:rsidRDefault="009237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923777" w:rsidRDefault="009237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923777" w:rsidRDefault="009237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923777" w:rsidRDefault="009237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923777" w:rsidRDefault="009237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923777" w:rsidRDefault="009237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923777" w:rsidRDefault="009237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23777" w:rsidTr="007D782F">
        <w:trPr>
          <w:trHeight w:val="802"/>
        </w:trPr>
        <w:tc>
          <w:tcPr>
            <w:tcW w:w="771" w:type="dxa"/>
            <w:vMerge/>
            <w:vAlign w:val="center"/>
          </w:tcPr>
          <w:p w:rsidR="00923777" w:rsidRDefault="00923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923777" w:rsidRDefault="00923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923777" w:rsidRDefault="00923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gridSpan w:val="4"/>
          </w:tcPr>
          <w:p w:rsidR="00923777" w:rsidRDefault="009237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Жилые районы</w:t>
            </w:r>
          </w:p>
          <w:p w:rsidR="00923777" w:rsidRDefault="009237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923777" w:rsidRDefault="009237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923777" w:rsidRDefault="009237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Административные центры</w:t>
            </w:r>
          </w:p>
          <w:p w:rsidR="00923777" w:rsidRDefault="009237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923777" w:rsidRDefault="009237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923777" w:rsidRDefault="009237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923777" w:rsidRDefault="009237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923777" w:rsidRDefault="009237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923777" w:rsidRDefault="009237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923777" w:rsidRDefault="009237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923777" w:rsidRDefault="009237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Промышленные и коммунально-складские зоны (районы)</w:t>
            </w:r>
          </w:p>
          <w:p w:rsidR="00923777" w:rsidRDefault="009237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923777" w:rsidRDefault="009237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Зоны массового кратковременного отдыха</w:t>
            </w:r>
          </w:p>
        </w:tc>
        <w:tc>
          <w:tcPr>
            <w:tcW w:w="2906" w:type="dxa"/>
            <w:gridSpan w:val="2"/>
          </w:tcPr>
          <w:p w:rsidR="00923777" w:rsidRDefault="009237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</w:t>
            </w:r>
          </w:p>
          <w:p w:rsidR="00923777" w:rsidRDefault="009237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923777" w:rsidRDefault="009237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923777" w:rsidRDefault="009237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  <w:p w:rsidR="00923777" w:rsidRDefault="009237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923777" w:rsidRDefault="009237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923777" w:rsidRDefault="009237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923777" w:rsidRDefault="009237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923777" w:rsidRDefault="009237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923777" w:rsidRDefault="009237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923777" w:rsidRDefault="009237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923777" w:rsidRDefault="009237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</w:t>
            </w:r>
          </w:p>
          <w:p w:rsidR="00923777" w:rsidRDefault="009237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923777" w:rsidRDefault="009237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923777" w:rsidRDefault="009237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923777" w:rsidRDefault="00923777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                 15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923777" w:rsidRDefault="00923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2" w:type="dxa"/>
            <w:gridSpan w:val="3"/>
            <w:vMerge/>
            <w:vAlign w:val="center"/>
          </w:tcPr>
          <w:p w:rsidR="00923777" w:rsidRDefault="00923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3" w:type="dxa"/>
            <w:vMerge/>
            <w:vAlign w:val="center"/>
          </w:tcPr>
          <w:p w:rsidR="00923777" w:rsidRDefault="00923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3777" w:rsidTr="007D782F">
        <w:tc>
          <w:tcPr>
            <w:tcW w:w="13580" w:type="dxa"/>
            <w:gridSpan w:val="17"/>
          </w:tcPr>
          <w:p w:rsidR="00923777" w:rsidRDefault="009237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Объекты в области обращения с отходами</w:t>
            </w:r>
          </w:p>
        </w:tc>
      </w:tr>
      <w:tr w:rsidR="00923777" w:rsidTr="007D782F">
        <w:tc>
          <w:tcPr>
            <w:tcW w:w="824" w:type="dxa"/>
            <w:gridSpan w:val="2"/>
            <w:vMerge w:val="restart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1304" w:type="dxa"/>
            <w:vMerge w:val="restart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Объекты, предназначенные для сбора и вывоза бытовых отходов и мусора</w:t>
            </w:r>
          </w:p>
        </w:tc>
        <w:tc>
          <w:tcPr>
            <w:tcW w:w="1247" w:type="dxa"/>
            <w:gridSpan w:val="3"/>
            <w:vMerge w:val="restart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2211" w:type="dxa"/>
            <w:gridSpan w:val="2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Твердые бытовые отходы:</w:t>
            </w:r>
          </w:p>
        </w:tc>
        <w:tc>
          <w:tcPr>
            <w:tcW w:w="1304" w:type="dxa"/>
            <w:gridSpan w:val="2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кг</w:t>
            </w:r>
          </w:p>
        </w:tc>
        <w:tc>
          <w:tcPr>
            <w:tcW w:w="2268" w:type="dxa"/>
            <w:gridSpan w:val="2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литры</w:t>
            </w:r>
          </w:p>
        </w:tc>
        <w:tc>
          <w:tcPr>
            <w:tcW w:w="1701" w:type="dxa"/>
            <w:gridSpan w:val="2"/>
            <w:vMerge w:val="restart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  <w:vMerge w:val="restart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923777" w:rsidTr="007D782F">
        <w:tc>
          <w:tcPr>
            <w:tcW w:w="824" w:type="dxa"/>
            <w:gridSpan w:val="2"/>
            <w:vMerge/>
            <w:vAlign w:val="center"/>
          </w:tcPr>
          <w:p w:rsidR="00923777" w:rsidRDefault="00923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  <w:vAlign w:val="center"/>
          </w:tcPr>
          <w:p w:rsidR="00923777" w:rsidRDefault="00923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3"/>
            <w:vMerge/>
            <w:vAlign w:val="center"/>
          </w:tcPr>
          <w:p w:rsidR="00923777" w:rsidRDefault="00923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1" w:type="dxa"/>
            <w:gridSpan w:val="2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 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1304" w:type="dxa"/>
            <w:gridSpan w:val="2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190 - 225</w:t>
            </w:r>
          </w:p>
        </w:tc>
        <w:tc>
          <w:tcPr>
            <w:tcW w:w="2268" w:type="dxa"/>
            <w:gridSpan w:val="2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900 - 1000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923777" w:rsidRDefault="00923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1" w:type="dxa"/>
            <w:gridSpan w:val="3"/>
            <w:vMerge/>
            <w:vAlign w:val="center"/>
          </w:tcPr>
          <w:p w:rsidR="00923777" w:rsidRDefault="00923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3777" w:rsidTr="007D782F">
        <w:tc>
          <w:tcPr>
            <w:tcW w:w="824" w:type="dxa"/>
            <w:gridSpan w:val="2"/>
            <w:vMerge/>
            <w:vAlign w:val="center"/>
          </w:tcPr>
          <w:p w:rsidR="00923777" w:rsidRDefault="00923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  <w:vAlign w:val="center"/>
          </w:tcPr>
          <w:p w:rsidR="00923777" w:rsidRDefault="00923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3"/>
            <w:vMerge/>
            <w:vAlign w:val="center"/>
          </w:tcPr>
          <w:p w:rsidR="00923777" w:rsidRDefault="00923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1" w:type="dxa"/>
            <w:gridSpan w:val="2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 от прочих жилых зданий</w:t>
            </w:r>
          </w:p>
        </w:tc>
        <w:tc>
          <w:tcPr>
            <w:tcW w:w="1304" w:type="dxa"/>
            <w:gridSpan w:val="2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300 - 450</w:t>
            </w:r>
          </w:p>
        </w:tc>
        <w:tc>
          <w:tcPr>
            <w:tcW w:w="2268" w:type="dxa"/>
            <w:gridSpan w:val="2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1100 - 1500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923777" w:rsidRDefault="00923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1" w:type="dxa"/>
            <w:gridSpan w:val="3"/>
            <w:vMerge/>
            <w:vAlign w:val="center"/>
          </w:tcPr>
          <w:p w:rsidR="00923777" w:rsidRDefault="00923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3777" w:rsidTr="007D782F">
        <w:tc>
          <w:tcPr>
            <w:tcW w:w="824" w:type="dxa"/>
            <w:gridSpan w:val="2"/>
            <w:vMerge/>
            <w:vAlign w:val="center"/>
          </w:tcPr>
          <w:p w:rsidR="00923777" w:rsidRDefault="00923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  <w:vAlign w:val="center"/>
          </w:tcPr>
          <w:p w:rsidR="00923777" w:rsidRDefault="00923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3"/>
            <w:vMerge/>
            <w:vAlign w:val="center"/>
          </w:tcPr>
          <w:p w:rsidR="00923777" w:rsidRDefault="00923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1" w:type="dxa"/>
            <w:gridSpan w:val="2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Общее количество с учетом общественных зданий</w:t>
            </w:r>
          </w:p>
        </w:tc>
        <w:tc>
          <w:tcPr>
            <w:tcW w:w="1304" w:type="dxa"/>
            <w:gridSpan w:val="2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280 - 300</w:t>
            </w:r>
          </w:p>
        </w:tc>
        <w:tc>
          <w:tcPr>
            <w:tcW w:w="2268" w:type="dxa"/>
            <w:gridSpan w:val="2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1400 - 1500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923777" w:rsidRDefault="00923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1" w:type="dxa"/>
            <w:gridSpan w:val="3"/>
            <w:vMerge/>
            <w:vAlign w:val="center"/>
          </w:tcPr>
          <w:p w:rsidR="00923777" w:rsidRDefault="00923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3777" w:rsidTr="007D782F">
        <w:tc>
          <w:tcPr>
            <w:tcW w:w="824" w:type="dxa"/>
            <w:gridSpan w:val="2"/>
            <w:vMerge/>
            <w:vAlign w:val="center"/>
          </w:tcPr>
          <w:p w:rsidR="00923777" w:rsidRDefault="00923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  <w:vAlign w:val="center"/>
          </w:tcPr>
          <w:p w:rsidR="00923777" w:rsidRDefault="00923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3"/>
            <w:vMerge/>
            <w:vAlign w:val="center"/>
          </w:tcPr>
          <w:p w:rsidR="00923777" w:rsidRDefault="00923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1" w:type="dxa"/>
            <w:gridSpan w:val="2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Жидкие из выгребов (при отсутствии канализации)</w:t>
            </w:r>
          </w:p>
        </w:tc>
        <w:tc>
          <w:tcPr>
            <w:tcW w:w="1304" w:type="dxa"/>
            <w:gridSpan w:val="2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68" w:type="dxa"/>
            <w:gridSpan w:val="2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2000 - 35000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923777" w:rsidRDefault="00923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1" w:type="dxa"/>
            <w:gridSpan w:val="3"/>
            <w:vMerge/>
            <w:vAlign w:val="center"/>
          </w:tcPr>
          <w:p w:rsidR="00923777" w:rsidRDefault="00923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3777" w:rsidTr="007D782F">
        <w:tc>
          <w:tcPr>
            <w:tcW w:w="824" w:type="dxa"/>
            <w:gridSpan w:val="2"/>
            <w:vMerge/>
            <w:vAlign w:val="center"/>
          </w:tcPr>
          <w:p w:rsidR="00923777" w:rsidRDefault="00923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  <w:vAlign w:val="center"/>
          </w:tcPr>
          <w:p w:rsidR="00923777" w:rsidRDefault="00923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3"/>
            <w:vMerge/>
            <w:vAlign w:val="center"/>
          </w:tcPr>
          <w:p w:rsidR="00923777" w:rsidRDefault="00923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1" w:type="dxa"/>
            <w:gridSpan w:val="2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Смет с 1 кв. м твердых покрытий улиц, площадей и парков</w:t>
            </w:r>
          </w:p>
        </w:tc>
        <w:tc>
          <w:tcPr>
            <w:tcW w:w="1304" w:type="dxa"/>
            <w:gridSpan w:val="2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5 - 15</w:t>
            </w:r>
          </w:p>
        </w:tc>
        <w:tc>
          <w:tcPr>
            <w:tcW w:w="2268" w:type="dxa"/>
            <w:gridSpan w:val="2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8 - 20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923777" w:rsidRDefault="00923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1" w:type="dxa"/>
            <w:gridSpan w:val="3"/>
            <w:vMerge/>
            <w:vAlign w:val="center"/>
          </w:tcPr>
          <w:p w:rsidR="00923777" w:rsidRDefault="00923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3777" w:rsidTr="007D782F">
        <w:tc>
          <w:tcPr>
            <w:tcW w:w="824" w:type="dxa"/>
            <w:gridSpan w:val="2"/>
            <w:vMerge/>
            <w:vAlign w:val="center"/>
          </w:tcPr>
          <w:p w:rsidR="00923777" w:rsidRDefault="00923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  <w:vAlign w:val="center"/>
          </w:tcPr>
          <w:p w:rsidR="00923777" w:rsidRDefault="00923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3"/>
            <w:vMerge/>
            <w:vAlign w:val="center"/>
          </w:tcPr>
          <w:p w:rsidR="00923777" w:rsidRDefault="00923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83" w:type="dxa"/>
            <w:gridSpan w:val="6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Примечание: Нормы накопления крупногабаритных бытовых отходов следует принимать в размере 5% в составе приведенных значений твердых бытовых отходов.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923777" w:rsidRDefault="00923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1" w:type="dxa"/>
            <w:gridSpan w:val="3"/>
            <w:vMerge/>
            <w:vAlign w:val="center"/>
          </w:tcPr>
          <w:p w:rsidR="00923777" w:rsidRDefault="00923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3777" w:rsidTr="007D782F">
        <w:tc>
          <w:tcPr>
            <w:tcW w:w="13580" w:type="dxa"/>
            <w:gridSpan w:val="17"/>
          </w:tcPr>
          <w:p w:rsidR="00923777" w:rsidRDefault="009237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Объекты в области обеспечения инженерной и коммунальной инфраструктурой</w:t>
            </w:r>
          </w:p>
        </w:tc>
      </w:tr>
      <w:tr w:rsidR="00923777" w:rsidTr="007D782F">
        <w:tc>
          <w:tcPr>
            <w:tcW w:w="824" w:type="dxa"/>
            <w:gridSpan w:val="2"/>
            <w:vMerge w:val="restart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1304" w:type="dxa"/>
            <w:vMerge w:val="restart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Объекты электроснабжения</w:t>
            </w:r>
          </w:p>
        </w:tc>
        <w:tc>
          <w:tcPr>
            <w:tcW w:w="1247" w:type="dxa"/>
            <w:gridSpan w:val="3"/>
            <w:vMerge w:val="restart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электропотребление, кВт·ч/год на 1 чел., использование максимума электрической нагрузки, ч/год</w:t>
            </w:r>
          </w:p>
        </w:tc>
        <w:tc>
          <w:tcPr>
            <w:tcW w:w="1786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Степень благоустройства</w:t>
            </w:r>
          </w:p>
        </w:tc>
        <w:tc>
          <w:tcPr>
            <w:tcW w:w="1729" w:type="dxa"/>
            <w:gridSpan w:val="3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Электропотребление</w:t>
            </w:r>
          </w:p>
        </w:tc>
        <w:tc>
          <w:tcPr>
            <w:tcW w:w="2268" w:type="dxa"/>
            <w:gridSpan w:val="2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Использование максимума электрической нагрузки</w:t>
            </w:r>
          </w:p>
        </w:tc>
        <w:tc>
          <w:tcPr>
            <w:tcW w:w="1701" w:type="dxa"/>
            <w:gridSpan w:val="2"/>
            <w:vMerge w:val="restart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  <w:vMerge w:val="restart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923777" w:rsidTr="007D782F">
        <w:tc>
          <w:tcPr>
            <w:tcW w:w="824" w:type="dxa"/>
            <w:gridSpan w:val="2"/>
            <w:vMerge/>
            <w:vAlign w:val="center"/>
          </w:tcPr>
          <w:p w:rsidR="00923777" w:rsidRDefault="00923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  <w:vAlign w:val="center"/>
          </w:tcPr>
          <w:p w:rsidR="00923777" w:rsidRDefault="00923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3"/>
            <w:vMerge/>
            <w:vAlign w:val="center"/>
          </w:tcPr>
          <w:p w:rsidR="00923777" w:rsidRDefault="00923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83" w:type="dxa"/>
            <w:gridSpan w:val="6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Сельские населенные пункты (без кондиционеров)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923777" w:rsidRDefault="00923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1" w:type="dxa"/>
            <w:gridSpan w:val="3"/>
            <w:vMerge/>
            <w:vAlign w:val="center"/>
          </w:tcPr>
          <w:p w:rsidR="00923777" w:rsidRDefault="00923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3777" w:rsidTr="007D782F">
        <w:tc>
          <w:tcPr>
            <w:tcW w:w="824" w:type="dxa"/>
            <w:gridSpan w:val="2"/>
            <w:vMerge/>
            <w:vAlign w:val="center"/>
          </w:tcPr>
          <w:p w:rsidR="00923777" w:rsidRDefault="00923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  <w:vAlign w:val="center"/>
          </w:tcPr>
          <w:p w:rsidR="00923777" w:rsidRDefault="00923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3"/>
            <w:vMerge/>
            <w:vAlign w:val="center"/>
          </w:tcPr>
          <w:p w:rsidR="00923777" w:rsidRDefault="00923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оборудованные стационарными электроплитами</w:t>
            </w:r>
          </w:p>
        </w:tc>
        <w:tc>
          <w:tcPr>
            <w:tcW w:w="1729" w:type="dxa"/>
            <w:gridSpan w:val="3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950</w:t>
            </w:r>
          </w:p>
        </w:tc>
        <w:tc>
          <w:tcPr>
            <w:tcW w:w="2268" w:type="dxa"/>
            <w:gridSpan w:val="2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4100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923777" w:rsidRDefault="00923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1" w:type="dxa"/>
            <w:gridSpan w:val="3"/>
            <w:vMerge/>
            <w:vAlign w:val="center"/>
          </w:tcPr>
          <w:p w:rsidR="00923777" w:rsidRDefault="00923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3777" w:rsidTr="007D782F">
        <w:tc>
          <w:tcPr>
            <w:tcW w:w="824" w:type="dxa"/>
            <w:gridSpan w:val="2"/>
            <w:vMerge/>
            <w:vAlign w:val="center"/>
          </w:tcPr>
          <w:p w:rsidR="00923777" w:rsidRDefault="00923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  <w:vAlign w:val="center"/>
          </w:tcPr>
          <w:p w:rsidR="00923777" w:rsidRDefault="00923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3"/>
            <w:vMerge/>
            <w:vAlign w:val="center"/>
          </w:tcPr>
          <w:p w:rsidR="00923777" w:rsidRDefault="00923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оборудованные стационарными электроплитами (100% охвата)</w:t>
            </w:r>
          </w:p>
        </w:tc>
        <w:tc>
          <w:tcPr>
            <w:tcW w:w="1729" w:type="dxa"/>
            <w:gridSpan w:val="3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2400</w:t>
            </w:r>
          </w:p>
        </w:tc>
        <w:tc>
          <w:tcPr>
            <w:tcW w:w="2268" w:type="dxa"/>
            <w:gridSpan w:val="2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5800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923777" w:rsidRDefault="00923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1" w:type="dxa"/>
            <w:gridSpan w:val="3"/>
            <w:vMerge/>
            <w:vAlign w:val="center"/>
          </w:tcPr>
          <w:p w:rsidR="00923777" w:rsidRDefault="00923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3777" w:rsidTr="007D782F">
        <w:tc>
          <w:tcPr>
            <w:tcW w:w="824" w:type="dxa"/>
            <w:gridSpan w:val="2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1304" w:type="dxa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Объекты газоснабжения</w:t>
            </w:r>
          </w:p>
        </w:tc>
        <w:tc>
          <w:tcPr>
            <w:tcW w:w="1247" w:type="dxa"/>
            <w:gridSpan w:val="3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5783" w:type="dxa"/>
            <w:gridSpan w:val="6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приготовление пищи на плите - 0,5;</w:t>
            </w:r>
          </w:p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горячее водоснабжение с использованием газового проточного водонагревателя - 0,5;</w:t>
            </w:r>
          </w:p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отопление с использованием бытового газового отопительного аппарата с водяным контуром - от 7 до 12</w:t>
            </w:r>
          </w:p>
        </w:tc>
        <w:tc>
          <w:tcPr>
            <w:tcW w:w="1701" w:type="dxa"/>
            <w:gridSpan w:val="2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923777" w:rsidTr="007D782F">
        <w:tc>
          <w:tcPr>
            <w:tcW w:w="13580" w:type="dxa"/>
            <w:gridSpan w:val="17"/>
          </w:tcPr>
          <w:p w:rsidR="00923777" w:rsidRDefault="009237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Объекты в области организации предоставления населению государственных и муниципальных услуг</w:t>
            </w:r>
          </w:p>
        </w:tc>
      </w:tr>
      <w:tr w:rsidR="00923777" w:rsidTr="007D782F">
        <w:tc>
          <w:tcPr>
            <w:tcW w:w="824" w:type="dxa"/>
            <w:gridSpan w:val="2"/>
            <w:vMerge w:val="restart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1304" w:type="dxa"/>
            <w:vMerge w:val="restart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247" w:type="dxa"/>
            <w:gridSpan w:val="3"/>
            <w:vMerge w:val="restart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окон в многофункциональном центре на каждые 5 тысяч жителей</w:t>
            </w:r>
          </w:p>
        </w:tc>
        <w:tc>
          <w:tcPr>
            <w:tcW w:w="5783" w:type="dxa"/>
            <w:gridSpan w:val="6"/>
            <w:vMerge w:val="restart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секторе приема заявителей предусматривается не менее 1 окна</w:t>
            </w:r>
          </w:p>
        </w:tc>
        <w:tc>
          <w:tcPr>
            <w:tcW w:w="1701" w:type="dxa"/>
            <w:gridSpan w:val="2"/>
            <w:vMerge w:val="restart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1247" w:type="dxa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населенных пунктах, являющихся административными центрами муниципальных районов</w:t>
            </w:r>
          </w:p>
        </w:tc>
        <w:tc>
          <w:tcPr>
            <w:tcW w:w="1474" w:type="dxa"/>
            <w:gridSpan w:val="2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</w:t>
            </w:r>
          </w:p>
        </w:tc>
      </w:tr>
      <w:tr w:rsidR="00923777" w:rsidTr="007D782F">
        <w:tc>
          <w:tcPr>
            <w:tcW w:w="824" w:type="dxa"/>
            <w:gridSpan w:val="2"/>
            <w:vMerge/>
            <w:vAlign w:val="center"/>
          </w:tcPr>
          <w:p w:rsidR="00923777" w:rsidRDefault="00923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  <w:vAlign w:val="center"/>
          </w:tcPr>
          <w:p w:rsidR="00923777" w:rsidRDefault="00923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3"/>
            <w:vMerge/>
            <w:vAlign w:val="center"/>
          </w:tcPr>
          <w:p w:rsidR="00923777" w:rsidRDefault="00923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83" w:type="dxa"/>
            <w:gridSpan w:val="6"/>
            <w:vMerge/>
            <w:vAlign w:val="center"/>
          </w:tcPr>
          <w:p w:rsidR="00923777" w:rsidRDefault="00923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923777" w:rsidRDefault="00923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иных населенных пунктах</w:t>
            </w:r>
          </w:p>
        </w:tc>
        <w:tc>
          <w:tcPr>
            <w:tcW w:w="1474" w:type="dxa"/>
            <w:gridSpan w:val="2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</w:tbl>
    <w:p w:rsidR="00923777" w:rsidRDefault="00923777" w:rsidP="007D78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23777" w:rsidRDefault="00923777" w:rsidP="007D782F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923777" w:rsidRDefault="00923777" w:rsidP="007D782F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923777" w:rsidRDefault="00923777" w:rsidP="007D782F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923777" w:rsidRDefault="00923777" w:rsidP="007D782F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3. Правила и область применения расчетных показателей,</w:t>
      </w:r>
    </w:p>
    <w:p w:rsidR="00923777" w:rsidRDefault="00923777" w:rsidP="007D782F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содержащихся в основной части местных нормативов</w:t>
      </w:r>
    </w:p>
    <w:p w:rsidR="00923777" w:rsidRDefault="00923777" w:rsidP="007D782F">
      <w:pPr>
        <w:pStyle w:val="ConsPlusNormal"/>
        <w:ind w:firstLine="540"/>
        <w:jc w:val="both"/>
        <w:rPr>
          <w:rFonts w:ascii="Times New Roman" w:hAnsi="Times New Roman" w:cs="Times New Roman"/>
          <w:color w:val="0A2666"/>
          <w:szCs w:val="22"/>
        </w:rPr>
      </w:pPr>
      <w:bookmarkStart w:id="3" w:name="P976"/>
      <w:bookmarkEnd w:id="3"/>
    </w:p>
    <w:p w:rsidR="00923777" w:rsidRDefault="00923777" w:rsidP="007D782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1. Расчетные показатели, установленные в местных нормативах применяются при подготовке:</w:t>
      </w:r>
    </w:p>
    <w:p w:rsidR="00923777" w:rsidRDefault="00923777" w:rsidP="007D78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1) схемы территориального планирования муниципального района Богатовский Самарской области;</w:t>
      </w:r>
    </w:p>
    <w:p w:rsidR="00923777" w:rsidRDefault="00923777" w:rsidP="007D78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2) генеральных планов сельских поселений, входящих в состав муниципального района Богатовский Самарской области;</w:t>
      </w:r>
    </w:p>
    <w:p w:rsidR="00923777" w:rsidRDefault="00923777" w:rsidP="007D78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3) документации по планировке территории.</w:t>
      </w:r>
    </w:p>
    <w:p w:rsidR="00923777" w:rsidRDefault="00923777" w:rsidP="007D78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2. Области применения расчетных показателей, указанных в </w:t>
      </w:r>
      <w:hyperlink r:id="rId8" w:anchor="P976#P976" w:history="1">
        <w:r>
          <w:rPr>
            <w:rStyle w:val="Hyperlink"/>
            <w:szCs w:val="22"/>
          </w:rPr>
          <w:t>пункте 1</w:t>
        </w:r>
      </w:hyperlink>
      <w:r>
        <w:rPr>
          <w:rFonts w:ascii="Times New Roman" w:hAnsi="Times New Roman" w:cs="Times New Roman"/>
          <w:szCs w:val="22"/>
        </w:rPr>
        <w:t xml:space="preserve"> настоящего раздела, приведены в </w:t>
      </w:r>
      <w:hyperlink r:id="rId9" w:anchor="P990#P990" w:history="1">
        <w:r>
          <w:rPr>
            <w:rStyle w:val="Hyperlink"/>
            <w:szCs w:val="22"/>
          </w:rPr>
          <w:t>таблице 1</w:t>
        </w:r>
      </w:hyperlink>
      <w:r>
        <w:rPr>
          <w:rFonts w:ascii="Times New Roman" w:hAnsi="Times New Roman" w:cs="Times New Roman"/>
          <w:szCs w:val="22"/>
        </w:rPr>
        <w:t>.</w:t>
      </w:r>
    </w:p>
    <w:p w:rsidR="00923777" w:rsidRDefault="00923777" w:rsidP="007D78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923777" w:rsidRDefault="00923777" w:rsidP="007D782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23777" w:rsidRDefault="00923777" w:rsidP="007D782F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4" w:name="P990"/>
      <w:bookmarkEnd w:id="4"/>
    </w:p>
    <w:p w:rsidR="00923777" w:rsidRDefault="00923777" w:rsidP="007D782F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bookmarkStart w:id="5" w:name="P1478"/>
      <w:bookmarkEnd w:id="5"/>
      <w:r>
        <w:rPr>
          <w:rFonts w:ascii="Times New Roman" w:hAnsi="Times New Roman" w:cs="Times New Roman"/>
          <w:szCs w:val="22"/>
        </w:rPr>
        <w:t xml:space="preserve">Таблица 1. Области применения расчетных показателей, установленных местными </w:t>
      </w:r>
    </w:p>
    <w:p w:rsidR="00923777" w:rsidRDefault="00923777" w:rsidP="007D782F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нормативами </w:t>
      </w:r>
    </w:p>
    <w:p w:rsidR="00923777" w:rsidRDefault="00923777" w:rsidP="007D782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23777" w:rsidRDefault="00923777" w:rsidP="007D782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Принятые сокращения:</w:t>
      </w:r>
    </w:p>
    <w:p w:rsidR="00923777" w:rsidRDefault="00923777" w:rsidP="007D78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СТП м.р. - схема территориального планирования муниципального района Богатовский Самарской области</w:t>
      </w:r>
    </w:p>
    <w:p w:rsidR="00923777" w:rsidRDefault="00923777" w:rsidP="007D78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ГП с.п. - генеральный план сельского поселения, входящего в состав муниципального района Богатовский Самарской области</w:t>
      </w:r>
    </w:p>
    <w:p w:rsidR="00923777" w:rsidRDefault="00923777" w:rsidP="007D78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ДПТ - документация по планировке территории</w:t>
      </w:r>
    </w:p>
    <w:p w:rsidR="00923777" w:rsidRDefault="00923777" w:rsidP="007D782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438"/>
        <w:gridCol w:w="1247"/>
        <w:gridCol w:w="2416"/>
        <w:gridCol w:w="2551"/>
        <w:gridCol w:w="2289"/>
      </w:tblGrid>
      <w:tr w:rsidR="00923777" w:rsidTr="007D782F">
        <w:tc>
          <w:tcPr>
            <w:tcW w:w="624" w:type="dxa"/>
            <w:vMerge w:val="restart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438" w:type="dxa"/>
            <w:vMerge w:val="restart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расчетного показателя, в отношении которого РНГП устанавливается предельное значение</w:t>
            </w:r>
          </w:p>
        </w:tc>
        <w:tc>
          <w:tcPr>
            <w:tcW w:w="1247" w:type="dxa"/>
            <w:vMerge w:val="restart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Единицы измерения расчетного показателя</w:t>
            </w:r>
          </w:p>
        </w:tc>
        <w:tc>
          <w:tcPr>
            <w:tcW w:w="7256" w:type="dxa"/>
            <w:gridSpan w:val="3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Непосредственное применение</w:t>
            </w:r>
          </w:p>
        </w:tc>
      </w:tr>
      <w:tr w:rsidR="00923777" w:rsidTr="007D782F">
        <w:tc>
          <w:tcPr>
            <w:tcW w:w="624" w:type="dxa"/>
            <w:vMerge/>
            <w:vAlign w:val="center"/>
          </w:tcPr>
          <w:p w:rsidR="00923777" w:rsidRDefault="00923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8" w:type="dxa"/>
            <w:vMerge/>
            <w:vAlign w:val="center"/>
          </w:tcPr>
          <w:p w:rsidR="00923777" w:rsidRDefault="00923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7" w:type="dxa"/>
            <w:vMerge/>
            <w:vAlign w:val="center"/>
          </w:tcPr>
          <w:p w:rsidR="00923777" w:rsidRDefault="00923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СТП м.р.</w:t>
            </w:r>
          </w:p>
        </w:tc>
        <w:tc>
          <w:tcPr>
            <w:tcW w:w="2551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ГП с.п.</w:t>
            </w:r>
          </w:p>
        </w:tc>
        <w:tc>
          <w:tcPr>
            <w:tcW w:w="2289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ДПТ</w:t>
            </w:r>
          </w:p>
        </w:tc>
      </w:tr>
      <w:tr w:rsidR="00923777" w:rsidTr="007D782F">
        <w:tc>
          <w:tcPr>
            <w:tcW w:w="11565" w:type="dxa"/>
            <w:gridSpan w:val="6"/>
          </w:tcPr>
          <w:p w:rsidR="00923777" w:rsidRDefault="0092377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области образования</w:t>
            </w:r>
          </w:p>
        </w:tc>
      </w:tr>
      <w:tr w:rsidR="00923777" w:rsidTr="007D782F">
        <w:tc>
          <w:tcPr>
            <w:tcW w:w="624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438" w:type="dxa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общеобразовательными организациями</w:t>
            </w:r>
          </w:p>
        </w:tc>
        <w:tc>
          <w:tcPr>
            <w:tcW w:w="1247" w:type="dxa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учащихся на 1 тысячу человек</w:t>
            </w:r>
          </w:p>
        </w:tc>
        <w:tc>
          <w:tcPr>
            <w:tcW w:w="2416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923777" w:rsidTr="007D782F">
        <w:tc>
          <w:tcPr>
            <w:tcW w:w="624" w:type="dxa"/>
            <w:vMerge w:val="restart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438" w:type="dxa"/>
            <w:vMerge w:val="restart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общеобразовательных организаций</w:t>
            </w:r>
          </w:p>
        </w:tc>
        <w:tc>
          <w:tcPr>
            <w:tcW w:w="1247" w:type="dxa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416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923777" w:rsidTr="007D782F">
        <w:tc>
          <w:tcPr>
            <w:tcW w:w="624" w:type="dxa"/>
            <w:vMerge/>
            <w:vAlign w:val="center"/>
          </w:tcPr>
          <w:p w:rsidR="00923777" w:rsidRDefault="00923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8" w:type="dxa"/>
            <w:vMerge/>
            <w:vAlign w:val="center"/>
          </w:tcPr>
          <w:p w:rsidR="00923777" w:rsidRDefault="00923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416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923777" w:rsidTr="007D782F">
        <w:tc>
          <w:tcPr>
            <w:tcW w:w="624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438" w:type="dxa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дошкольными образовательными организациями</w:t>
            </w:r>
          </w:p>
        </w:tc>
        <w:tc>
          <w:tcPr>
            <w:tcW w:w="1247" w:type="dxa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мест на 1 тысячу человек</w:t>
            </w:r>
          </w:p>
        </w:tc>
        <w:tc>
          <w:tcPr>
            <w:tcW w:w="2416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923777" w:rsidTr="007D782F">
        <w:tc>
          <w:tcPr>
            <w:tcW w:w="624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2438" w:type="dxa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дошкольных образовательных организаций</w:t>
            </w:r>
          </w:p>
        </w:tc>
        <w:tc>
          <w:tcPr>
            <w:tcW w:w="1247" w:type="dxa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416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923777" w:rsidTr="007D782F">
        <w:tc>
          <w:tcPr>
            <w:tcW w:w="624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2438" w:type="dxa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организациями дополнительного образования детей</w:t>
            </w:r>
          </w:p>
        </w:tc>
        <w:tc>
          <w:tcPr>
            <w:tcW w:w="1247" w:type="dxa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мест на 1 тысячу человек</w:t>
            </w:r>
          </w:p>
        </w:tc>
        <w:tc>
          <w:tcPr>
            <w:tcW w:w="2416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923777" w:rsidTr="007D782F">
        <w:tc>
          <w:tcPr>
            <w:tcW w:w="624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2438" w:type="dxa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организаций дополнительного образования детей</w:t>
            </w:r>
          </w:p>
        </w:tc>
        <w:tc>
          <w:tcPr>
            <w:tcW w:w="1247" w:type="dxa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416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923777" w:rsidTr="007D782F">
        <w:tc>
          <w:tcPr>
            <w:tcW w:w="11565" w:type="dxa"/>
            <w:gridSpan w:val="6"/>
          </w:tcPr>
          <w:p w:rsidR="00923777" w:rsidRDefault="0092377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области физической культуры и массового спорта</w:t>
            </w:r>
          </w:p>
        </w:tc>
      </w:tr>
      <w:tr w:rsidR="00923777" w:rsidTr="007D782F">
        <w:tc>
          <w:tcPr>
            <w:tcW w:w="624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2438" w:type="dxa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спортивными сооружениями, предназначенными для организации и проведения официальных физкультурно-оздоровительных и спортивных мероприятий муниципального района</w:t>
            </w:r>
          </w:p>
        </w:tc>
        <w:tc>
          <w:tcPr>
            <w:tcW w:w="1247" w:type="dxa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2416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23777" w:rsidTr="007D782F">
        <w:tc>
          <w:tcPr>
            <w:tcW w:w="624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2438" w:type="dxa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физкультурно-спортивными залами</w:t>
            </w:r>
          </w:p>
        </w:tc>
        <w:tc>
          <w:tcPr>
            <w:tcW w:w="1247" w:type="dxa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квадратные метры общей площади пола на 1 тысячу человек</w:t>
            </w:r>
          </w:p>
        </w:tc>
        <w:tc>
          <w:tcPr>
            <w:tcW w:w="2416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923777" w:rsidTr="007D782F">
        <w:tc>
          <w:tcPr>
            <w:tcW w:w="624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2438" w:type="dxa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физкультурно-спортивных залов</w:t>
            </w:r>
          </w:p>
        </w:tc>
        <w:tc>
          <w:tcPr>
            <w:tcW w:w="1247" w:type="dxa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416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923777" w:rsidTr="007D782F">
        <w:tc>
          <w:tcPr>
            <w:tcW w:w="624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2438" w:type="dxa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плавательными бассейнами</w:t>
            </w:r>
          </w:p>
        </w:tc>
        <w:tc>
          <w:tcPr>
            <w:tcW w:w="1247" w:type="dxa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квадратные метры зеркала воды на 1 тысячу человек</w:t>
            </w:r>
          </w:p>
        </w:tc>
        <w:tc>
          <w:tcPr>
            <w:tcW w:w="2416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923777" w:rsidTr="007D782F">
        <w:tc>
          <w:tcPr>
            <w:tcW w:w="624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2438" w:type="dxa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плавательных бассейнов</w:t>
            </w:r>
          </w:p>
        </w:tc>
        <w:tc>
          <w:tcPr>
            <w:tcW w:w="1247" w:type="dxa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416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923777" w:rsidTr="007D782F">
        <w:tc>
          <w:tcPr>
            <w:tcW w:w="624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2438" w:type="dxa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плоскостными физкультурно-спортивными сооружениями</w:t>
            </w:r>
          </w:p>
        </w:tc>
        <w:tc>
          <w:tcPr>
            <w:tcW w:w="1247" w:type="dxa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квадратные метры на 1 тысячу человек</w:t>
            </w:r>
          </w:p>
        </w:tc>
        <w:tc>
          <w:tcPr>
            <w:tcW w:w="2416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923777" w:rsidTr="007D782F">
        <w:tc>
          <w:tcPr>
            <w:tcW w:w="624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2438" w:type="dxa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плоскостных физкультурно-спортивных сооружений</w:t>
            </w:r>
          </w:p>
        </w:tc>
        <w:tc>
          <w:tcPr>
            <w:tcW w:w="1247" w:type="dxa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416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923777" w:rsidTr="007D782F">
        <w:tc>
          <w:tcPr>
            <w:tcW w:w="11565" w:type="dxa"/>
            <w:gridSpan w:val="6"/>
          </w:tcPr>
          <w:p w:rsidR="00923777" w:rsidRDefault="0092377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области библиотечного обслуживания</w:t>
            </w:r>
          </w:p>
        </w:tc>
      </w:tr>
      <w:tr w:rsidR="00923777" w:rsidTr="007D782F">
        <w:tc>
          <w:tcPr>
            <w:tcW w:w="624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2438" w:type="dxa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библиотеками муниципального района</w:t>
            </w:r>
          </w:p>
        </w:tc>
        <w:tc>
          <w:tcPr>
            <w:tcW w:w="1247" w:type="dxa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2416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23777" w:rsidTr="007D782F">
        <w:tc>
          <w:tcPr>
            <w:tcW w:w="11565" w:type="dxa"/>
            <w:gridSpan w:val="6"/>
          </w:tcPr>
          <w:p w:rsidR="00923777" w:rsidRDefault="0092377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области культуры и искусства</w:t>
            </w:r>
          </w:p>
        </w:tc>
      </w:tr>
      <w:tr w:rsidR="00923777" w:rsidTr="007D782F">
        <w:tc>
          <w:tcPr>
            <w:tcW w:w="624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2438" w:type="dxa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учреждениями культуры клубного типа муниципального района (районными домами культуры)</w:t>
            </w:r>
          </w:p>
        </w:tc>
        <w:tc>
          <w:tcPr>
            <w:tcW w:w="1247" w:type="dxa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2416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23777" w:rsidTr="007D782F">
        <w:tc>
          <w:tcPr>
            <w:tcW w:w="624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2438" w:type="dxa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музеями</w:t>
            </w:r>
          </w:p>
        </w:tc>
        <w:tc>
          <w:tcPr>
            <w:tcW w:w="1247" w:type="dxa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объектов на муниципальное образование</w:t>
            </w:r>
          </w:p>
        </w:tc>
        <w:tc>
          <w:tcPr>
            <w:tcW w:w="2416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923777" w:rsidTr="007D782F">
        <w:tc>
          <w:tcPr>
            <w:tcW w:w="624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2438" w:type="dxa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универсальными спортивно-зрелищными залами</w:t>
            </w:r>
          </w:p>
        </w:tc>
        <w:tc>
          <w:tcPr>
            <w:tcW w:w="1247" w:type="dxa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мест на 1 тысячу человек</w:t>
            </w:r>
          </w:p>
        </w:tc>
        <w:tc>
          <w:tcPr>
            <w:tcW w:w="2416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923777" w:rsidTr="007D782F">
        <w:tc>
          <w:tcPr>
            <w:tcW w:w="11565" w:type="dxa"/>
            <w:gridSpan w:val="6"/>
          </w:tcPr>
          <w:p w:rsidR="00923777" w:rsidRDefault="0092377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923777" w:rsidTr="007D782F">
        <w:tc>
          <w:tcPr>
            <w:tcW w:w="624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2438" w:type="dxa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озелененными территориями общего пользования</w:t>
            </w:r>
          </w:p>
        </w:tc>
        <w:tc>
          <w:tcPr>
            <w:tcW w:w="1247" w:type="dxa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квадратный метр на 1 человека</w:t>
            </w:r>
          </w:p>
        </w:tc>
        <w:tc>
          <w:tcPr>
            <w:tcW w:w="2416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923777" w:rsidTr="007D782F">
        <w:tc>
          <w:tcPr>
            <w:tcW w:w="624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19.</w:t>
            </w:r>
          </w:p>
        </w:tc>
        <w:tc>
          <w:tcPr>
            <w:tcW w:w="2438" w:type="dxa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озелененных территорий общего пользования</w:t>
            </w:r>
          </w:p>
        </w:tc>
        <w:tc>
          <w:tcPr>
            <w:tcW w:w="1247" w:type="dxa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416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923777" w:rsidTr="007D782F">
        <w:tc>
          <w:tcPr>
            <w:tcW w:w="624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20.</w:t>
            </w:r>
          </w:p>
        </w:tc>
        <w:tc>
          <w:tcPr>
            <w:tcW w:w="2438" w:type="dxa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парками культуры и отдыха</w:t>
            </w:r>
          </w:p>
        </w:tc>
        <w:tc>
          <w:tcPr>
            <w:tcW w:w="1247" w:type="dxa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объектов</w:t>
            </w:r>
          </w:p>
        </w:tc>
        <w:tc>
          <w:tcPr>
            <w:tcW w:w="2416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923777" w:rsidTr="007D782F">
        <w:tc>
          <w:tcPr>
            <w:tcW w:w="624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21.</w:t>
            </w:r>
          </w:p>
        </w:tc>
        <w:tc>
          <w:tcPr>
            <w:tcW w:w="2438" w:type="dxa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парков культуры и отдыха</w:t>
            </w:r>
          </w:p>
        </w:tc>
        <w:tc>
          <w:tcPr>
            <w:tcW w:w="1247" w:type="dxa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416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923777" w:rsidTr="007D782F">
        <w:tc>
          <w:tcPr>
            <w:tcW w:w="11565" w:type="dxa"/>
            <w:gridSpan w:val="6"/>
          </w:tcPr>
          <w:p w:rsidR="00923777" w:rsidRDefault="0092377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области обеспечения объектами транспортной инфраструктуры</w:t>
            </w:r>
          </w:p>
        </w:tc>
      </w:tr>
      <w:tr w:rsidR="00923777" w:rsidTr="007D782F">
        <w:tc>
          <w:tcPr>
            <w:tcW w:w="624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22.</w:t>
            </w:r>
          </w:p>
        </w:tc>
        <w:tc>
          <w:tcPr>
            <w:tcW w:w="2438" w:type="dxa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автомобильными дорогами местного значения (улично-дорожной сетью)</w:t>
            </w:r>
          </w:p>
        </w:tc>
        <w:tc>
          <w:tcPr>
            <w:tcW w:w="1247" w:type="dxa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2416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923777" w:rsidTr="007D782F">
        <w:tc>
          <w:tcPr>
            <w:tcW w:w="624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23.</w:t>
            </w:r>
          </w:p>
        </w:tc>
        <w:tc>
          <w:tcPr>
            <w:tcW w:w="2438" w:type="dxa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стоянками и парковками (парковочными местами) общего пользования</w:t>
            </w:r>
          </w:p>
        </w:tc>
        <w:tc>
          <w:tcPr>
            <w:tcW w:w="1247" w:type="dxa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уровень обеспеченности в процентах</w:t>
            </w:r>
          </w:p>
        </w:tc>
        <w:tc>
          <w:tcPr>
            <w:tcW w:w="2416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923777" w:rsidTr="007D782F">
        <w:tc>
          <w:tcPr>
            <w:tcW w:w="624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24.</w:t>
            </w:r>
          </w:p>
        </w:tc>
        <w:tc>
          <w:tcPr>
            <w:tcW w:w="2438" w:type="dxa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стоянок и парковок (парковочных мест) общего пользования</w:t>
            </w:r>
          </w:p>
        </w:tc>
        <w:tc>
          <w:tcPr>
            <w:tcW w:w="1247" w:type="dxa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пешеходная доступность, м</w:t>
            </w:r>
          </w:p>
        </w:tc>
        <w:tc>
          <w:tcPr>
            <w:tcW w:w="2416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923777" w:rsidTr="007D782F">
        <w:tc>
          <w:tcPr>
            <w:tcW w:w="11565" w:type="dxa"/>
            <w:gridSpan w:val="6"/>
          </w:tcPr>
          <w:p w:rsidR="00923777" w:rsidRDefault="0092377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области обращения с отходами</w:t>
            </w:r>
          </w:p>
        </w:tc>
      </w:tr>
      <w:tr w:rsidR="00923777" w:rsidTr="007D782F">
        <w:tc>
          <w:tcPr>
            <w:tcW w:w="624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25.</w:t>
            </w:r>
          </w:p>
        </w:tc>
        <w:tc>
          <w:tcPr>
            <w:tcW w:w="2438" w:type="dxa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объектами, предназначенными для сбора и вывоза бытовых отходов и мусора</w:t>
            </w:r>
          </w:p>
        </w:tc>
        <w:tc>
          <w:tcPr>
            <w:tcW w:w="1247" w:type="dxa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2416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923777" w:rsidTr="007D782F">
        <w:tc>
          <w:tcPr>
            <w:tcW w:w="11565" w:type="dxa"/>
            <w:gridSpan w:val="6"/>
          </w:tcPr>
          <w:p w:rsidR="00923777" w:rsidRDefault="0092377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области обеспечения инженерной и коммунальной инфраструктурой</w:t>
            </w:r>
          </w:p>
        </w:tc>
      </w:tr>
      <w:tr w:rsidR="00923777" w:rsidTr="007D782F">
        <w:tc>
          <w:tcPr>
            <w:tcW w:w="624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26.</w:t>
            </w:r>
          </w:p>
        </w:tc>
        <w:tc>
          <w:tcPr>
            <w:tcW w:w="2438" w:type="dxa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1247" w:type="dxa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электропотребление, кВт·ч/год на 1 чел., использование максимума электрической нагрузки, ч/год</w:t>
            </w:r>
          </w:p>
        </w:tc>
        <w:tc>
          <w:tcPr>
            <w:tcW w:w="2416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923777" w:rsidTr="007D782F">
        <w:tc>
          <w:tcPr>
            <w:tcW w:w="624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</w:t>
            </w:r>
          </w:p>
        </w:tc>
        <w:tc>
          <w:tcPr>
            <w:tcW w:w="2438" w:type="dxa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1247" w:type="dxa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2416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923777" w:rsidTr="007D782F">
        <w:tc>
          <w:tcPr>
            <w:tcW w:w="11565" w:type="dxa"/>
            <w:gridSpan w:val="6"/>
          </w:tcPr>
          <w:p w:rsidR="00923777" w:rsidRDefault="0092377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области организации предоставления населению государственных и муниципальных услуг</w:t>
            </w:r>
          </w:p>
        </w:tc>
      </w:tr>
      <w:tr w:rsidR="00923777" w:rsidTr="007D782F">
        <w:tc>
          <w:tcPr>
            <w:tcW w:w="624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28.</w:t>
            </w:r>
          </w:p>
        </w:tc>
        <w:tc>
          <w:tcPr>
            <w:tcW w:w="2438" w:type="dxa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многофункциональными центрами предоставления государственных и муниципальных услуг</w:t>
            </w:r>
          </w:p>
        </w:tc>
        <w:tc>
          <w:tcPr>
            <w:tcW w:w="1247" w:type="dxa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окон в многофункциональном центре на каждые 5 тысяч жителей</w:t>
            </w:r>
          </w:p>
        </w:tc>
        <w:tc>
          <w:tcPr>
            <w:tcW w:w="2416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923777" w:rsidTr="007D782F">
        <w:tc>
          <w:tcPr>
            <w:tcW w:w="624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29.</w:t>
            </w:r>
          </w:p>
        </w:tc>
        <w:tc>
          <w:tcPr>
            <w:tcW w:w="2438" w:type="dxa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247" w:type="dxa"/>
          </w:tcPr>
          <w:p w:rsidR="00923777" w:rsidRDefault="009237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416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923777" w:rsidRDefault="009237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</w:tbl>
    <w:p w:rsidR="00923777" w:rsidRDefault="00923777" w:rsidP="007D78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23777" w:rsidRDefault="00923777" w:rsidP="007D782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23777" w:rsidRDefault="00923777" w:rsidP="007D782F">
      <w:pPr>
        <w:rPr>
          <w:rFonts w:ascii="Times New Roman" w:hAnsi="Times New Roman"/>
        </w:rPr>
      </w:pPr>
    </w:p>
    <w:p w:rsidR="00923777" w:rsidRDefault="00923777" w:rsidP="00F4069C">
      <w:pPr>
        <w:spacing w:after="0" w:line="240" w:lineRule="auto"/>
        <w:jc w:val="both"/>
      </w:pPr>
    </w:p>
    <w:sectPr w:rsidR="00923777" w:rsidSect="007D782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69C"/>
    <w:rsid w:val="002B1FBD"/>
    <w:rsid w:val="00303AB3"/>
    <w:rsid w:val="0035189B"/>
    <w:rsid w:val="00664D84"/>
    <w:rsid w:val="007D782F"/>
    <w:rsid w:val="00854865"/>
    <w:rsid w:val="00923777"/>
    <w:rsid w:val="00A1794C"/>
    <w:rsid w:val="00C223F0"/>
    <w:rsid w:val="00D06957"/>
    <w:rsid w:val="00D30DE0"/>
    <w:rsid w:val="00F40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95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4069C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F406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4069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4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0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87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124.55\&#1086;&#1073;&#1084;&#1077;&#1085;&#1085;&#1080;&#1082;$\IT%20&#1054;&#1090;&#1076;&#1077;&#1083;\!!!&#1089;&#1072;&#1081;&#1090;\&#1070;&#1088;&#1080;&#1089;&#1090;&#1099;\&#1087;&#1088;&#1086;&#1077;&#1082;&#1090;&#1099;%20&#1088;&#1077;&#1096;&#1077;&#1085;&#1080;&#1081;\&#1053;&#1054;&#1056;&#1052;&#1040;&#1058;&#1048;&#1042;&#1067;%20&#1075;&#1088;&#1072;&#1076;&#1086;&#1089;&#1090;&#1088;&#1086;&#1080;&#1090;&#1077;&#1083;&#1100;&#1085;&#1086;&#1075;&#1086;%20&#1087;&#1088;&#1086;&#1077;&#1082;&#1090;&#1080;&#1088;&#1086;&#1074;&#1072;&#1085;&#1080;&#1103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A89C17F57EB24F945B19FE36037C40AB59E13F9C425AD678350DA60B07F02AAB911819F42BC476DC4465s75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A89C17F57EB24F945B07F3206F2048AF53BB3A904057852D6A56FB5C0EFA7DECDE415CB1s250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3A89C17F57EB24F945B07F3206F2048AF53BC359C4457852D6A56FB5C0EFA7DECDE415BB026C67EsD5C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file:///\\192.168.124.55\&#1086;&#1073;&#1084;&#1077;&#1085;&#1085;&#1080;&#1082;$\IT%20&#1054;&#1090;&#1076;&#1077;&#1083;\!!!&#1089;&#1072;&#1081;&#1090;\&#1070;&#1088;&#1080;&#1089;&#1090;&#1099;\&#1087;&#1088;&#1086;&#1077;&#1082;&#1090;&#1099;%20&#1088;&#1077;&#1096;&#1077;&#1085;&#1080;&#1081;\&#1053;&#1054;&#1056;&#1052;&#1040;&#1058;&#1048;&#1042;&#1067;%20&#1075;&#1088;&#1072;&#1076;&#1086;&#1089;&#1090;&#1088;&#1086;&#1080;&#1090;&#1077;&#1083;&#1100;&#1085;&#1086;&#1075;&#1086;%20&#1087;&#1088;&#1086;&#1077;&#1082;&#1090;&#1080;&#1088;&#1086;&#1074;&#1072;&#1085;&#1080;&#1103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19</Pages>
  <Words>2462</Words>
  <Characters>14037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komp</cp:lastModifiedBy>
  <cp:revision>3</cp:revision>
  <dcterms:created xsi:type="dcterms:W3CDTF">2017-12-06T04:31:00Z</dcterms:created>
  <dcterms:modified xsi:type="dcterms:W3CDTF">2017-12-15T06:50:00Z</dcterms:modified>
</cp:coreProperties>
</file>