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АРЗАМАСЦЕВКА</w:t>
      </w:r>
    </w:p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БОГАТОВСКИЙ</w:t>
      </w:r>
    </w:p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A74B8" w:rsidRDefault="00EE6BDF" w:rsidP="00EE6B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  <w:gridCol w:w="2126"/>
        <w:gridCol w:w="5220"/>
      </w:tblGrid>
      <w:tr w:rsidR="009A74B8" w:rsidTr="006E1070">
        <w:trPr>
          <w:trHeight w:hRule="exact" w:val="388"/>
        </w:trPr>
        <w:tc>
          <w:tcPr>
            <w:tcW w:w="9214" w:type="dxa"/>
            <w:shd w:val="clear" w:color="auto" w:fill="auto"/>
          </w:tcPr>
          <w:p w:rsidR="009A74B8" w:rsidRDefault="009A74B8" w:rsidP="006E1070">
            <w:pPr>
              <w:ind w:right="-5"/>
              <w:jc w:val="both"/>
            </w:pPr>
            <w:r>
              <w:rPr>
                <w:iCs/>
              </w:rPr>
              <w:t>От 05 сентября 2017 года                                                    №28А</w:t>
            </w:r>
          </w:p>
          <w:p w:rsidR="009A74B8" w:rsidRDefault="009A74B8" w:rsidP="006E1070">
            <w:pPr>
              <w:jc w:val="both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A74B8" w:rsidRDefault="009A74B8" w:rsidP="006E107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9A74B8" w:rsidRDefault="009A74B8" w:rsidP="006E107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9A74B8" w:rsidTr="006E1070">
        <w:trPr>
          <w:trHeight w:hRule="exact" w:val="279"/>
        </w:trPr>
        <w:tc>
          <w:tcPr>
            <w:tcW w:w="9214" w:type="dxa"/>
            <w:shd w:val="clear" w:color="auto" w:fill="auto"/>
            <w:vAlign w:val="center"/>
          </w:tcPr>
          <w:p w:rsidR="009A74B8" w:rsidRDefault="009A74B8" w:rsidP="006E1070">
            <w:pPr>
              <w:snapToGrid w:val="0"/>
              <w:ind w:right="-5778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A74B8" w:rsidRDefault="009A74B8" w:rsidP="006E1070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:rsidR="009A74B8" w:rsidRDefault="009A74B8" w:rsidP="006E1070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A74B8" w:rsidTr="006E1070">
        <w:trPr>
          <w:trHeight w:hRule="exact" w:val="2552"/>
        </w:trPr>
        <w:tc>
          <w:tcPr>
            <w:tcW w:w="9214" w:type="dxa"/>
            <w:shd w:val="clear" w:color="auto" w:fill="auto"/>
          </w:tcPr>
          <w:p w:rsidR="009A74B8" w:rsidRDefault="009A74B8" w:rsidP="006E1070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проекта планировки территории и проекта межевания территории для строительства объект</w:t>
            </w:r>
            <w:proofErr w:type="gramStart"/>
            <w:r>
              <w:rPr>
                <w:sz w:val="24"/>
                <w:szCs w:val="24"/>
              </w:rPr>
              <w:t>а ООО</w:t>
            </w:r>
            <w:proofErr w:type="gramEnd"/>
            <w:r>
              <w:rPr>
                <w:sz w:val="24"/>
                <w:szCs w:val="24"/>
              </w:rPr>
              <w:t xml:space="preserve"> «Регион-нефть»: </w:t>
            </w:r>
          </w:p>
          <w:p w:rsidR="009A74B8" w:rsidRDefault="009A74B8" w:rsidP="006E1070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  <w:p w:rsidR="009A74B8" w:rsidRDefault="009A74B8" w:rsidP="006E1070">
            <w:pPr>
              <w:pStyle w:val="31"/>
              <w:spacing w:after="0"/>
              <w:ind w:left="0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 xml:space="preserve">«Электроснабжение Беловского лицензионного участка. ВЛ-10 КВ от точки присоединения к электросетям ПАО «МРСК Волги» до разведочных скважин № 21 Беловского месторождения, № 24 </w:t>
            </w:r>
            <w:proofErr w:type="spellStart"/>
            <w:r>
              <w:rPr>
                <w:b/>
                <w:sz w:val="24"/>
                <w:szCs w:val="24"/>
              </w:rPr>
              <w:t>Беловской</w:t>
            </w:r>
            <w:proofErr w:type="spellEnd"/>
            <w:r>
              <w:rPr>
                <w:b/>
                <w:sz w:val="24"/>
                <w:szCs w:val="24"/>
              </w:rPr>
              <w:t xml:space="preserve"> Беловского лицензионного участка и МБСНУ Беловского лицензионного участка»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74B8" w:rsidRDefault="009A74B8" w:rsidP="006E1070">
            <w:pPr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9A74B8" w:rsidRDefault="009A74B8" w:rsidP="006E1070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9A74B8" w:rsidRDefault="009A74B8" w:rsidP="009A74B8">
      <w:pPr>
        <w:pStyle w:val="31"/>
        <w:spacing w:after="0"/>
        <w:ind w:left="0"/>
        <w:jc w:val="both"/>
        <w:rPr>
          <w:b/>
        </w:rPr>
      </w:pPr>
      <w:r>
        <w:rPr>
          <w:sz w:val="24"/>
          <w:szCs w:val="24"/>
        </w:rPr>
        <w:t xml:space="preserve">                     Руководствуясь статьей  28 Федерального закона № 131-ФЗ от 06.10.2003 года «Об общих принципах организации местного самоуправления Российской Федерации», статьями 4, 4.1. Федерального закона № 191-ФЗ от 29.12.2004г. «О введении в действие Градостроительного кодекса Российской Федерации», Уставом сельского поселения Арзамасцевка муниципального района </w:t>
      </w:r>
      <w:r>
        <w:rPr>
          <w:color w:val="000000"/>
          <w:sz w:val="24"/>
          <w:szCs w:val="24"/>
        </w:rPr>
        <w:t>Богатовский</w:t>
      </w:r>
      <w:r>
        <w:rPr>
          <w:sz w:val="24"/>
          <w:szCs w:val="24"/>
        </w:rPr>
        <w:t xml:space="preserve"> и Правилами землепользования и застройки сельского поселения Арзамасцевка муниципального района Богатовский Самарской области, принимая во внимание Заключение по публичным слушаниям от 28.08.2017 г.</w:t>
      </w:r>
    </w:p>
    <w:p w:rsidR="009A74B8" w:rsidRDefault="009A74B8" w:rsidP="009A74B8">
      <w:pPr>
        <w:ind w:left="360"/>
        <w:jc w:val="center"/>
      </w:pPr>
      <w:r>
        <w:rPr>
          <w:b/>
        </w:rPr>
        <w:t>ПОСТАНОВЛЯЮ:</w:t>
      </w:r>
    </w:p>
    <w:p w:rsidR="009A74B8" w:rsidRDefault="009A74B8" w:rsidP="009A74B8">
      <w:pPr>
        <w:pStyle w:val="31"/>
        <w:numPr>
          <w:ilvl w:val="0"/>
          <w:numId w:val="1"/>
        </w:numPr>
        <w:suppressAutoHyphens w:val="0"/>
        <w:autoSpaceDE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проект планировки территории и межевания территории для строительства объект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«Регион-нефть»: </w:t>
      </w:r>
      <w:r>
        <w:rPr>
          <w:b/>
          <w:sz w:val="24"/>
          <w:szCs w:val="24"/>
        </w:rPr>
        <w:t xml:space="preserve">«Электроснабжение Беловского лицензионного участка. ВЛ-10 КВ от точки присоединения к электросетям ПАО «МРСК Волги» до разведочных скважин № 21 Беловского месторождения, № 24 </w:t>
      </w:r>
      <w:proofErr w:type="spellStart"/>
      <w:r>
        <w:rPr>
          <w:b/>
          <w:sz w:val="24"/>
          <w:szCs w:val="24"/>
        </w:rPr>
        <w:t>Беловской</w:t>
      </w:r>
      <w:proofErr w:type="spellEnd"/>
      <w:r>
        <w:rPr>
          <w:b/>
          <w:sz w:val="24"/>
          <w:szCs w:val="24"/>
        </w:rPr>
        <w:t xml:space="preserve"> Беловского лицензионного участка и МБСНУ Беловского лицензионного участка»</w:t>
      </w:r>
      <w:r>
        <w:rPr>
          <w:sz w:val="24"/>
          <w:szCs w:val="24"/>
        </w:rPr>
        <w:t xml:space="preserve"> в границах сельского поселения Арзамасцевка </w:t>
      </w:r>
      <w:r>
        <w:rPr>
          <w:color w:val="000000"/>
          <w:sz w:val="24"/>
          <w:szCs w:val="24"/>
        </w:rPr>
        <w:t>муниципального района Богатовский Самарской области</w:t>
      </w:r>
      <w:r>
        <w:rPr>
          <w:sz w:val="24"/>
          <w:szCs w:val="24"/>
        </w:rPr>
        <w:t>.</w:t>
      </w:r>
    </w:p>
    <w:p w:rsidR="009A74B8" w:rsidRDefault="009A74B8" w:rsidP="009A74B8">
      <w:pPr>
        <w:pStyle w:val="31"/>
        <w:numPr>
          <w:ilvl w:val="0"/>
          <w:numId w:val="1"/>
        </w:numPr>
        <w:suppressAutoHyphens w:val="0"/>
        <w:autoSpaceDE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в газете «Вестник сельского поселения Арзамасцевка». </w:t>
      </w:r>
    </w:p>
    <w:p w:rsidR="009A74B8" w:rsidRDefault="009A74B8" w:rsidP="009A74B8">
      <w:pPr>
        <w:pStyle w:val="31"/>
        <w:numPr>
          <w:ilvl w:val="0"/>
          <w:numId w:val="1"/>
        </w:numPr>
        <w:suppressAutoHyphens w:val="0"/>
        <w:autoSpaceDE w:val="0"/>
        <w:spacing w:after="0" w:line="276" w:lineRule="auto"/>
        <w:jc w:val="both"/>
      </w:pPr>
      <w:r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A74B8" w:rsidRDefault="009A74B8" w:rsidP="009A74B8">
      <w:pPr>
        <w:jc w:val="both"/>
      </w:pPr>
    </w:p>
    <w:p w:rsidR="009A74B8" w:rsidRDefault="009A74B8" w:rsidP="009A74B8">
      <w:pPr>
        <w:jc w:val="both"/>
      </w:pPr>
    </w:p>
    <w:p w:rsidR="009A74B8" w:rsidRDefault="009A74B8" w:rsidP="009A74B8">
      <w:pPr>
        <w:jc w:val="both"/>
      </w:pPr>
      <w:r>
        <w:t xml:space="preserve">Глава сельского поселения Арзамасцевка </w:t>
      </w:r>
    </w:p>
    <w:p w:rsidR="009A74B8" w:rsidRDefault="009A74B8" w:rsidP="009A74B8">
      <w:pPr>
        <w:jc w:val="both"/>
      </w:pPr>
      <w:r>
        <w:t xml:space="preserve">муниципального района Богатовский </w:t>
      </w:r>
    </w:p>
    <w:p w:rsidR="00EE6BDF" w:rsidRDefault="009A74B8" w:rsidP="009A74B8">
      <w:pPr>
        <w:rPr>
          <w:sz w:val="28"/>
          <w:szCs w:val="28"/>
        </w:rPr>
      </w:pPr>
      <w:r>
        <w:t xml:space="preserve">Самарской области </w:t>
      </w:r>
      <w:r>
        <w:tab/>
      </w:r>
      <w:r>
        <w:tab/>
      </w:r>
      <w:r>
        <w:t xml:space="preserve">                                                                    А.В.Марчук</w:t>
      </w:r>
      <w:bookmarkStart w:id="0" w:name="_GoBack"/>
      <w:bookmarkEnd w:id="0"/>
    </w:p>
    <w:sectPr w:rsidR="00EE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DF"/>
    <w:rsid w:val="00534839"/>
    <w:rsid w:val="009A74B8"/>
    <w:rsid w:val="00E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9A74B8"/>
    <w:pPr>
      <w:spacing w:after="120"/>
      <w:ind w:left="283"/>
    </w:pPr>
    <w:rPr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9A74B8"/>
    <w:pPr>
      <w:spacing w:after="120"/>
      <w:ind w:left="283"/>
    </w:pPr>
    <w:rPr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2</cp:revision>
  <dcterms:created xsi:type="dcterms:W3CDTF">2018-01-09T12:32:00Z</dcterms:created>
  <dcterms:modified xsi:type="dcterms:W3CDTF">2018-01-09T12:32:00Z</dcterms:modified>
</cp:coreProperties>
</file>