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619"/>
        <w:gridCol w:w="1500"/>
        <w:gridCol w:w="1500"/>
        <w:gridCol w:w="1979"/>
        <w:gridCol w:w="2706"/>
        <w:gridCol w:w="1290"/>
        <w:gridCol w:w="1281"/>
      </w:tblGrid>
      <w:tr w:rsidR="00A96A02" w:rsidRPr="009F1E40" w:rsidTr="003752F1">
        <w:trPr>
          <w:jc w:val="center"/>
        </w:trPr>
        <w:tc>
          <w:tcPr>
            <w:tcW w:w="699" w:type="pct"/>
          </w:tcPr>
          <w:p w:rsidR="00A96A02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75" w:type="pct"/>
          </w:tcPr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01" w:type="pct"/>
          </w:tcPr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 xml:space="preserve">Доля участия муниципалитетов в хозяйствующем субъекте, </w:t>
            </w:r>
            <w:proofErr w:type="gramStart"/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41B6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501" w:type="pct"/>
            <w:shd w:val="clear" w:color="auto" w:fill="auto"/>
          </w:tcPr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Выручка, тыс. руб./ доля выручки в общей величине стоимостного оборота рынка,%</w:t>
            </w:r>
          </w:p>
        </w:tc>
        <w:tc>
          <w:tcPr>
            <w:tcW w:w="661" w:type="pct"/>
            <w:shd w:val="clear" w:color="auto" w:fill="auto"/>
          </w:tcPr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 xml:space="preserve">Объем реализованных на рынке товаров, работ и услуг </w:t>
            </w:r>
            <w:proofErr w:type="gramStart"/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641B6">
              <w:rPr>
                <w:rFonts w:ascii="Times New Roman" w:hAnsi="Times New Roman"/>
                <w:b/>
                <w:sz w:val="24"/>
                <w:szCs w:val="24"/>
              </w:rPr>
              <w:t xml:space="preserve"> натуральном/в</w:t>
            </w:r>
          </w:p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стоимостном</w:t>
            </w:r>
          </w:p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выражении</w:t>
            </w:r>
            <w:proofErr w:type="gramEnd"/>
          </w:p>
        </w:tc>
        <w:tc>
          <w:tcPr>
            <w:tcW w:w="904" w:type="pct"/>
            <w:shd w:val="clear" w:color="auto" w:fill="auto"/>
          </w:tcPr>
          <w:p w:rsidR="00A96A02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Товарный рынок, на котором присутствуют хозяйствующий</w:t>
            </w:r>
          </w:p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 xml:space="preserve"> субъект/</w:t>
            </w:r>
          </w:p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1" w:type="pct"/>
          </w:tcPr>
          <w:p w:rsidR="00A96A02" w:rsidRPr="007641B6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Доля занимаемого рынка хоз. субъектом</w:t>
            </w:r>
          </w:p>
        </w:tc>
        <w:tc>
          <w:tcPr>
            <w:tcW w:w="429" w:type="pct"/>
          </w:tcPr>
          <w:p w:rsidR="00A96A02" w:rsidRPr="007641B6" w:rsidRDefault="00A96A02" w:rsidP="00EB0AD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финансирования из бюджета Самарской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и/или</w:t>
            </w:r>
          </w:p>
          <w:p w:rsidR="00A96A02" w:rsidRPr="007641B6" w:rsidRDefault="00A96A02" w:rsidP="00EB0AD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литета</w:t>
            </w: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96A02" w:rsidRPr="007641B6" w:rsidRDefault="00A96A02" w:rsidP="00EB0AD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1B6">
              <w:rPr>
                <w:rFonts w:ascii="Times New Roman" w:hAnsi="Times New Roman"/>
                <w:b/>
                <w:sz w:val="24"/>
                <w:szCs w:val="24"/>
              </w:rPr>
              <w:t xml:space="preserve">тыс. руб. </w:t>
            </w:r>
          </w:p>
        </w:tc>
      </w:tr>
      <w:tr w:rsidR="00A96A02" w:rsidRPr="009F1E40" w:rsidTr="003752F1">
        <w:trPr>
          <w:jc w:val="center"/>
        </w:trPr>
        <w:tc>
          <w:tcPr>
            <w:tcW w:w="699" w:type="pct"/>
          </w:tcPr>
          <w:p w:rsidR="00A96A02" w:rsidRPr="009F1E40" w:rsidRDefault="00806CAD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96A02" w:rsidRPr="00806C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Муниципальный район Богатовский</w:t>
              </w:r>
            </w:hyperlink>
          </w:p>
        </w:tc>
        <w:tc>
          <w:tcPr>
            <w:tcW w:w="875" w:type="pct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редакция газеты «Красное Знамя»</w:t>
            </w:r>
          </w:p>
        </w:tc>
        <w:tc>
          <w:tcPr>
            <w:tcW w:w="50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Более 50</w:t>
            </w:r>
            <w:bookmarkStart w:id="0" w:name="_GoBack"/>
            <w:bookmarkEnd w:id="0"/>
            <w:r w:rsidRPr="009F1E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04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Издание газет</w:t>
            </w:r>
          </w:p>
        </w:tc>
        <w:tc>
          <w:tcPr>
            <w:tcW w:w="43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29" w:type="pct"/>
          </w:tcPr>
          <w:p w:rsidR="00A96A02" w:rsidRPr="009F1E40" w:rsidRDefault="00A96A02" w:rsidP="00EB0AD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A02" w:rsidRPr="009F1E40" w:rsidTr="003752F1">
        <w:trPr>
          <w:jc w:val="center"/>
        </w:trPr>
        <w:tc>
          <w:tcPr>
            <w:tcW w:w="699" w:type="pct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Муниципальный район Богатовский</w:t>
            </w:r>
          </w:p>
        </w:tc>
        <w:tc>
          <w:tcPr>
            <w:tcW w:w="875" w:type="pct"/>
          </w:tcPr>
          <w:p w:rsidR="00A96A02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«Администратор ярмарок»</w:t>
            </w:r>
          </w:p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Более 50%</w:t>
            </w:r>
          </w:p>
        </w:tc>
        <w:tc>
          <w:tcPr>
            <w:tcW w:w="50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04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43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429" w:type="pct"/>
          </w:tcPr>
          <w:p w:rsidR="00A96A02" w:rsidRPr="009F1E40" w:rsidRDefault="00A96A02" w:rsidP="00EB0AD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A02" w:rsidRPr="009F1E40" w:rsidTr="003752F1">
        <w:trPr>
          <w:jc w:val="center"/>
        </w:trPr>
        <w:tc>
          <w:tcPr>
            <w:tcW w:w="699" w:type="pct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Муниципальный район Богатовский</w:t>
            </w:r>
          </w:p>
        </w:tc>
        <w:tc>
          <w:tcPr>
            <w:tcW w:w="875" w:type="pct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«Богатовский транспорт»</w:t>
            </w:r>
          </w:p>
        </w:tc>
        <w:tc>
          <w:tcPr>
            <w:tcW w:w="50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Более 50%</w:t>
            </w:r>
          </w:p>
        </w:tc>
        <w:tc>
          <w:tcPr>
            <w:tcW w:w="50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04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43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29" w:type="pct"/>
          </w:tcPr>
          <w:p w:rsidR="00A96A02" w:rsidRPr="009F1E40" w:rsidRDefault="00A96A02" w:rsidP="00EB0AD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A02" w:rsidRPr="009F1E40" w:rsidTr="003752F1">
        <w:trPr>
          <w:jc w:val="center"/>
        </w:trPr>
        <w:tc>
          <w:tcPr>
            <w:tcW w:w="699" w:type="pct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Муниципальный район Богатовский</w:t>
            </w:r>
          </w:p>
        </w:tc>
        <w:tc>
          <w:tcPr>
            <w:tcW w:w="875" w:type="pct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«Аптека № 147»</w:t>
            </w:r>
          </w:p>
        </w:tc>
        <w:tc>
          <w:tcPr>
            <w:tcW w:w="50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Более 50%</w:t>
            </w:r>
          </w:p>
        </w:tc>
        <w:tc>
          <w:tcPr>
            <w:tcW w:w="50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04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Розничная торговля медицинскими товарами и ортопедическими изделиями</w:t>
            </w:r>
          </w:p>
        </w:tc>
        <w:tc>
          <w:tcPr>
            <w:tcW w:w="43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429" w:type="pct"/>
          </w:tcPr>
          <w:p w:rsidR="00A96A02" w:rsidRPr="009F1E40" w:rsidRDefault="00A96A02" w:rsidP="00EB0AD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A02" w:rsidRPr="009F1E40" w:rsidTr="003752F1">
        <w:trPr>
          <w:jc w:val="center"/>
        </w:trPr>
        <w:tc>
          <w:tcPr>
            <w:tcW w:w="699" w:type="pct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 Богатовский</w:t>
            </w:r>
          </w:p>
        </w:tc>
        <w:tc>
          <w:tcPr>
            <w:tcW w:w="875" w:type="pct"/>
          </w:tcPr>
          <w:p w:rsidR="00A96A02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«Кадастровое бюро»</w:t>
            </w:r>
          </w:p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Более 50%</w:t>
            </w:r>
          </w:p>
        </w:tc>
        <w:tc>
          <w:tcPr>
            <w:tcW w:w="50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04" w:type="pct"/>
            <w:shd w:val="clear" w:color="auto" w:fill="auto"/>
          </w:tcPr>
          <w:p w:rsidR="00A96A02" w:rsidRPr="009F1E40" w:rsidRDefault="00A96A02" w:rsidP="00E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Деятельность топографо-геодезическая</w:t>
            </w:r>
          </w:p>
        </w:tc>
        <w:tc>
          <w:tcPr>
            <w:tcW w:w="431" w:type="pct"/>
          </w:tcPr>
          <w:p w:rsidR="00A96A02" w:rsidRPr="009F1E40" w:rsidRDefault="00A96A02" w:rsidP="00EB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429" w:type="pct"/>
          </w:tcPr>
          <w:p w:rsidR="00A96A02" w:rsidRPr="009F1E40" w:rsidRDefault="00A96A02" w:rsidP="00EB0AD4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026F" w:rsidRDefault="00E0026F"/>
    <w:sectPr w:rsidR="00E0026F" w:rsidSect="000B1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5F"/>
    <w:rsid w:val="000B118D"/>
    <w:rsid w:val="0011795F"/>
    <w:rsid w:val="003752F1"/>
    <w:rsid w:val="00704CFF"/>
    <w:rsid w:val="00806CAD"/>
    <w:rsid w:val="00861EFD"/>
    <w:rsid w:val="00A96A02"/>
    <w:rsid w:val="00C35B43"/>
    <w:rsid w:val="00E0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1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1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atoe.samregion.ru/external/omsu_bogatoe/files/c_5197/Reestr_hozyajstvuyuschih_sub'ektov_s_munitsipal'nym_uchastiem_50_i_bolee_protsentov_m.r._Bogatovskij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2018-01-17T09:57:00Z</cp:lastPrinted>
  <dcterms:created xsi:type="dcterms:W3CDTF">2018-01-17T09:51:00Z</dcterms:created>
  <dcterms:modified xsi:type="dcterms:W3CDTF">2018-01-18T04:28:00Z</dcterms:modified>
</cp:coreProperties>
</file>