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58"/>
        <w:jc w:val="center"/>
        <w:rPr>
          <w:spacing w:val="-2"/>
        </w:rPr>
      </w:pPr>
      <w:r w:rsidRPr="00787ACF">
        <w:rPr>
          <w:spacing w:val="-6"/>
        </w:rPr>
        <w:t>Собрание представителей</w:t>
      </w:r>
    </w:p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36"/>
        <w:jc w:val="center"/>
        <w:rPr>
          <w:spacing w:val="-1"/>
        </w:rPr>
      </w:pPr>
      <w:r w:rsidRPr="00787ACF">
        <w:rPr>
          <w:spacing w:val="-2"/>
        </w:rPr>
        <w:t xml:space="preserve">сельского поселения </w:t>
      </w:r>
      <w:proofErr w:type="spellStart"/>
      <w:r w:rsidRPr="00787ACF">
        <w:rPr>
          <w:spacing w:val="-2"/>
        </w:rPr>
        <w:t>Арзамасцевка</w:t>
      </w:r>
      <w:proofErr w:type="spellEnd"/>
    </w:p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29"/>
        <w:jc w:val="center"/>
        <w:rPr>
          <w:spacing w:val="-2"/>
        </w:rPr>
      </w:pPr>
      <w:r w:rsidRPr="00787ACF">
        <w:rPr>
          <w:spacing w:val="-1"/>
        </w:rPr>
        <w:t xml:space="preserve">муниципального района </w:t>
      </w:r>
      <w:proofErr w:type="spellStart"/>
      <w:r w:rsidRPr="00787ACF">
        <w:rPr>
          <w:spacing w:val="-1"/>
        </w:rPr>
        <w:t>Богатовский</w:t>
      </w:r>
      <w:proofErr w:type="spellEnd"/>
    </w:p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22"/>
        <w:jc w:val="center"/>
        <w:rPr>
          <w:spacing w:val="-2"/>
        </w:rPr>
      </w:pPr>
      <w:r w:rsidRPr="00787ACF">
        <w:rPr>
          <w:spacing w:val="-2"/>
        </w:rPr>
        <w:t>Самарской области</w:t>
      </w:r>
    </w:p>
    <w:p w:rsidR="00787ACF" w:rsidRPr="00787ACF" w:rsidRDefault="00787ACF" w:rsidP="00787ACF">
      <w:pPr>
        <w:shd w:val="clear" w:color="auto" w:fill="FFFFFF"/>
        <w:autoSpaceDE w:val="0"/>
        <w:spacing w:before="4" w:line="360" w:lineRule="auto"/>
        <w:ind w:right="22"/>
        <w:jc w:val="center"/>
        <w:rPr>
          <w:spacing w:val="-7"/>
        </w:rPr>
      </w:pPr>
      <w:r w:rsidRPr="00787ACF">
        <w:rPr>
          <w:spacing w:val="-2"/>
        </w:rPr>
        <w:t>РЕШЕНИЕ</w:t>
      </w:r>
    </w:p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25"/>
        <w:rPr>
          <w:spacing w:val="-7"/>
        </w:rPr>
      </w:pPr>
    </w:p>
    <w:p w:rsidR="00787ACF" w:rsidRPr="00787ACF" w:rsidRDefault="00787ACF" w:rsidP="00787ACF">
      <w:pPr>
        <w:shd w:val="clear" w:color="auto" w:fill="FFFFFF"/>
        <w:autoSpaceDE w:val="0"/>
        <w:spacing w:line="360" w:lineRule="auto"/>
        <w:ind w:right="25"/>
        <w:rPr>
          <w:b/>
          <w:bCs/>
        </w:rPr>
      </w:pPr>
      <w:r w:rsidRPr="00787ACF">
        <w:rPr>
          <w:spacing w:val="-7"/>
        </w:rPr>
        <w:t xml:space="preserve">     от  10 августа  2017 года                    </w:t>
      </w:r>
      <w:bookmarkStart w:id="0" w:name="_GoBack"/>
      <w:bookmarkEnd w:id="0"/>
      <w:r w:rsidRPr="00787ACF">
        <w:rPr>
          <w:spacing w:val="-7"/>
        </w:rPr>
        <w:t xml:space="preserve">                                                                        №  10</w:t>
      </w:r>
    </w:p>
    <w:p w:rsidR="00787ACF" w:rsidRPr="00787ACF" w:rsidRDefault="00787ACF" w:rsidP="00787ACF">
      <w:pPr>
        <w:autoSpaceDE w:val="0"/>
        <w:jc w:val="center"/>
      </w:pPr>
      <w:r w:rsidRPr="00787ACF">
        <w:rPr>
          <w:b/>
          <w:bCs/>
        </w:rPr>
        <w:t xml:space="preserve">«Об утверждении  рекультивации земельного участка в селе </w:t>
      </w:r>
      <w:proofErr w:type="spellStart"/>
      <w:r w:rsidRPr="00787ACF">
        <w:rPr>
          <w:b/>
          <w:bCs/>
        </w:rPr>
        <w:t>Беловка</w:t>
      </w:r>
      <w:proofErr w:type="spellEnd"/>
      <w:r w:rsidRPr="00787ACF">
        <w:rPr>
          <w:b/>
          <w:bCs/>
        </w:rPr>
        <w:t xml:space="preserve"> муниципального казенного учреждения администрации сельского   поселения  </w:t>
      </w:r>
      <w:proofErr w:type="spellStart"/>
      <w:r w:rsidRPr="00787ACF">
        <w:rPr>
          <w:b/>
          <w:bCs/>
        </w:rPr>
        <w:t>Арзамасцевка</w:t>
      </w:r>
      <w:proofErr w:type="spellEnd"/>
      <w:r w:rsidRPr="00787ACF">
        <w:rPr>
          <w:b/>
          <w:bCs/>
        </w:rPr>
        <w:t xml:space="preserve"> муниципального района </w:t>
      </w:r>
      <w:proofErr w:type="spellStart"/>
      <w:r w:rsidRPr="00787ACF">
        <w:rPr>
          <w:b/>
          <w:bCs/>
        </w:rPr>
        <w:t>Богатовский</w:t>
      </w:r>
      <w:proofErr w:type="spellEnd"/>
      <w:r w:rsidRPr="00787ACF">
        <w:rPr>
          <w:b/>
          <w:bCs/>
        </w:rPr>
        <w:t xml:space="preserve"> Самарской области»</w:t>
      </w:r>
    </w:p>
    <w:p w:rsidR="00787ACF" w:rsidRPr="00787ACF" w:rsidRDefault="00787ACF" w:rsidP="00787ACF"/>
    <w:p w:rsidR="00787ACF" w:rsidRPr="00787ACF" w:rsidRDefault="00787ACF" w:rsidP="00787ACF">
      <w:pPr>
        <w:tabs>
          <w:tab w:val="left" w:pos="2595"/>
        </w:tabs>
        <w:rPr>
          <w:b/>
          <w:bCs/>
        </w:rPr>
      </w:pPr>
      <w:r w:rsidRPr="00787ACF">
        <w:t xml:space="preserve">В соответствии с Федеральным Законом № 131-ФЗ «Об общих принципах организации местного самоуправления», Бюджетным Кодексом, Уставом сельского поселения </w:t>
      </w:r>
      <w:proofErr w:type="spellStart"/>
      <w:r w:rsidRPr="00787ACF">
        <w:t>Арзамасцевка</w:t>
      </w:r>
      <w:proofErr w:type="spellEnd"/>
      <w:r w:rsidRPr="00787ACF">
        <w:t xml:space="preserve"> муниципального района </w:t>
      </w:r>
      <w:proofErr w:type="spellStart"/>
      <w:r w:rsidRPr="00787ACF">
        <w:t>Богатовский</w:t>
      </w:r>
      <w:proofErr w:type="spellEnd"/>
      <w:r w:rsidRPr="00787ACF">
        <w:t xml:space="preserve"> Самарской области Собрание представителей сельского поселения </w:t>
      </w:r>
      <w:proofErr w:type="spellStart"/>
      <w:r w:rsidRPr="00787ACF">
        <w:t>Арзамасцевка</w:t>
      </w:r>
      <w:proofErr w:type="spellEnd"/>
      <w:r w:rsidRPr="00787ACF">
        <w:t xml:space="preserve"> муниципального района </w:t>
      </w:r>
      <w:proofErr w:type="spellStart"/>
      <w:r w:rsidRPr="00787ACF">
        <w:t>Богатовский</w:t>
      </w:r>
      <w:proofErr w:type="spellEnd"/>
      <w:r w:rsidRPr="00787ACF">
        <w:t xml:space="preserve"> Самарской области </w:t>
      </w:r>
    </w:p>
    <w:p w:rsidR="00787ACF" w:rsidRPr="00787ACF" w:rsidRDefault="00787ACF" w:rsidP="00787ACF">
      <w:pPr>
        <w:tabs>
          <w:tab w:val="left" w:pos="3620"/>
          <w:tab w:val="center" w:pos="5127"/>
        </w:tabs>
        <w:ind w:firstLine="900"/>
        <w:jc w:val="center"/>
        <w:rPr>
          <w:b/>
          <w:bCs/>
        </w:rPr>
      </w:pPr>
    </w:p>
    <w:p w:rsidR="00787ACF" w:rsidRPr="00787ACF" w:rsidRDefault="00787ACF" w:rsidP="00787ACF">
      <w:pPr>
        <w:tabs>
          <w:tab w:val="left" w:pos="3620"/>
          <w:tab w:val="center" w:pos="5127"/>
        </w:tabs>
        <w:ind w:firstLine="900"/>
        <w:jc w:val="center"/>
        <w:rPr>
          <w:b/>
          <w:bCs/>
        </w:rPr>
      </w:pPr>
      <w:proofErr w:type="gramStart"/>
      <w:r w:rsidRPr="00787ACF">
        <w:rPr>
          <w:b/>
          <w:bCs/>
        </w:rPr>
        <w:t>Р</w:t>
      </w:r>
      <w:proofErr w:type="gramEnd"/>
      <w:r w:rsidRPr="00787ACF">
        <w:rPr>
          <w:b/>
          <w:bCs/>
        </w:rPr>
        <w:t xml:space="preserve"> Е Ш И Л О:</w:t>
      </w:r>
    </w:p>
    <w:p w:rsidR="00787ACF" w:rsidRPr="00787ACF" w:rsidRDefault="00787ACF" w:rsidP="00787ACF">
      <w:pPr>
        <w:ind w:firstLine="900"/>
        <w:jc w:val="center"/>
        <w:rPr>
          <w:b/>
          <w:bCs/>
        </w:rPr>
      </w:pPr>
    </w:p>
    <w:p w:rsidR="00787ACF" w:rsidRPr="00787ACF" w:rsidRDefault="00787ACF" w:rsidP="00787AC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787ACF">
        <w:rPr>
          <w:bCs/>
        </w:rPr>
        <w:t xml:space="preserve">Утвердить решение о  рекультивации земельного участка площадью 1,3га, с кадастровым номером 63:13:0102:004 в с. </w:t>
      </w:r>
      <w:proofErr w:type="spellStart"/>
      <w:r w:rsidRPr="00787ACF">
        <w:rPr>
          <w:bCs/>
        </w:rPr>
        <w:t>Беловка</w:t>
      </w:r>
      <w:proofErr w:type="spellEnd"/>
      <w:r w:rsidRPr="00787ACF">
        <w:rPr>
          <w:bCs/>
        </w:rPr>
        <w:t xml:space="preserve"> муниципального казенного учреждения администрации сельского   поселения  </w:t>
      </w:r>
      <w:proofErr w:type="spellStart"/>
      <w:r w:rsidRPr="00787ACF">
        <w:rPr>
          <w:bCs/>
        </w:rPr>
        <w:t>Арзамасцевка</w:t>
      </w:r>
      <w:proofErr w:type="spellEnd"/>
      <w:r w:rsidRPr="00787ACF">
        <w:rPr>
          <w:bCs/>
        </w:rPr>
        <w:t xml:space="preserve"> муниципального района </w:t>
      </w:r>
      <w:proofErr w:type="spellStart"/>
      <w:r w:rsidRPr="00787ACF">
        <w:rPr>
          <w:bCs/>
        </w:rPr>
        <w:t>Богатовский</w:t>
      </w:r>
      <w:proofErr w:type="spellEnd"/>
      <w:r w:rsidRPr="00787ACF">
        <w:rPr>
          <w:bCs/>
        </w:rPr>
        <w:t xml:space="preserve"> Самарской </w:t>
      </w:r>
      <w:proofErr w:type="gramStart"/>
      <w:r w:rsidRPr="00787ACF">
        <w:rPr>
          <w:bCs/>
        </w:rPr>
        <w:t>области</w:t>
      </w:r>
      <w:proofErr w:type="gramEnd"/>
      <w:r w:rsidRPr="00787ACF">
        <w:rPr>
          <w:bCs/>
        </w:rPr>
        <w:t xml:space="preserve"> согласно прилагаемой схеме.</w:t>
      </w:r>
    </w:p>
    <w:p w:rsidR="00787ACF" w:rsidRPr="00787ACF" w:rsidRDefault="00787ACF" w:rsidP="00787ACF">
      <w:pPr>
        <w:widowControl/>
        <w:numPr>
          <w:ilvl w:val="0"/>
          <w:numId w:val="2"/>
        </w:numPr>
        <w:suppressAutoHyphens w:val="0"/>
        <w:spacing w:after="280" w:line="276" w:lineRule="auto"/>
        <w:jc w:val="both"/>
      </w:pPr>
      <w:r w:rsidRPr="00787ACF">
        <w:rPr>
          <w:bCs/>
        </w:rPr>
        <w:t xml:space="preserve">Ответственность за рекультивацию земельного участка с кадастровым номером 63:13:0102:004 в  квартале 4, возложить на главу сельского поселения </w:t>
      </w:r>
      <w:proofErr w:type="spellStart"/>
      <w:r w:rsidRPr="00787ACF">
        <w:rPr>
          <w:bCs/>
        </w:rPr>
        <w:t>Арзамасцевка</w:t>
      </w:r>
      <w:proofErr w:type="spellEnd"/>
      <w:r w:rsidRPr="00787ACF">
        <w:rPr>
          <w:bCs/>
        </w:rPr>
        <w:t xml:space="preserve"> Марчук В.А. </w:t>
      </w:r>
    </w:p>
    <w:p w:rsidR="00787ACF" w:rsidRPr="00787ACF" w:rsidRDefault="00787ACF" w:rsidP="00787ACF">
      <w:pPr>
        <w:spacing w:line="276" w:lineRule="auto"/>
        <w:ind w:firstLine="900"/>
        <w:jc w:val="both"/>
      </w:pPr>
      <w:r w:rsidRPr="00787ACF">
        <w:t xml:space="preserve">3.Опубликовать настоящее Решение  в газете « Вестник </w:t>
      </w:r>
      <w:proofErr w:type="gramStart"/>
      <w:r w:rsidRPr="00787ACF">
        <w:t>сельского</w:t>
      </w:r>
      <w:proofErr w:type="gramEnd"/>
      <w:r w:rsidRPr="00787ACF">
        <w:t xml:space="preserve"> </w:t>
      </w:r>
    </w:p>
    <w:p w:rsidR="00787ACF" w:rsidRPr="00787ACF" w:rsidRDefault="00787ACF" w:rsidP="00787ACF">
      <w:pPr>
        <w:spacing w:line="276" w:lineRule="auto"/>
        <w:ind w:firstLine="900"/>
        <w:jc w:val="both"/>
      </w:pPr>
      <w:r w:rsidRPr="00787ACF">
        <w:t xml:space="preserve">      поселения  </w:t>
      </w:r>
      <w:proofErr w:type="spellStart"/>
      <w:r w:rsidRPr="00787ACF">
        <w:t>Арзамасцевка</w:t>
      </w:r>
      <w:proofErr w:type="spellEnd"/>
      <w:r w:rsidRPr="00787ACF">
        <w:t xml:space="preserve">». </w:t>
      </w:r>
    </w:p>
    <w:p w:rsidR="00787ACF" w:rsidRPr="00787ACF" w:rsidRDefault="00787ACF" w:rsidP="00787ACF">
      <w:pPr>
        <w:spacing w:line="276" w:lineRule="auto"/>
        <w:ind w:firstLine="900"/>
        <w:jc w:val="both"/>
      </w:pPr>
      <w:r w:rsidRPr="00787ACF">
        <w:t>4.Настоящее решение вступает в силу с момента его подписания.</w:t>
      </w:r>
    </w:p>
    <w:p w:rsidR="00787ACF" w:rsidRPr="00787ACF" w:rsidRDefault="00787ACF" w:rsidP="00787ACF">
      <w:pPr>
        <w:ind w:firstLine="900"/>
        <w:jc w:val="both"/>
      </w:pPr>
    </w:p>
    <w:p w:rsidR="00787ACF" w:rsidRPr="00787ACF" w:rsidRDefault="00787ACF" w:rsidP="00787ACF">
      <w:pPr>
        <w:ind w:firstLine="900"/>
        <w:jc w:val="both"/>
      </w:pPr>
    </w:p>
    <w:p w:rsidR="00787ACF" w:rsidRPr="00787ACF" w:rsidRDefault="00787ACF" w:rsidP="00787ACF">
      <w:pPr>
        <w:ind w:firstLine="900"/>
        <w:jc w:val="both"/>
      </w:pPr>
    </w:p>
    <w:p w:rsidR="00787ACF" w:rsidRPr="00787ACF" w:rsidRDefault="00787ACF" w:rsidP="00787ACF">
      <w:pPr>
        <w:autoSpaceDE w:val="0"/>
        <w:jc w:val="both"/>
      </w:pPr>
      <w:r w:rsidRPr="00787ACF">
        <w:t>Председатель</w:t>
      </w:r>
    </w:p>
    <w:p w:rsidR="00787ACF" w:rsidRPr="00787ACF" w:rsidRDefault="00787ACF" w:rsidP="00787ACF">
      <w:pPr>
        <w:autoSpaceDE w:val="0"/>
        <w:jc w:val="both"/>
      </w:pPr>
      <w:r w:rsidRPr="00787ACF">
        <w:t>Собрания представителей</w:t>
      </w:r>
    </w:p>
    <w:p w:rsidR="00787ACF" w:rsidRPr="00787ACF" w:rsidRDefault="00787ACF" w:rsidP="00787ACF">
      <w:pPr>
        <w:autoSpaceDE w:val="0"/>
        <w:jc w:val="both"/>
      </w:pPr>
      <w:r w:rsidRPr="00787ACF">
        <w:t xml:space="preserve">сельского поселения </w:t>
      </w:r>
      <w:proofErr w:type="spellStart"/>
      <w:r w:rsidRPr="00787ACF">
        <w:t>Арзамасцевка</w:t>
      </w:r>
      <w:proofErr w:type="spellEnd"/>
    </w:p>
    <w:p w:rsidR="00787ACF" w:rsidRPr="00787ACF" w:rsidRDefault="00787ACF" w:rsidP="00787ACF">
      <w:pPr>
        <w:autoSpaceDE w:val="0"/>
        <w:jc w:val="both"/>
      </w:pPr>
      <w:r w:rsidRPr="00787ACF">
        <w:t xml:space="preserve">муниципального района </w:t>
      </w:r>
      <w:proofErr w:type="spellStart"/>
      <w:r w:rsidRPr="00787ACF">
        <w:t>Богатовский</w:t>
      </w:r>
      <w:proofErr w:type="spellEnd"/>
    </w:p>
    <w:p w:rsidR="00787ACF" w:rsidRPr="00787ACF" w:rsidRDefault="00787ACF" w:rsidP="00787ACF">
      <w:r w:rsidRPr="00787ACF">
        <w:t>Самарской области</w:t>
      </w:r>
      <w:r w:rsidRPr="00787ACF">
        <w:tab/>
      </w:r>
      <w:r w:rsidRPr="00787ACF">
        <w:tab/>
        <w:t xml:space="preserve">                                                      Т.В. Попова</w:t>
      </w:r>
    </w:p>
    <w:p w:rsidR="00787ACF" w:rsidRPr="00787ACF" w:rsidRDefault="00787ACF" w:rsidP="00787ACF"/>
    <w:p w:rsidR="00787ACF" w:rsidRPr="00787ACF" w:rsidRDefault="00787ACF" w:rsidP="00787ACF"/>
    <w:p w:rsidR="00787ACF" w:rsidRDefault="00787ACF" w:rsidP="00787ACF">
      <w:pPr>
        <w:rPr>
          <w:sz w:val="18"/>
          <w:szCs w:val="18"/>
        </w:rPr>
      </w:pPr>
    </w:p>
    <w:p w:rsidR="001300EB" w:rsidRDefault="001300EB"/>
    <w:sectPr w:rsidR="001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F"/>
    <w:rsid w:val="001300EB"/>
    <w:rsid w:val="007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87A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ACF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qFormat/>
    <w:rsid w:val="00787ACF"/>
    <w:pPr>
      <w:widowControl/>
      <w:suppressAutoHyphens w:val="0"/>
      <w:ind w:left="720"/>
    </w:pPr>
    <w:rPr>
      <w:rFonts w:eastAsia="MS ??"/>
    </w:rPr>
  </w:style>
  <w:style w:type="paragraph" w:customStyle="1" w:styleId="ListParagraph">
    <w:name w:val="List Paragraph"/>
    <w:basedOn w:val="a"/>
    <w:rsid w:val="00787ACF"/>
    <w:pPr>
      <w:widowControl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87A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ACF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qFormat/>
    <w:rsid w:val="00787ACF"/>
    <w:pPr>
      <w:widowControl/>
      <w:suppressAutoHyphens w:val="0"/>
      <w:ind w:left="720"/>
    </w:pPr>
    <w:rPr>
      <w:rFonts w:eastAsia="MS ??"/>
    </w:rPr>
  </w:style>
  <w:style w:type="paragraph" w:customStyle="1" w:styleId="ListParagraph">
    <w:name w:val="List Paragraph"/>
    <w:basedOn w:val="a"/>
    <w:rsid w:val="00787ACF"/>
    <w:pPr>
      <w:widowControl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2018-01-22T06:15:00Z</dcterms:created>
  <dcterms:modified xsi:type="dcterms:W3CDTF">2018-01-22T06:17:00Z</dcterms:modified>
</cp:coreProperties>
</file>