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A" w:rsidRDefault="00987FBA" w:rsidP="00987FBA">
      <w:pPr>
        <w:jc w:val="center"/>
        <w:rPr>
          <w:b/>
          <w:bCs/>
          <w:caps/>
        </w:rPr>
      </w:pPr>
      <w:r>
        <w:rPr>
          <w:b/>
          <w:bCs/>
          <w:caps/>
        </w:rPr>
        <w:t>Собрание представителей сельского поселения арзамасцевка</w:t>
      </w:r>
      <w:r>
        <w:rPr>
          <w:b/>
          <w:bCs/>
          <w:caps/>
        </w:rPr>
        <w:br/>
        <w:t>муниципального района богатовский</w:t>
      </w:r>
    </w:p>
    <w:p w:rsidR="00987FBA" w:rsidRDefault="00987FBA" w:rsidP="00987FBA">
      <w:pPr>
        <w:jc w:val="center"/>
      </w:pPr>
      <w:r>
        <w:rPr>
          <w:b/>
          <w:bCs/>
          <w:caps/>
        </w:rPr>
        <w:t>Самарской области</w:t>
      </w:r>
    </w:p>
    <w:p w:rsidR="00987FBA" w:rsidRDefault="00987FBA" w:rsidP="00987FBA"/>
    <w:p w:rsidR="00987FBA" w:rsidRDefault="00987FBA" w:rsidP="00987FBA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987FBA" w:rsidRDefault="00987FBA" w:rsidP="00987FBA">
      <w:pPr>
        <w:spacing w:line="360" w:lineRule="auto"/>
        <w:jc w:val="center"/>
      </w:pPr>
      <w:r>
        <w:rPr>
          <w:b/>
          <w:bCs/>
        </w:rPr>
        <w:t xml:space="preserve">от 30 октября 2017 года № 14 </w:t>
      </w:r>
    </w:p>
    <w:p w:rsidR="00987FBA" w:rsidRDefault="00987FBA" w:rsidP="00987FBA">
      <w:pPr>
        <w:autoSpaceDE w:val="0"/>
        <w:spacing w:before="280" w:after="280"/>
        <w:ind w:firstLine="539"/>
        <w:jc w:val="both"/>
      </w:pPr>
      <w:r>
        <w:t xml:space="preserve">В соответствии с </w:t>
      </w:r>
      <w:hyperlink r:id="rId5" w:history="1">
        <w:r>
          <w:rPr>
            <w:rStyle w:val="a3"/>
          </w:rPr>
          <w:t>Приказ</w:t>
        </w:r>
      </w:hyperlink>
      <w:r>
        <w:t xml:space="preserve">ом </w:t>
      </w:r>
      <w:proofErr w:type="spellStart"/>
      <w:r>
        <w:t>Минрегиона</w:t>
      </w:r>
      <w:proofErr w:type="spellEnd"/>
      <w:r>
        <w:t xml:space="preserve"> России от 29.12.2011 N 635/14, об утверждении свода </w:t>
      </w:r>
      <w:hyperlink r:id="rId6" w:history="1">
        <w:r>
          <w:rPr>
            <w:rStyle w:val="a3"/>
          </w:rPr>
          <w:t>правил</w:t>
        </w:r>
      </w:hyperlink>
      <w:r>
        <w:t xml:space="preserve"> "СНиП 2.04.02-84 "Водоснабжение. </w:t>
      </w:r>
      <w:proofErr w:type="gramStart"/>
      <w:r>
        <w:t xml:space="preserve">Наружные сети и сооружения", </w:t>
      </w:r>
      <w:hyperlink r:id="rId7" w:history="1">
        <w:r>
          <w:rPr>
            <w:rStyle w:val="a3"/>
          </w:rPr>
          <w:t>ведомственными</w:t>
        </w:r>
      </w:hyperlink>
      <w:r>
        <w:t xml:space="preserve"> нормами технического проектирования "Нормы расхода воды потребителей систем сельскохозяйственного </w:t>
      </w:r>
      <w:hyperlink r:id="rId8" w:history="1">
        <w:r>
          <w:rPr>
            <w:rStyle w:val="a3"/>
          </w:rPr>
          <w:t>водоснабжения</w:t>
        </w:r>
      </w:hyperlink>
      <w:r>
        <w:t xml:space="preserve"> ВНТП-Н-97", утвержденными Минсельхозпродом Российской Федерации от </w:t>
      </w:r>
      <w:hyperlink r:id="rId9" w:history="1">
        <w:r>
          <w:rPr>
            <w:rStyle w:val="a3"/>
          </w:rPr>
          <w:t>14 февраля</w:t>
        </w:r>
      </w:hyperlink>
      <w:r>
        <w:t xml:space="preserve"> 1995 года, в целях устойчивого водоснабжения, экономии энергоресурсов, а также упорядочения расчетов за использованную воду питьевого качества, Правилами предоставления </w:t>
      </w:r>
      <w:hyperlink r:id="rId10" w:history="1">
        <w:r>
          <w:rPr>
            <w:rStyle w:val="a3"/>
          </w:rPr>
          <w:t>коммунальных услуг</w:t>
        </w:r>
      </w:hyperlink>
      <w:r>
        <w:t xml:space="preserve"> гражданам, утвержденными  Решением Правительства РФ от 01.01.01 г. N 307 "О порядке предоставления коммунальных услуг гражданам</w:t>
      </w:r>
      <w:proofErr w:type="gramEnd"/>
      <w:r>
        <w:t xml:space="preserve">", руководствуясь  Уставом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Арзамасцевка</w:t>
      </w:r>
      <w:proofErr w:type="spellEnd"/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Богатовский</w:t>
      </w:r>
      <w:proofErr w:type="spellEnd"/>
      <w:r>
        <w:rPr>
          <w:bCs/>
        </w:rPr>
        <w:t xml:space="preserve"> Самарской области, </w:t>
      </w:r>
    </w:p>
    <w:p w:rsidR="00987FBA" w:rsidRDefault="00987FBA" w:rsidP="00987FBA">
      <w:pPr>
        <w:pStyle w:val="a4"/>
        <w:jc w:val="both"/>
      </w:pPr>
      <w:r>
        <w:t xml:space="preserve">Собрание представителей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Арзамасцевка</w:t>
      </w:r>
      <w:proofErr w:type="spellEnd"/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Богатовский</w:t>
      </w:r>
      <w:proofErr w:type="spellEnd"/>
      <w:r>
        <w:rPr>
          <w:bCs/>
        </w:rPr>
        <w:t xml:space="preserve"> Самарской области </w:t>
      </w:r>
    </w:p>
    <w:p w:rsidR="00987FBA" w:rsidRDefault="00987FBA" w:rsidP="00987FBA">
      <w:pPr>
        <w:pStyle w:val="a4"/>
        <w:jc w:val="both"/>
      </w:pPr>
      <w:r>
        <w:t xml:space="preserve">                                                           РЕШИЛО:</w:t>
      </w:r>
    </w:p>
    <w:p w:rsidR="00987FBA" w:rsidRDefault="00987FBA" w:rsidP="00987FBA">
      <w:pPr>
        <w:pStyle w:val="a4"/>
        <w:jc w:val="both"/>
      </w:pPr>
      <w:r>
        <w:t>1. Утвердить Правила пользования летним (временным) водопроводом (Приложение 1).</w:t>
      </w:r>
    </w:p>
    <w:p w:rsidR="00987FBA" w:rsidRDefault="00987FBA" w:rsidP="00987FBA">
      <w:pPr>
        <w:pStyle w:val="a4"/>
        <w:jc w:val="both"/>
      </w:pPr>
      <w:r>
        <w:t>2. Утвердить Технические требования по устройству летнего (временного) водопровода (приложение 2).</w:t>
      </w:r>
    </w:p>
    <w:p w:rsidR="00987FBA" w:rsidRDefault="00987FBA" w:rsidP="00987FBA">
      <w:pPr>
        <w:pStyle w:val="a4"/>
        <w:jc w:val="both"/>
      </w:pPr>
      <w:r>
        <w:t>3. Владельцам летних (временных) водопроводов:</w:t>
      </w:r>
    </w:p>
    <w:p w:rsidR="00987FBA" w:rsidRDefault="00987FBA" w:rsidP="00987FBA">
      <w:pPr>
        <w:pStyle w:val="a4"/>
        <w:jc w:val="both"/>
      </w:pPr>
      <w:r>
        <w:t>3.1. Оформить разрешение на право пользования услугой водоснабжения по летнему (временному) водопроводу с поставщиком данной услуги – ООО «</w:t>
      </w:r>
      <w:proofErr w:type="spellStart"/>
      <w:r>
        <w:t>Богатовское</w:t>
      </w:r>
      <w:proofErr w:type="spellEnd"/>
      <w:r>
        <w:t xml:space="preserve"> коммунальное хозяйство»;</w:t>
      </w:r>
    </w:p>
    <w:p w:rsidR="00987FBA" w:rsidRDefault="00987FBA" w:rsidP="00987FBA">
      <w:pPr>
        <w:pStyle w:val="a4"/>
        <w:jc w:val="both"/>
      </w:pPr>
      <w:r>
        <w:t>3.2. Разрешение оформляется на лицо, ответственное за техническую эксплуатацию данного трубопровода;</w:t>
      </w:r>
    </w:p>
    <w:p w:rsidR="00987FBA" w:rsidRDefault="00987FBA" w:rsidP="00987FBA">
      <w:pPr>
        <w:pStyle w:val="a4"/>
        <w:jc w:val="both"/>
      </w:pPr>
      <w:r>
        <w:t>4. Ответственность за возможные негативные последствия, возникшие в результате отключения абонентов от летнего водопровода, возлагается на лиц, являющихся незаконными водопользователями.</w:t>
      </w:r>
    </w:p>
    <w:p w:rsidR="00987FBA" w:rsidRDefault="00987FBA" w:rsidP="00987FBA">
      <w:pPr>
        <w:pStyle w:val="a4"/>
        <w:jc w:val="both"/>
      </w:pPr>
      <w:r>
        <w:t xml:space="preserve">5. В целях предотвращения эпидемиологического заражения </w:t>
      </w:r>
      <w:hyperlink r:id="rId11" w:history="1">
        <w:r>
          <w:rPr>
            <w:rStyle w:val="a3"/>
          </w:rPr>
          <w:t>питьевой воды</w:t>
        </w:r>
      </w:hyperlink>
      <w:r>
        <w:t xml:space="preserve"> запретить эксплуатацию летних водопроводов, не соответствующих техническим требованиям.</w:t>
      </w:r>
    </w:p>
    <w:p w:rsidR="00987FBA" w:rsidRDefault="00987FBA" w:rsidP="00987FBA">
      <w:pPr>
        <w:pStyle w:val="a4"/>
        <w:jc w:val="both"/>
      </w:pPr>
    </w:p>
    <w:p w:rsidR="00987FBA" w:rsidRDefault="00987FBA" w:rsidP="00987FBA">
      <w:pPr>
        <w:pStyle w:val="a4"/>
        <w:jc w:val="both"/>
      </w:pPr>
    </w:p>
    <w:p w:rsidR="00987FBA" w:rsidRDefault="00987FBA" w:rsidP="00987FBA">
      <w:pPr>
        <w:pStyle w:val="a4"/>
        <w:jc w:val="both"/>
      </w:pPr>
      <w:r>
        <w:t xml:space="preserve">6. Граждане, использующие летний водопровод, не соблюдающие Правила </w:t>
      </w:r>
      <w:r>
        <w:br/>
        <w:t xml:space="preserve">и не выполняющие Технические требования в соответствии с Приложениями 1 и 2 </w:t>
      </w:r>
      <w:r>
        <w:br/>
      </w:r>
      <w:r>
        <w:lastRenderedPageBreak/>
        <w:t>к настоящему Решению, считаются незаконными водопользователями, а летний водопровод подлежит отключению. Повторное подключение возможно только после получения абонентом разрешения на право пользования летним водопроводом.</w:t>
      </w:r>
    </w:p>
    <w:p w:rsidR="00987FBA" w:rsidRDefault="00987FBA" w:rsidP="00987FBA">
      <w:pPr>
        <w:pStyle w:val="a4"/>
        <w:jc w:val="both"/>
      </w:pPr>
      <w:r>
        <w:t xml:space="preserve">7. Граждане, самовольно подключившие и использующие летний водопровод </w:t>
      </w:r>
      <w:r>
        <w:br/>
        <w:t>без соответствующего разрешения и не выполняющие Технические требования, считаются незаконными водопользователями, а водопровод подлежит отключению.</w:t>
      </w:r>
    </w:p>
    <w:p w:rsidR="00987FBA" w:rsidRDefault="00987FBA" w:rsidP="00987FBA">
      <w:pPr>
        <w:pStyle w:val="a4"/>
        <w:jc w:val="both"/>
      </w:pPr>
      <w:r>
        <w:t>8. Руководителю ООО «</w:t>
      </w:r>
      <w:proofErr w:type="spellStart"/>
      <w:r>
        <w:t>Богатовское</w:t>
      </w:r>
      <w:proofErr w:type="spellEnd"/>
      <w:r>
        <w:t xml:space="preserve"> коммунальное хозяйство», предоставляющей услуги водоснабжения на территории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Арзамасцевка</w:t>
      </w:r>
      <w:proofErr w:type="spellEnd"/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Богатовский</w:t>
      </w:r>
      <w:proofErr w:type="spellEnd"/>
      <w:r>
        <w:rPr>
          <w:bCs/>
        </w:rPr>
        <w:t xml:space="preserve"> Самарской области,</w:t>
      </w:r>
      <w:r>
        <w:t xml:space="preserve"> обеспечить отключение незаконно установленных летних (временных) водопроводов.</w:t>
      </w:r>
    </w:p>
    <w:p w:rsidR="00987FBA" w:rsidRDefault="00987FBA" w:rsidP="00987FBA">
      <w:pPr>
        <w:pStyle w:val="a4"/>
        <w:jc w:val="both"/>
      </w:pPr>
      <w:r>
        <w:t xml:space="preserve">9. Настоящее Решение опубликовать в газете «вестник сельского поселения </w:t>
      </w:r>
      <w:proofErr w:type="spellStart"/>
      <w:r>
        <w:t>Арзамасцевка</w:t>
      </w:r>
      <w:proofErr w:type="spellEnd"/>
      <w:r>
        <w:t xml:space="preserve">»  и разместить на официальном сайте </w:t>
      </w:r>
      <w:proofErr w:type="spellStart"/>
      <w:r>
        <w:t>Богатовского</w:t>
      </w:r>
      <w:proofErr w:type="spellEnd"/>
      <w:r>
        <w:t xml:space="preserve"> района.</w:t>
      </w:r>
    </w:p>
    <w:p w:rsidR="00987FBA" w:rsidRDefault="00987FBA" w:rsidP="00987FBA">
      <w:pPr>
        <w:pStyle w:val="a4"/>
        <w:jc w:val="both"/>
      </w:pPr>
      <w:r>
        <w:t>10. Настоящее Решение вступает в силу после его официального опубликования.</w:t>
      </w:r>
    </w:p>
    <w:p w:rsidR="00987FBA" w:rsidRDefault="00987FBA" w:rsidP="00987FBA">
      <w:pPr>
        <w:pStyle w:val="a4"/>
        <w:spacing w:before="0" w:after="0"/>
        <w:jc w:val="both"/>
        <w:rPr>
          <w:bCs/>
        </w:rPr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Арзамасцевка</w:t>
      </w:r>
      <w:proofErr w:type="spellEnd"/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Богатовский</w:t>
      </w:r>
      <w:proofErr w:type="spellEnd"/>
      <w:r>
        <w:rPr>
          <w:bCs/>
        </w:rPr>
        <w:t xml:space="preserve"> Самарской области </w:t>
      </w:r>
      <w:proofErr w:type="spellStart"/>
      <w:r>
        <w:rPr>
          <w:bCs/>
        </w:rPr>
        <w:t>В.А.Марчук</w:t>
      </w:r>
      <w:proofErr w:type="spellEnd"/>
    </w:p>
    <w:p w:rsidR="00987FBA" w:rsidRDefault="00987FBA" w:rsidP="00987FBA">
      <w:pPr>
        <w:pStyle w:val="a4"/>
        <w:spacing w:before="0" w:after="0"/>
        <w:jc w:val="both"/>
        <w:rPr>
          <w:bCs/>
        </w:rPr>
      </w:pPr>
    </w:p>
    <w:p w:rsidR="00987FBA" w:rsidRDefault="00987FBA" w:rsidP="00987FBA">
      <w:pPr>
        <w:pStyle w:val="a4"/>
        <w:spacing w:before="0" w:after="0"/>
        <w:jc w:val="both"/>
        <w:rPr>
          <w:bCs/>
        </w:rPr>
      </w:pPr>
      <w:r>
        <w:t>Председатель собрания представителей</w:t>
      </w:r>
    </w:p>
    <w:p w:rsidR="00987FBA" w:rsidRDefault="00987FBA" w:rsidP="00987FBA">
      <w:pPr>
        <w:pStyle w:val="a4"/>
        <w:spacing w:before="0" w:after="0"/>
        <w:jc w:val="both"/>
        <w:rPr>
          <w:bCs/>
        </w:rPr>
      </w:pPr>
      <w:r>
        <w:rPr>
          <w:bCs/>
        </w:rPr>
        <w:t xml:space="preserve">сельского поселения </w:t>
      </w:r>
      <w:proofErr w:type="spellStart"/>
      <w:r>
        <w:rPr>
          <w:bCs/>
        </w:rPr>
        <w:t>Арзамасцевка</w:t>
      </w:r>
      <w:proofErr w:type="spellEnd"/>
    </w:p>
    <w:p w:rsidR="00987FBA" w:rsidRDefault="00987FBA" w:rsidP="00987FBA">
      <w:pPr>
        <w:pStyle w:val="a4"/>
        <w:spacing w:before="0" w:after="0"/>
        <w:jc w:val="both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Богатовский</w:t>
      </w:r>
      <w:proofErr w:type="spellEnd"/>
      <w:r>
        <w:rPr>
          <w:bCs/>
        </w:rPr>
        <w:t xml:space="preserve"> </w:t>
      </w:r>
    </w:p>
    <w:p w:rsidR="00987FBA" w:rsidRDefault="00987FBA" w:rsidP="00987FBA">
      <w:pPr>
        <w:pStyle w:val="a4"/>
        <w:spacing w:before="0" w:after="0"/>
        <w:jc w:val="both"/>
        <w:rPr>
          <w:sz w:val="20"/>
          <w:szCs w:val="20"/>
        </w:rPr>
      </w:pPr>
      <w:r>
        <w:rPr>
          <w:bCs/>
        </w:rPr>
        <w:t xml:space="preserve">Самарской области                                                              </w:t>
      </w:r>
      <w:proofErr w:type="spellStart"/>
      <w:r>
        <w:rPr>
          <w:bCs/>
        </w:rPr>
        <w:t>Т.В.Попова</w:t>
      </w:r>
      <w:proofErr w:type="spellEnd"/>
    </w:p>
    <w:p w:rsidR="00987FBA" w:rsidRDefault="00987FBA" w:rsidP="00987FBA">
      <w:pPr>
        <w:pStyle w:val="a4"/>
        <w:spacing w:before="0" w:after="0"/>
        <w:jc w:val="right"/>
        <w:rPr>
          <w:sz w:val="20"/>
          <w:szCs w:val="20"/>
        </w:rPr>
      </w:pPr>
    </w:p>
    <w:p w:rsidR="00987FBA" w:rsidRDefault="00987FBA" w:rsidP="00987FBA">
      <w:pPr>
        <w:pStyle w:val="a4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987FBA" w:rsidRDefault="00987FBA" w:rsidP="00987FBA">
      <w:pPr>
        <w:pStyle w:val="a4"/>
        <w:spacing w:before="0" w:after="0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собрания представителей </w:t>
      </w:r>
      <w:r>
        <w:rPr>
          <w:bCs/>
          <w:sz w:val="20"/>
          <w:szCs w:val="20"/>
        </w:rPr>
        <w:t xml:space="preserve">сельского поселения </w:t>
      </w:r>
      <w:proofErr w:type="spellStart"/>
      <w:r>
        <w:rPr>
          <w:bCs/>
          <w:sz w:val="20"/>
          <w:szCs w:val="20"/>
        </w:rPr>
        <w:t>Арзамасцевка</w:t>
      </w:r>
      <w:proofErr w:type="spellEnd"/>
    </w:p>
    <w:p w:rsidR="00987FBA" w:rsidRDefault="00987FBA" w:rsidP="00987FBA">
      <w:pPr>
        <w:pStyle w:val="a4"/>
        <w:spacing w:before="0" w:after="0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района </w:t>
      </w:r>
      <w:proofErr w:type="spellStart"/>
      <w:r>
        <w:rPr>
          <w:bCs/>
          <w:sz w:val="20"/>
          <w:szCs w:val="20"/>
        </w:rPr>
        <w:t>Богатовский</w:t>
      </w:r>
      <w:proofErr w:type="spellEnd"/>
      <w:r>
        <w:rPr>
          <w:bCs/>
          <w:sz w:val="20"/>
          <w:szCs w:val="20"/>
        </w:rPr>
        <w:t xml:space="preserve"> Самарской области </w:t>
      </w:r>
    </w:p>
    <w:p w:rsidR="00987FBA" w:rsidRDefault="00987FBA" w:rsidP="00987FBA">
      <w:pPr>
        <w:pStyle w:val="a4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№ __ от “ ___» __________ 2017 г</w:t>
      </w:r>
    </w:p>
    <w:p w:rsidR="00987FBA" w:rsidRDefault="00987FBA" w:rsidP="00987FBA">
      <w:pPr>
        <w:pStyle w:val="a4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УТВЕРЖДАЮ:</w:t>
      </w:r>
    </w:p>
    <w:p w:rsidR="00987FBA" w:rsidRDefault="00987FBA" w:rsidP="00987FBA">
      <w:pPr>
        <w:pStyle w:val="a4"/>
        <w:spacing w:before="0" w:after="0"/>
        <w:rPr>
          <w:bCs/>
          <w:sz w:val="20"/>
          <w:szCs w:val="20"/>
        </w:rPr>
      </w:pPr>
      <w:r>
        <w:rPr>
          <w:sz w:val="20"/>
          <w:szCs w:val="20"/>
        </w:rPr>
        <w:t>Председатель собрания представителей</w:t>
      </w:r>
    </w:p>
    <w:p w:rsidR="00987FBA" w:rsidRDefault="00987FBA" w:rsidP="00987FBA">
      <w:pPr>
        <w:pStyle w:val="a4"/>
        <w:spacing w:before="0"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сельского поселения </w:t>
      </w:r>
      <w:proofErr w:type="spellStart"/>
      <w:r>
        <w:rPr>
          <w:bCs/>
          <w:sz w:val="20"/>
          <w:szCs w:val="20"/>
        </w:rPr>
        <w:t>Арзамасцевка</w:t>
      </w:r>
      <w:proofErr w:type="spellEnd"/>
    </w:p>
    <w:p w:rsidR="00987FBA" w:rsidRDefault="00987FBA" w:rsidP="00987FBA">
      <w:pPr>
        <w:pStyle w:val="a4"/>
        <w:spacing w:before="0"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муниципального района </w:t>
      </w:r>
      <w:proofErr w:type="spellStart"/>
      <w:r>
        <w:rPr>
          <w:bCs/>
          <w:sz w:val="20"/>
          <w:szCs w:val="20"/>
        </w:rPr>
        <w:t>Богатовский</w:t>
      </w:r>
      <w:proofErr w:type="spellEnd"/>
      <w:r>
        <w:rPr>
          <w:bCs/>
          <w:sz w:val="20"/>
          <w:szCs w:val="20"/>
        </w:rPr>
        <w:t xml:space="preserve"> </w:t>
      </w:r>
    </w:p>
    <w:p w:rsidR="00987FBA" w:rsidRDefault="00987FBA" w:rsidP="00987FBA">
      <w:pPr>
        <w:pStyle w:val="a4"/>
        <w:spacing w:before="0"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Самарской области__________________ </w:t>
      </w:r>
      <w:proofErr w:type="spellStart"/>
      <w:r>
        <w:rPr>
          <w:bCs/>
          <w:sz w:val="20"/>
          <w:szCs w:val="20"/>
        </w:rPr>
        <w:t>Т.В.Попова</w:t>
      </w:r>
      <w:proofErr w:type="spellEnd"/>
    </w:p>
    <w:p w:rsidR="00987FBA" w:rsidRDefault="00987FBA" w:rsidP="00987FBA">
      <w:pPr>
        <w:pStyle w:val="a4"/>
        <w:spacing w:before="0" w:after="0"/>
        <w:jc w:val="both"/>
        <w:rPr>
          <w:sz w:val="20"/>
          <w:szCs w:val="20"/>
        </w:rPr>
      </w:pPr>
    </w:p>
    <w:p w:rsidR="00987FBA" w:rsidRDefault="00987FBA" w:rsidP="00987FBA">
      <w:pPr>
        <w:pStyle w:val="a4"/>
        <w:spacing w:before="0"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«____»______________2017г.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</w:p>
    <w:p w:rsidR="00987FBA" w:rsidRDefault="00987FBA" w:rsidP="00987FBA">
      <w:pPr>
        <w:pStyle w:val="a4"/>
        <w:spacing w:before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ПРАВИЛА</w:t>
      </w:r>
    </w:p>
    <w:p w:rsidR="00987FBA" w:rsidRDefault="00987FBA" w:rsidP="00987FBA">
      <w:pPr>
        <w:pStyle w:val="a4"/>
        <w:spacing w:before="0" w:after="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ПОЛЬЗОВАНИЯ ЛЕТНИМ (ВРЕМЕННЫМ) ВОДОПРОВОДОМ</w:t>
      </w:r>
    </w:p>
    <w:p w:rsidR="00987FBA" w:rsidRDefault="00987FBA" w:rsidP="00987FBA">
      <w:pPr>
        <w:pStyle w:val="a4"/>
        <w:jc w:val="both"/>
        <w:rPr>
          <w:sz w:val="20"/>
          <w:szCs w:val="20"/>
        </w:rPr>
      </w:pPr>
      <w:r>
        <w:rPr>
          <w:bCs/>
          <w:sz w:val="20"/>
          <w:szCs w:val="20"/>
        </w:rPr>
        <w:t>1. Общие положения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1.1. </w:t>
      </w:r>
      <w:proofErr w:type="gramStart"/>
      <w:r>
        <w:rPr>
          <w:sz w:val="20"/>
          <w:szCs w:val="20"/>
        </w:rPr>
        <w:t>Настоящие Правила пользования летним (временным) водопроводом (далее Правила) определяют порядок пользования летним (временным) водопроводом для полива зеленых насаждений, порядок оплаты за пользование летним (временным) водопроводом, права, обязанности, ответственность Исполнителя и Потребителя.</w:t>
      </w:r>
      <w:proofErr w:type="gramEnd"/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Исполнитель</w:t>
      </w:r>
      <w:r>
        <w:rPr>
          <w:sz w:val="20"/>
          <w:szCs w:val="20"/>
        </w:rPr>
        <w:t xml:space="preserve"> — организация, предоставляющая услуги водоснабжения на территории — ООО «</w:t>
      </w:r>
      <w:proofErr w:type="spellStart"/>
      <w:r>
        <w:rPr>
          <w:sz w:val="20"/>
          <w:szCs w:val="20"/>
        </w:rPr>
        <w:t>Богатовское</w:t>
      </w:r>
      <w:proofErr w:type="spellEnd"/>
      <w:r>
        <w:rPr>
          <w:sz w:val="20"/>
          <w:szCs w:val="20"/>
        </w:rPr>
        <w:t xml:space="preserve"> коммунальное хозяйство»;</w:t>
      </w:r>
    </w:p>
    <w:p w:rsidR="00987FBA" w:rsidRDefault="00987FBA" w:rsidP="00987FBA">
      <w:pPr>
        <w:pStyle w:val="a4"/>
        <w:jc w:val="both"/>
        <w:rPr>
          <w:sz w:val="20"/>
          <w:szCs w:val="20"/>
        </w:rPr>
      </w:pPr>
      <w:r>
        <w:rPr>
          <w:bCs/>
          <w:sz w:val="20"/>
          <w:szCs w:val="20"/>
        </w:rPr>
        <w:t>Потребитель</w:t>
      </w:r>
      <w:r>
        <w:rPr>
          <w:sz w:val="20"/>
          <w:szCs w:val="20"/>
        </w:rPr>
        <w:t xml:space="preserve"> — гражданин, пользующийся или имеющий намерение воспользоваться водопроводом для поливки зеленых насаждений на основании заключенного с Исполнителем договора (разрешения).</w:t>
      </w:r>
    </w:p>
    <w:p w:rsidR="00987FBA" w:rsidRDefault="00987FBA" w:rsidP="00987FBA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1.2. Настоящие Правила действуют на территории </w:t>
      </w:r>
      <w:r>
        <w:rPr>
          <w:bCs/>
          <w:sz w:val="20"/>
          <w:szCs w:val="20"/>
        </w:rPr>
        <w:t xml:space="preserve">сельского поселения </w:t>
      </w:r>
      <w:proofErr w:type="spellStart"/>
      <w:r>
        <w:rPr>
          <w:bCs/>
          <w:sz w:val="20"/>
          <w:szCs w:val="20"/>
        </w:rPr>
        <w:t>Арзамасцевка</w:t>
      </w:r>
      <w:proofErr w:type="spellEnd"/>
      <w:r>
        <w:rPr>
          <w:bCs/>
          <w:sz w:val="20"/>
          <w:szCs w:val="20"/>
        </w:rPr>
        <w:t xml:space="preserve"> муниципального района </w:t>
      </w:r>
      <w:proofErr w:type="spellStart"/>
      <w:r>
        <w:rPr>
          <w:bCs/>
          <w:sz w:val="20"/>
          <w:szCs w:val="20"/>
        </w:rPr>
        <w:t>Богатовский</w:t>
      </w:r>
      <w:proofErr w:type="spellEnd"/>
      <w:r>
        <w:rPr>
          <w:bCs/>
          <w:sz w:val="20"/>
          <w:szCs w:val="20"/>
        </w:rPr>
        <w:t xml:space="preserve"> Самарской области. </w:t>
      </w:r>
    </w:p>
    <w:p w:rsidR="00987FBA" w:rsidRDefault="00987FBA" w:rsidP="00987FBA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Подключение летних (временных) водопроводов, эксплуатируемых в летний период, производится силами организации, предоставляющей услуги водоснабжения на территории </w:t>
      </w:r>
      <w:r>
        <w:rPr>
          <w:bCs/>
          <w:sz w:val="20"/>
          <w:szCs w:val="20"/>
        </w:rPr>
        <w:t xml:space="preserve">сельского поселения </w:t>
      </w:r>
      <w:proofErr w:type="spellStart"/>
      <w:r>
        <w:rPr>
          <w:bCs/>
          <w:sz w:val="20"/>
          <w:szCs w:val="20"/>
        </w:rPr>
        <w:t>Арзамасцевка</w:t>
      </w:r>
      <w:proofErr w:type="spellEnd"/>
      <w:r>
        <w:rPr>
          <w:bCs/>
          <w:sz w:val="20"/>
          <w:szCs w:val="20"/>
        </w:rPr>
        <w:t xml:space="preserve"> муниципального района </w:t>
      </w:r>
      <w:proofErr w:type="spellStart"/>
      <w:r>
        <w:rPr>
          <w:bCs/>
          <w:sz w:val="20"/>
          <w:szCs w:val="20"/>
        </w:rPr>
        <w:t>Богатовский</w:t>
      </w:r>
      <w:proofErr w:type="spellEnd"/>
      <w:r>
        <w:rPr>
          <w:bCs/>
          <w:sz w:val="20"/>
          <w:szCs w:val="20"/>
        </w:rPr>
        <w:t xml:space="preserve"> Самарской области </w:t>
      </w:r>
    </w:p>
    <w:p w:rsidR="00987FBA" w:rsidRDefault="00987FBA" w:rsidP="00987FBA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1.4. Потребителю, имеющему задолженность по оплате за коммунальные услуги: холодное водоснабжение, пользование летним водопроводом за прошедшие периоды, подключение летнего (временного) водопровода не производится до полного погашения задолженности.</w:t>
      </w:r>
    </w:p>
    <w:p w:rsidR="00987FBA" w:rsidRDefault="00987FBA" w:rsidP="00987FBA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1.5. Потребителю может быть отказано в выдаче разрешения на присоединение к системам водоснабжения по техническим причинам. Мотивированный, обоснованный отказ выдается заявителю в письменной форме.</w:t>
      </w:r>
    </w:p>
    <w:p w:rsidR="00987FBA" w:rsidRDefault="00987FBA" w:rsidP="00987FBA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1.6. Потребители, использующие летний (временный) водопровод без соответствующего разрешения (договора), или не выполняющие технические требования (Приложение 2), предусмотренные настоящими Правилами, считаются незаконными водопользователями, а водопровод подлежит отключению.</w:t>
      </w:r>
    </w:p>
    <w:p w:rsidR="00987FBA" w:rsidRDefault="00987FBA" w:rsidP="00987FBA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1.7. В случае выявления самовольного подключения водопровода, а также нарушений настоящих Правил, отключение будет производиться работниками организаций, предоставляющих услуги водоснабжения, за счет Потребителя. Лица, подключившиеся самовольно, должны будут оплатить работу бригады, связанную с отключением от систем центрального водоснабжения.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sz w:val="20"/>
          <w:szCs w:val="20"/>
        </w:rPr>
        <w:t>1.8. В случае использования Потребителем воды из летнего (временного) водопровода, предназначенной для поливки зеленых насаждений, не по назначению — для хозяйственно-бытовых нужд (для питья), Исполнитель ответственность за качество воды не несет.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 Порядок пользования летним (временным) водопроводом, предоставления и оплаты услуг холодного водоснабжения.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2.1.Услуги предоставляются Потребителям на основании соблюдения технических требований по устройству водопровода и заключенного с Исполнителем договора (разрешения), в установленный Правилами период. (Приложение 2).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2.2. В договоре отражаются: сроки предоставления услуг и нормативные объемы потребления; установленные размеры и условия оплаты, права, обязанность и ответственность Исполнителя и Потребителя.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2.3. Оплата производится по полному утвержденному тарифу, без льгот.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2.4. Потребители, оплачивают </w:t>
      </w:r>
      <w:hyperlink r:id="rId12" w:history="1">
        <w:r>
          <w:rPr>
            <w:rStyle w:val="a3"/>
            <w:bCs/>
            <w:sz w:val="20"/>
            <w:szCs w:val="20"/>
          </w:rPr>
          <w:t>коммунальные платежи</w:t>
        </w:r>
      </w:hyperlink>
      <w:r>
        <w:rPr>
          <w:bCs/>
          <w:sz w:val="20"/>
          <w:szCs w:val="20"/>
        </w:rPr>
        <w:t xml:space="preserve"> и потребление воды из летнего (временного) водопровода для полива зеленых насаждений, исходя из показаний индивидуальных приборов учета.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2.5.Потребители, пользующиеся летним (временным) водопроводом без оплаты соответствующей услуги, подлежат отключению до полной ликвидации задолженности.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2.6. При использовании воды для полива от соседнего участка, а также в случае подключения нескольких Потребителей к одной точки разбора, разрешение на пользование водопроводом и оплата производится каждым таким Потребителем.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2.7. Пользование летним (временным) водопроводом должно осуществляться на основании и в соответствии с настоящими Правилами и договором.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2.8. </w:t>
      </w:r>
      <w:proofErr w:type="gramStart"/>
      <w:r>
        <w:rPr>
          <w:bCs/>
          <w:sz w:val="20"/>
          <w:szCs w:val="20"/>
        </w:rPr>
        <w:t>Контроль за</w:t>
      </w:r>
      <w:proofErr w:type="gramEnd"/>
      <w:r>
        <w:rPr>
          <w:bCs/>
          <w:sz w:val="20"/>
          <w:szCs w:val="20"/>
        </w:rPr>
        <w:t xml:space="preserve"> правильностью пользования услугами осуществляется Исполнителем.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 Права и обязанности Потребителя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3.1. Потребитель имеет право: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3.1.1. На получение качественных услуг по поливке зеленых насаждений по временным летним водопроводным сетям.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3.1.2. Устранять выявленные неисправности во временных летних водопроводах за свой счет с привлечением третьих лиц и соблюдением строительных норм и правил по эксплуатации водопроводных сетей.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3.2. Потребитель обязан: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3.2.1. Производить устройство инженерных сетей и эксплуатацию водопровода в соответствии с техническими требованиями по устройству водопровода. (Приложение 2).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3.2.2. Рационально использовать услуги водоснабжения по их прямому назначению.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3.2.3. Не совершать действий, нарушающих порядок пользования услугами, установленный договором и настоящими Правилами.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3.2.4. Допускать представителей Исполнителя для осмотра инженерного оборудования.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3.3. Потребителю запрещается: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3.3.1. Производить устройство инженерных сетей и эксплуатацию водопровода с нарушениями технических требований по устройству водопровода (Приложение 2).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3.3.2. Производить любые работы в водопроводных колодцах муниципальных водопроводных сетей.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3.3.3. Эксплуатировать водопровод с повреждениями, приводящими к утечке воды.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3.3.4. Эксплуатировать водопровод без установления запорной арматуры в местах врезки инженерных сетей в основной водопровод, без прибора учета.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3.3.5. Прокладывать инженерные сети через свалки хозяйственно-бытовых отходов и через другие участки, не отвечающие санитарно-эпидемиологическим требованиям.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3.3.6. Устройство инженерных сетей и эксплуатация водопровода без разработки схематического плана.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3.3.7. Производить подключение других Потребителей к своим инженерным сетям без разрешительной документации, выданной Исполнителем.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 Права и обязанности Исполнителя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4.1. Исполнитель имеет право: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4.1.1. Применять меры, предусмотренные настоящими правилами в случае нарушения Потребителем сроков платежей.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4.1.2. Оформлять акты о нарушениях при несанкционированном подключении к муниципальным водопроводным сетям.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4.1.3. Осуществлять </w:t>
      </w:r>
      <w:proofErr w:type="gramStart"/>
      <w:r>
        <w:rPr>
          <w:bCs/>
          <w:sz w:val="20"/>
          <w:szCs w:val="20"/>
        </w:rPr>
        <w:t>контроль за</w:t>
      </w:r>
      <w:proofErr w:type="gramEnd"/>
      <w:r>
        <w:rPr>
          <w:bCs/>
          <w:sz w:val="20"/>
          <w:szCs w:val="20"/>
        </w:rPr>
        <w:t xml:space="preserve"> потреблением услуг путем проведения осмотров состояния инженерного оборудования у Потребителя.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4.1.4. Прекращать предоставление услуг в случае нарушения требований пунктов 2.4 и 3.3. настоящих Правил (до ликвидации задолженности или устранения выявленных нарушений).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4.2. Исполнитель обязан: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4.2.1. Предоставлять услуги установленного качества в соответствии с настоящими Правилами.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4.2.2. Принимать своевременные меры по предупреждению и устранению нарушений качества предоставляемых услуг Потребителю.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 Ответственность сторон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5.1. Стороны несут ответственность в соответствии с действующим законодательством.</w:t>
      </w:r>
    </w:p>
    <w:p w:rsidR="00987FBA" w:rsidRDefault="00987FBA" w:rsidP="00987FBA">
      <w:pPr>
        <w:pStyle w:val="a4"/>
        <w:jc w:val="both"/>
        <w:rPr>
          <w:sz w:val="20"/>
          <w:szCs w:val="20"/>
        </w:rPr>
      </w:pPr>
      <w:r>
        <w:rPr>
          <w:bCs/>
          <w:sz w:val="20"/>
          <w:szCs w:val="20"/>
        </w:rPr>
        <w:t>5.2. Факты нарушения условий предоставления услуг Исполнителем и эксплуатации летних водопроводов Потребителями оформляются актом.</w:t>
      </w:r>
    </w:p>
    <w:p w:rsidR="00987FBA" w:rsidRDefault="00987FBA" w:rsidP="00987FBA">
      <w:pPr>
        <w:pStyle w:val="a4"/>
        <w:rPr>
          <w:sz w:val="20"/>
          <w:szCs w:val="20"/>
        </w:rPr>
      </w:pPr>
    </w:p>
    <w:p w:rsidR="00987FBA" w:rsidRDefault="00987FBA" w:rsidP="00987FBA">
      <w:pPr>
        <w:pStyle w:val="a4"/>
        <w:rPr>
          <w:sz w:val="20"/>
          <w:szCs w:val="20"/>
        </w:rPr>
      </w:pPr>
    </w:p>
    <w:p w:rsidR="00987FBA" w:rsidRDefault="00987FBA" w:rsidP="00987FBA">
      <w:pPr>
        <w:pStyle w:val="a4"/>
        <w:rPr>
          <w:sz w:val="20"/>
          <w:szCs w:val="20"/>
        </w:rPr>
      </w:pPr>
    </w:p>
    <w:p w:rsidR="00987FBA" w:rsidRDefault="00987FBA" w:rsidP="00987FBA">
      <w:pPr>
        <w:pStyle w:val="a4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987FBA" w:rsidRDefault="00987FBA" w:rsidP="00987FBA">
      <w:pPr>
        <w:pStyle w:val="a4"/>
        <w:spacing w:before="0" w:after="0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Решению собрания представителей </w:t>
      </w:r>
      <w:r>
        <w:rPr>
          <w:bCs/>
          <w:sz w:val="20"/>
          <w:szCs w:val="20"/>
        </w:rPr>
        <w:t xml:space="preserve">сельского поселения </w:t>
      </w:r>
      <w:proofErr w:type="spellStart"/>
      <w:r>
        <w:rPr>
          <w:bCs/>
          <w:sz w:val="20"/>
          <w:szCs w:val="20"/>
        </w:rPr>
        <w:t>Арзамасцевка</w:t>
      </w:r>
      <w:proofErr w:type="spellEnd"/>
    </w:p>
    <w:p w:rsidR="00987FBA" w:rsidRDefault="00987FBA" w:rsidP="00987FBA">
      <w:pPr>
        <w:pStyle w:val="a4"/>
        <w:spacing w:before="0" w:after="0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муниципального района </w:t>
      </w:r>
      <w:proofErr w:type="spellStart"/>
      <w:r>
        <w:rPr>
          <w:bCs/>
          <w:sz w:val="20"/>
          <w:szCs w:val="20"/>
        </w:rPr>
        <w:t>Богатовский</w:t>
      </w:r>
      <w:proofErr w:type="spellEnd"/>
      <w:r>
        <w:rPr>
          <w:bCs/>
          <w:sz w:val="20"/>
          <w:szCs w:val="20"/>
        </w:rPr>
        <w:t xml:space="preserve"> Самарской области </w:t>
      </w:r>
    </w:p>
    <w:p w:rsidR="00987FBA" w:rsidRDefault="00987FBA" w:rsidP="00987FBA">
      <w:pPr>
        <w:pStyle w:val="a4"/>
        <w:spacing w:before="0"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№ __ от “ ___» __________ 2017 г</w:t>
      </w:r>
    </w:p>
    <w:p w:rsidR="00987FBA" w:rsidRDefault="00987FBA" w:rsidP="00987FBA">
      <w:pPr>
        <w:pStyle w:val="a4"/>
        <w:spacing w:before="0" w:after="0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987FBA" w:rsidRDefault="00987FBA" w:rsidP="00987FBA">
      <w:pPr>
        <w:pStyle w:val="a4"/>
        <w:spacing w:before="0" w:after="0"/>
        <w:rPr>
          <w:bCs/>
          <w:sz w:val="20"/>
          <w:szCs w:val="20"/>
        </w:rPr>
      </w:pPr>
      <w:r>
        <w:rPr>
          <w:sz w:val="20"/>
          <w:szCs w:val="20"/>
        </w:rPr>
        <w:t>Председатель собрания представителей</w:t>
      </w:r>
    </w:p>
    <w:p w:rsidR="00987FBA" w:rsidRDefault="00987FBA" w:rsidP="00987FBA">
      <w:pPr>
        <w:pStyle w:val="a4"/>
        <w:spacing w:before="0"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сельского поселения </w:t>
      </w:r>
      <w:proofErr w:type="spellStart"/>
      <w:r>
        <w:rPr>
          <w:bCs/>
          <w:sz w:val="20"/>
          <w:szCs w:val="20"/>
        </w:rPr>
        <w:t>Арзамасцевка</w:t>
      </w:r>
      <w:proofErr w:type="spellEnd"/>
    </w:p>
    <w:p w:rsidR="00987FBA" w:rsidRDefault="00987FBA" w:rsidP="00987FBA">
      <w:pPr>
        <w:pStyle w:val="a4"/>
        <w:spacing w:before="0"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муниципального района </w:t>
      </w:r>
      <w:proofErr w:type="spellStart"/>
      <w:r>
        <w:rPr>
          <w:bCs/>
          <w:sz w:val="20"/>
          <w:szCs w:val="20"/>
        </w:rPr>
        <w:t>Богатовский</w:t>
      </w:r>
      <w:proofErr w:type="spellEnd"/>
      <w:r>
        <w:rPr>
          <w:bCs/>
          <w:sz w:val="20"/>
          <w:szCs w:val="20"/>
        </w:rPr>
        <w:t xml:space="preserve"> </w:t>
      </w:r>
    </w:p>
    <w:p w:rsidR="00987FBA" w:rsidRDefault="00987FBA" w:rsidP="00987FBA">
      <w:pPr>
        <w:pStyle w:val="a4"/>
        <w:spacing w:before="0"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Самарской области__________________ </w:t>
      </w:r>
      <w:proofErr w:type="spellStart"/>
      <w:r>
        <w:rPr>
          <w:bCs/>
          <w:sz w:val="20"/>
          <w:szCs w:val="20"/>
        </w:rPr>
        <w:t>Т.В.Попова</w:t>
      </w:r>
      <w:proofErr w:type="spellEnd"/>
    </w:p>
    <w:p w:rsidR="00987FBA" w:rsidRDefault="00987FBA" w:rsidP="00987FBA">
      <w:pPr>
        <w:pStyle w:val="a4"/>
        <w:spacing w:before="0" w:after="0"/>
        <w:jc w:val="both"/>
        <w:rPr>
          <w:sz w:val="20"/>
          <w:szCs w:val="20"/>
        </w:rPr>
      </w:pPr>
    </w:p>
    <w:p w:rsidR="00987FBA" w:rsidRDefault="00987FBA" w:rsidP="00987FBA">
      <w:pPr>
        <w:pStyle w:val="a4"/>
        <w:spacing w:before="0" w:after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«____»______________2017г.</w:t>
      </w:r>
    </w:p>
    <w:p w:rsidR="00987FBA" w:rsidRDefault="00987FBA" w:rsidP="00987FBA">
      <w:pPr>
        <w:pStyle w:val="a4"/>
        <w:rPr>
          <w:bCs/>
          <w:sz w:val="20"/>
          <w:szCs w:val="20"/>
        </w:rPr>
      </w:pPr>
    </w:p>
    <w:p w:rsidR="00987FBA" w:rsidRDefault="00987FBA" w:rsidP="00987FBA">
      <w:pPr>
        <w:pStyle w:val="a4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Технические требования по устройству летнего (временного) водопровода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Летний водопровод может прокладываться из стальных, газопроводных, полиэтиленовых труб на муфтовых соединениях. 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  Подключение летнего водопровода, производится на сетях абонента, подключение в общую, магистральную сеть разрешается только в исключительных случаях (отсутствует зимний водопровод, отсутствует возможность подключения к зимнему водопроводу), после согласования с обслуживающей организацией.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 В местах врезки на каждого потребителя должна быть установлена запорная арматура, прибор учета.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4. В местах прокладки трубопроводов через проезжую часть дороги, должна быть защита, исключающая повреждение водопровода.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5. Летний водопровод не должен иметь повреждения, приводящие к утечке воды.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6. Запрещается прокладка (подключение) летних водопроводов через свалки хозяйственно-бытовых отходов и другие неблагоприятные в санитарно-эпидемиологическом плане участки, что может вызвать загрязнение воды.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 На летний водопровод должен быть разработан схематический план прокладки с указанием: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— точки врезки труб;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— диаметра и материала труб;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— количества и номеров жилых домов, подключенных к летнему водопроводу.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9. Запрещается подключение к действующему водопроводу без согласования с организацией, предоставляющей услуги водоснабжения на территории сельского поселения </w:t>
      </w:r>
      <w:proofErr w:type="spellStart"/>
      <w:r>
        <w:rPr>
          <w:bCs/>
          <w:sz w:val="20"/>
          <w:szCs w:val="20"/>
        </w:rPr>
        <w:t>Арзамасцевка</w:t>
      </w:r>
      <w:proofErr w:type="spellEnd"/>
      <w:r>
        <w:rPr>
          <w:bCs/>
          <w:sz w:val="20"/>
          <w:szCs w:val="20"/>
        </w:rPr>
        <w:t xml:space="preserve"> муниципального района </w:t>
      </w:r>
      <w:proofErr w:type="spellStart"/>
      <w:r>
        <w:rPr>
          <w:bCs/>
          <w:sz w:val="20"/>
          <w:szCs w:val="20"/>
        </w:rPr>
        <w:t>Богатовский</w:t>
      </w:r>
      <w:proofErr w:type="spellEnd"/>
      <w:r>
        <w:rPr>
          <w:bCs/>
          <w:sz w:val="20"/>
          <w:szCs w:val="20"/>
        </w:rPr>
        <w:t xml:space="preserve"> Самарской области, в пользовании которой находятся </w:t>
      </w:r>
      <w:hyperlink r:id="rId13" w:history="1">
        <w:r>
          <w:rPr>
            <w:rStyle w:val="a3"/>
            <w:bCs/>
            <w:sz w:val="20"/>
            <w:szCs w:val="20"/>
          </w:rPr>
          <w:t>водопроводные сети</w:t>
        </w:r>
      </w:hyperlink>
      <w:r>
        <w:rPr>
          <w:bCs/>
          <w:sz w:val="20"/>
          <w:szCs w:val="20"/>
        </w:rPr>
        <w:t xml:space="preserve"> -</w:t>
      </w:r>
      <w:r>
        <w:rPr>
          <w:sz w:val="20"/>
          <w:szCs w:val="20"/>
        </w:rPr>
        <w:t xml:space="preserve"> ООО «</w:t>
      </w:r>
      <w:proofErr w:type="spellStart"/>
      <w:r>
        <w:rPr>
          <w:sz w:val="20"/>
          <w:szCs w:val="20"/>
        </w:rPr>
        <w:t>Богатовское</w:t>
      </w:r>
      <w:proofErr w:type="spellEnd"/>
      <w:r>
        <w:rPr>
          <w:sz w:val="20"/>
          <w:szCs w:val="20"/>
        </w:rPr>
        <w:t xml:space="preserve"> коммунальное хозяйство»;</w:t>
      </w:r>
    </w:p>
    <w:p w:rsidR="00987FBA" w:rsidRDefault="00987FBA" w:rsidP="00987FBA">
      <w:pPr>
        <w:pStyle w:val="a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случае самовольного подключения организация, предоставляющая услуги водоснабжения, вправе произвести отключение летнего водопровода.</w:t>
      </w:r>
    </w:p>
    <w:p w:rsidR="00987FBA" w:rsidRDefault="00987FBA" w:rsidP="00987FBA">
      <w:pPr>
        <w:pStyle w:val="a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Повторное подключение летнего водопровода возможно только после получения разрешения организации, предоставляющей услуги водоснабжения, и возмещения затрат </w:t>
      </w:r>
      <w:r>
        <w:rPr>
          <w:bCs/>
          <w:sz w:val="20"/>
          <w:szCs w:val="20"/>
        </w:rPr>
        <w:br/>
        <w:t>по отключению самовольной врезки.</w:t>
      </w:r>
    </w:p>
    <w:p w:rsidR="001300EB" w:rsidRDefault="001300EB"/>
    <w:sectPr w:rsidR="0013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1300EB"/>
    <w:rsid w:val="009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FBA"/>
    <w:rPr>
      <w:rFonts w:cs="Times New Roman"/>
      <w:color w:val="0000FF"/>
      <w:u w:val="single"/>
    </w:rPr>
  </w:style>
  <w:style w:type="paragraph" w:styleId="a4">
    <w:name w:val="Normal (Web)"/>
    <w:basedOn w:val="a"/>
    <w:rsid w:val="00987FBA"/>
    <w:pPr>
      <w:widowControl/>
      <w:suppressAutoHyphens w:val="0"/>
      <w:spacing w:before="280" w:after="28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7FBA"/>
    <w:rPr>
      <w:rFonts w:cs="Times New Roman"/>
      <w:color w:val="0000FF"/>
      <w:u w:val="single"/>
    </w:rPr>
  </w:style>
  <w:style w:type="paragraph" w:styleId="a4">
    <w:name w:val="Normal (Web)"/>
    <w:basedOn w:val="a"/>
    <w:rsid w:val="00987FBA"/>
    <w:pPr>
      <w:widowControl/>
      <w:suppressAutoHyphens w:val="0"/>
      <w:spacing w:before="280" w:after="2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13" Type="http://schemas.openxmlformats.org/officeDocument/2006/relationships/hyperlink" Target="http://pandia.ru/text/category/vodoprovodnie_se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edomstvo/" TargetMode="External"/><Relationship Id="rId12" Type="http://schemas.openxmlformats.org/officeDocument/2006/relationships/hyperlink" Target="http://pandia.ru/text/category/gorodskie_kommunalmznie_platezh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B212246F95C49D3079CCBAFC44DC601E52672B24ABF78B0357DE4D9t6G" TargetMode="External"/><Relationship Id="rId11" Type="http://schemas.openxmlformats.org/officeDocument/2006/relationships/hyperlink" Target="http://pandia.ru/text/category/voda_pitmzevaya/" TargetMode="External"/><Relationship Id="rId5" Type="http://schemas.openxmlformats.org/officeDocument/2006/relationships/hyperlink" Target="consultantplus://offline/ref=13C8A72D01D12E09FF686F0032EB66F69A434EC3FD2C3967CD9F9FBF9A38C73B0583B01E777089IEn5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kommunalmznie_uslu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14_fevral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2018-01-22T06:21:00Z</dcterms:created>
  <dcterms:modified xsi:type="dcterms:W3CDTF">2018-01-22T06:22:00Z</dcterms:modified>
</cp:coreProperties>
</file>