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070"/>
      </w:tblGrid>
      <w:tr w:rsidR="00EB51D2" w:rsidRPr="003A3981">
        <w:tc>
          <w:tcPr>
            <w:tcW w:w="5070" w:type="dxa"/>
          </w:tcPr>
          <w:p w:rsidR="00EB51D2" w:rsidRPr="003A3981" w:rsidRDefault="00EB51D2" w:rsidP="00CB394C">
            <w:pPr>
              <w:jc w:val="center"/>
              <w:rPr>
                <w:rFonts w:ascii="Times New Roman" w:hAnsi="Times New Roman" w:cs="Times New Roman"/>
              </w:rPr>
            </w:pPr>
            <w:r w:rsidRPr="00B473B3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0.75pt">
                  <v:imagedata r:id="rId5" o:title=""/>
                </v:shape>
              </w:pict>
            </w:r>
          </w:p>
          <w:p w:rsidR="00EB51D2" w:rsidRPr="003A3981" w:rsidRDefault="00EB51D2" w:rsidP="00CB394C">
            <w:pPr>
              <w:jc w:val="center"/>
              <w:rPr>
                <w:rFonts w:ascii="Times New Roman" w:hAnsi="Times New Roman" w:cs="Times New Roman"/>
              </w:rPr>
            </w:pPr>
          </w:p>
          <w:p w:rsidR="00EB51D2" w:rsidRPr="003A3981" w:rsidRDefault="00EB51D2" w:rsidP="00CB39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9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СОБРАНИЕ ПРЕДСТАВИТЕЛЕЙ</w:t>
            </w:r>
          </w:p>
          <w:p w:rsidR="00EB51D2" w:rsidRPr="003A3981" w:rsidRDefault="00EB51D2" w:rsidP="00CB39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9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РАЙОНА БОГАТОВСКИЙ САМАРСКОЙ  ОБЛАСТИ</w:t>
            </w:r>
          </w:p>
          <w:p w:rsidR="00EB51D2" w:rsidRPr="003A3981" w:rsidRDefault="00EB51D2" w:rsidP="00CB394C">
            <w:pPr>
              <w:pStyle w:val="Heading1"/>
              <w:rPr>
                <w:rFonts w:ascii="Times New Roman" w:hAnsi="Times New Roman" w:cs="Times New Roman"/>
                <w:color w:val="auto"/>
              </w:rPr>
            </w:pPr>
            <w:r w:rsidRPr="003A3981">
              <w:rPr>
                <w:rFonts w:ascii="Times New Roman" w:hAnsi="Times New Roman" w:cs="Times New Roman"/>
                <w:color w:val="auto"/>
              </w:rPr>
              <w:t>РЕШЕНИЕ</w:t>
            </w:r>
          </w:p>
          <w:p w:rsidR="00EB51D2" w:rsidRPr="00520DB7" w:rsidRDefault="00EB51D2" w:rsidP="00CB394C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  <w:r w:rsidRPr="00520DB7">
              <w:rPr>
                <w:rFonts w:ascii="Times New Roman" w:hAnsi="Times New Roman" w:cs="Times New Roman"/>
                <w:sz w:val="20"/>
                <w:szCs w:val="20"/>
              </w:rPr>
              <w:t>446630, Самарская  обл. с. Богатое  ул. Комсомольская,13</w:t>
            </w:r>
          </w:p>
          <w:p w:rsidR="00EB51D2" w:rsidRPr="00520DB7" w:rsidRDefault="00EB51D2" w:rsidP="00CB3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1D2" w:rsidRPr="0083179D" w:rsidRDefault="00EB51D2" w:rsidP="008C53E1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83179D">
              <w:rPr>
                <w:rFonts w:ascii="Times New Roman" w:hAnsi="Times New Roman" w:cs="Times New Roman"/>
              </w:rPr>
              <w:t xml:space="preserve">№  </w:t>
            </w:r>
            <w:r>
              <w:rPr>
                <w:rFonts w:ascii="Times New Roman" w:hAnsi="Times New Roman" w:cs="Times New Roman"/>
              </w:rPr>
              <w:t xml:space="preserve">28 </w:t>
            </w:r>
            <w:r w:rsidRPr="0083179D">
              <w:rPr>
                <w:rFonts w:ascii="Times New Roman" w:hAnsi="Times New Roman" w:cs="Times New Roman"/>
              </w:rPr>
              <w:t xml:space="preserve">от  </w:t>
            </w:r>
            <w:r>
              <w:rPr>
                <w:rFonts w:ascii="Times New Roman" w:hAnsi="Times New Roman" w:cs="Times New Roman"/>
              </w:rPr>
              <w:t xml:space="preserve">27 июня </w:t>
            </w:r>
            <w:r w:rsidRPr="0083179D">
              <w:rPr>
                <w:rFonts w:ascii="Times New Roman" w:hAnsi="Times New Roman" w:cs="Times New Roman"/>
              </w:rPr>
              <w:t>2018 г.</w:t>
            </w:r>
          </w:p>
          <w:p w:rsidR="00EB51D2" w:rsidRPr="008C53E1" w:rsidRDefault="00EB51D2" w:rsidP="008C53E1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1D2" w:rsidRPr="003A3981">
        <w:trPr>
          <w:trHeight w:val="501"/>
        </w:trPr>
        <w:tc>
          <w:tcPr>
            <w:tcW w:w="5070" w:type="dxa"/>
          </w:tcPr>
          <w:p w:rsidR="00EB51D2" w:rsidRPr="008C53E1" w:rsidRDefault="00EB51D2" w:rsidP="00CB394C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8C53E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 передаче движимого имущества из собственности муниципального района Богатовский Самарской области в поселения Богатовского района Самарской области</w:t>
            </w:r>
          </w:p>
        </w:tc>
      </w:tr>
    </w:tbl>
    <w:p w:rsidR="00EB51D2" w:rsidRDefault="00EB51D2">
      <w:pPr>
        <w:rPr>
          <w:rFonts w:ascii="Times New Roman" w:hAnsi="Times New Roman" w:cs="Times New Roman"/>
          <w:sz w:val="24"/>
          <w:szCs w:val="24"/>
        </w:rPr>
      </w:pPr>
    </w:p>
    <w:p w:rsidR="00EB51D2" w:rsidRDefault="00EB51D2">
      <w:pPr>
        <w:rPr>
          <w:rFonts w:ascii="Times New Roman" w:hAnsi="Times New Roman" w:cs="Times New Roman"/>
          <w:sz w:val="24"/>
          <w:szCs w:val="24"/>
        </w:rPr>
      </w:pPr>
    </w:p>
    <w:p w:rsidR="00EB51D2" w:rsidRDefault="00EB51D2">
      <w:pPr>
        <w:rPr>
          <w:rFonts w:ascii="Times New Roman" w:hAnsi="Times New Roman" w:cs="Times New Roman"/>
          <w:sz w:val="24"/>
          <w:szCs w:val="24"/>
        </w:rPr>
      </w:pPr>
    </w:p>
    <w:p w:rsidR="00EB51D2" w:rsidRDefault="00EB51D2">
      <w:pPr>
        <w:rPr>
          <w:rFonts w:ascii="Times New Roman" w:hAnsi="Times New Roman" w:cs="Times New Roman"/>
          <w:sz w:val="24"/>
          <w:szCs w:val="24"/>
        </w:rPr>
      </w:pPr>
    </w:p>
    <w:p w:rsidR="00EB51D2" w:rsidRDefault="00EB51D2">
      <w:pPr>
        <w:rPr>
          <w:rFonts w:ascii="Times New Roman" w:hAnsi="Times New Roman" w:cs="Times New Roman"/>
          <w:sz w:val="24"/>
          <w:szCs w:val="24"/>
        </w:rPr>
      </w:pPr>
    </w:p>
    <w:p w:rsidR="00EB51D2" w:rsidRDefault="00EB51D2">
      <w:pPr>
        <w:rPr>
          <w:rFonts w:ascii="Times New Roman" w:hAnsi="Times New Roman" w:cs="Times New Roman"/>
          <w:sz w:val="24"/>
          <w:szCs w:val="24"/>
        </w:rPr>
      </w:pPr>
    </w:p>
    <w:p w:rsidR="00EB51D2" w:rsidRDefault="00EB51D2">
      <w:pPr>
        <w:rPr>
          <w:rFonts w:ascii="Times New Roman" w:hAnsi="Times New Roman" w:cs="Times New Roman"/>
          <w:sz w:val="24"/>
          <w:szCs w:val="24"/>
        </w:rPr>
      </w:pPr>
    </w:p>
    <w:p w:rsidR="00EB51D2" w:rsidRDefault="00EB51D2">
      <w:pPr>
        <w:rPr>
          <w:rFonts w:ascii="Times New Roman" w:hAnsi="Times New Roman" w:cs="Times New Roman"/>
          <w:sz w:val="24"/>
          <w:szCs w:val="24"/>
        </w:rPr>
      </w:pPr>
    </w:p>
    <w:p w:rsidR="00EB51D2" w:rsidRDefault="00EB51D2">
      <w:pPr>
        <w:rPr>
          <w:rFonts w:ascii="Times New Roman" w:hAnsi="Times New Roman" w:cs="Times New Roman"/>
          <w:sz w:val="24"/>
          <w:szCs w:val="24"/>
        </w:rPr>
      </w:pPr>
    </w:p>
    <w:p w:rsidR="00EB51D2" w:rsidRDefault="00EB51D2">
      <w:pPr>
        <w:rPr>
          <w:rFonts w:ascii="Times New Roman" w:hAnsi="Times New Roman" w:cs="Times New Roman"/>
          <w:sz w:val="24"/>
          <w:szCs w:val="24"/>
        </w:rPr>
      </w:pPr>
    </w:p>
    <w:p w:rsidR="00EB51D2" w:rsidRDefault="00EB51D2">
      <w:pPr>
        <w:rPr>
          <w:rFonts w:ascii="Times New Roman" w:hAnsi="Times New Roman" w:cs="Times New Roman"/>
          <w:sz w:val="24"/>
          <w:szCs w:val="24"/>
        </w:rPr>
      </w:pPr>
    </w:p>
    <w:p w:rsidR="00EB51D2" w:rsidRDefault="00EB51D2">
      <w:pPr>
        <w:rPr>
          <w:rFonts w:ascii="Times New Roman" w:hAnsi="Times New Roman" w:cs="Times New Roman"/>
          <w:sz w:val="24"/>
          <w:szCs w:val="24"/>
        </w:rPr>
      </w:pPr>
    </w:p>
    <w:p w:rsidR="00EB51D2" w:rsidRDefault="00EB51D2">
      <w:pPr>
        <w:rPr>
          <w:rFonts w:ascii="Times New Roman" w:hAnsi="Times New Roman" w:cs="Times New Roman"/>
          <w:sz w:val="24"/>
          <w:szCs w:val="24"/>
        </w:rPr>
      </w:pPr>
    </w:p>
    <w:p w:rsidR="00EB51D2" w:rsidRDefault="00EB51D2" w:rsidP="00F330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обращение Главы муниципального района Богатовский Самарской области, руководствуясь Федеральным законом № 131-ФЗ от 06.10.2003 «Об общих принципах организации местного самоуправления в Российской Федерации», </w:t>
      </w:r>
      <w:r w:rsidRPr="005F5E14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F5E14">
        <w:rPr>
          <w:rFonts w:ascii="Times New Roman" w:hAnsi="Times New Roman" w:cs="Times New Roman"/>
          <w:sz w:val="24"/>
          <w:szCs w:val="24"/>
        </w:rPr>
        <w:t xml:space="preserve"> муниципального района Богатовский Самарской области, действующ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5F5E14">
        <w:rPr>
          <w:rFonts w:ascii="Times New Roman" w:hAnsi="Times New Roman" w:cs="Times New Roman"/>
          <w:sz w:val="24"/>
          <w:szCs w:val="24"/>
        </w:rPr>
        <w:t xml:space="preserve"> порядк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F5E14">
        <w:rPr>
          <w:rFonts w:ascii="Times New Roman" w:hAnsi="Times New Roman" w:cs="Times New Roman"/>
          <w:sz w:val="24"/>
          <w:szCs w:val="24"/>
        </w:rPr>
        <w:t xml:space="preserve"> управления муниципальным имуществом муниципального района Богатовский Самарской области</w:t>
      </w:r>
      <w:r>
        <w:rPr>
          <w:rFonts w:ascii="Times New Roman" w:hAnsi="Times New Roman" w:cs="Times New Roman"/>
          <w:sz w:val="24"/>
          <w:szCs w:val="24"/>
        </w:rPr>
        <w:t>, Собрание представителей муниципального района Богатовский Самарской области  РЕШИЛО:</w:t>
      </w:r>
    </w:p>
    <w:p w:rsidR="00EB51D2" w:rsidRDefault="00EB51D2" w:rsidP="00F330CA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Передать имущество, указанное в приложении №1, сельскому поселению Арзамасцевка Богатовского района Самарской области.</w:t>
      </w:r>
    </w:p>
    <w:p w:rsidR="00EB51D2" w:rsidRDefault="00EB51D2" w:rsidP="00F330CA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Передать имущество, указанное в приложении №2, сельскому поселению Богатое Богатовского района Самарской области.</w:t>
      </w:r>
    </w:p>
    <w:p w:rsidR="00EB51D2" w:rsidRDefault="00EB51D2" w:rsidP="00F330CA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Передать имущество, указанное в приложении №3, сельскому поселению  Виловатое Богатовского района Самарской области.</w:t>
      </w:r>
    </w:p>
    <w:p w:rsidR="00EB51D2" w:rsidRDefault="00EB51D2" w:rsidP="00F330CA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Передать имущество, указанное в приложении №4, сельскому поселению Максимовка Богатовского района Самарской области.</w:t>
      </w:r>
    </w:p>
    <w:p w:rsidR="00EB51D2" w:rsidRDefault="00EB51D2" w:rsidP="00F330CA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Передать имущество, указанное в приложении №5, сельскому поселению Печинено Богатовского района Самарской области.</w:t>
      </w:r>
    </w:p>
    <w:p w:rsidR="00EB51D2" w:rsidRDefault="00EB51D2" w:rsidP="0083179D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разместить на официальном сайте органов местного самоуправления муниципального района Богатовский Самарской области.  </w:t>
      </w:r>
    </w:p>
    <w:p w:rsidR="00EB51D2" w:rsidRDefault="00EB51D2" w:rsidP="0083179D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EB51D2" w:rsidRDefault="00EB51D2" w:rsidP="0083179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51D2" w:rsidRDefault="00EB51D2" w:rsidP="00F330C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EB51D2" w:rsidRDefault="00EB51D2" w:rsidP="00F330C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Богатовский </w:t>
      </w:r>
    </w:p>
    <w:p w:rsidR="00EB51D2" w:rsidRDefault="00EB51D2" w:rsidP="00F330C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Н.А.Смоляков</w:t>
      </w:r>
    </w:p>
    <w:p w:rsidR="00EB51D2" w:rsidRDefault="00EB51D2" w:rsidP="001F56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1D2" w:rsidRDefault="00EB5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51D2" w:rsidRDefault="00EB51D2" w:rsidP="0022259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F563F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EB51D2" w:rsidRPr="001F563F" w:rsidRDefault="00EB51D2" w:rsidP="0022259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F563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Pr="001F5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Собрания представителей </w:t>
      </w:r>
      <w:r w:rsidRPr="001F563F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EB51D2" w:rsidRPr="001F563F" w:rsidRDefault="00EB51D2" w:rsidP="0022259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F563F">
        <w:rPr>
          <w:rFonts w:ascii="Times New Roman" w:hAnsi="Times New Roman" w:cs="Times New Roman"/>
          <w:sz w:val="24"/>
          <w:szCs w:val="24"/>
        </w:rPr>
        <w:t>района Богатовский Самарской области №____ от _______</w:t>
      </w:r>
    </w:p>
    <w:p w:rsidR="00EB51D2" w:rsidRDefault="00EB51D2" w:rsidP="001F56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51D2" w:rsidRPr="001F563F" w:rsidRDefault="00EB51D2" w:rsidP="001F563F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63F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EB51D2" w:rsidRDefault="00EB51D2" w:rsidP="001F563F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63F">
        <w:rPr>
          <w:rFonts w:ascii="Times New Roman" w:hAnsi="Times New Roman" w:cs="Times New Roman"/>
          <w:sz w:val="24"/>
          <w:szCs w:val="24"/>
        </w:rPr>
        <w:t>Передаваемого движимого имущества муниципального района Богатовский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с/п Арзамасцевка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3290"/>
        <w:gridCol w:w="1913"/>
        <w:gridCol w:w="1913"/>
        <w:gridCol w:w="1914"/>
      </w:tblGrid>
      <w:tr w:rsidR="00EB51D2" w:rsidRPr="00C45A41">
        <w:tc>
          <w:tcPr>
            <w:tcW w:w="541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90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13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Адрес нахождения имущества</w:t>
            </w:r>
          </w:p>
        </w:tc>
        <w:tc>
          <w:tcPr>
            <w:tcW w:w="1913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914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Балансовая / остаточная стоимость имущества</w:t>
            </w:r>
          </w:p>
        </w:tc>
      </w:tr>
      <w:tr w:rsidR="00EB51D2" w:rsidRPr="00C45A41">
        <w:tc>
          <w:tcPr>
            <w:tcW w:w="541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0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Блок акустического оповещения; акустическая система 300 Вт</w:t>
            </w:r>
          </w:p>
        </w:tc>
        <w:tc>
          <w:tcPr>
            <w:tcW w:w="1913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Самарская обл., Богатовский р-н, с.Беловка, ул.Школьная, 28</w:t>
            </w:r>
          </w:p>
        </w:tc>
        <w:tc>
          <w:tcPr>
            <w:tcW w:w="1913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400940</w:t>
            </w:r>
          </w:p>
        </w:tc>
        <w:tc>
          <w:tcPr>
            <w:tcW w:w="1914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441540,00 / 412104,00</w:t>
            </w:r>
          </w:p>
        </w:tc>
      </w:tr>
      <w:tr w:rsidR="00EB51D2" w:rsidRPr="00C45A41">
        <w:tc>
          <w:tcPr>
            <w:tcW w:w="541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0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Блок акустического оповещения; акустическая система 300 Вт</w:t>
            </w:r>
          </w:p>
        </w:tc>
        <w:tc>
          <w:tcPr>
            <w:tcW w:w="1913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Самарская обл., Богатовский р-н, с.Арзамасцевка, ул.Школьная, 24</w:t>
            </w:r>
          </w:p>
        </w:tc>
        <w:tc>
          <w:tcPr>
            <w:tcW w:w="1913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400941</w:t>
            </w:r>
          </w:p>
        </w:tc>
        <w:tc>
          <w:tcPr>
            <w:tcW w:w="1914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441540,00 / 412104,00</w:t>
            </w:r>
          </w:p>
        </w:tc>
      </w:tr>
      <w:tr w:rsidR="00EB51D2" w:rsidRPr="00C45A41">
        <w:tc>
          <w:tcPr>
            <w:tcW w:w="541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0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Блок акустического оповещения; акустическая система 300 Вт</w:t>
            </w:r>
          </w:p>
        </w:tc>
        <w:tc>
          <w:tcPr>
            <w:tcW w:w="1913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Самарская обл., Богатовский р-н, с.Аверьяновка, ул.Молодежная, 25</w:t>
            </w:r>
          </w:p>
        </w:tc>
        <w:tc>
          <w:tcPr>
            <w:tcW w:w="1913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400942</w:t>
            </w:r>
          </w:p>
        </w:tc>
        <w:tc>
          <w:tcPr>
            <w:tcW w:w="1914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441540,00 / 412104,00</w:t>
            </w:r>
          </w:p>
        </w:tc>
      </w:tr>
    </w:tbl>
    <w:p w:rsidR="00EB51D2" w:rsidRPr="001F563F" w:rsidRDefault="00EB51D2" w:rsidP="001F56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51D2" w:rsidRDefault="00EB51D2" w:rsidP="006A68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1F563F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B51D2" w:rsidRPr="001F563F" w:rsidRDefault="00EB51D2" w:rsidP="006A68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F563F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Pr="001F5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Собрания представителей </w:t>
      </w:r>
      <w:r w:rsidRPr="001F563F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EB51D2" w:rsidRPr="001F563F" w:rsidRDefault="00EB51D2" w:rsidP="00147C9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F563F">
        <w:rPr>
          <w:rFonts w:ascii="Times New Roman" w:hAnsi="Times New Roman" w:cs="Times New Roman"/>
          <w:sz w:val="24"/>
          <w:szCs w:val="24"/>
        </w:rPr>
        <w:t>района Богатовский Самарской области №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1F563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27.06.2018</w:t>
      </w:r>
    </w:p>
    <w:p w:rsidR="00EB51D2" w:rsidRDefault="00EB51D2" w:rsidP="00147C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51D2" w:rsidRPr="001F563F" w:rsidRDefault="00EB51D2" w:rsidP="00147C90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63F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EB51D2" w:rsidRDefault="00EB51D2" w:rsidP="00147C90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63F">
        <w:rPr>
          <w:rFonts w:ascii="Times New Roman" w:hAnsi="Times New Roman" w:cs="Times New Roman"/>
          <w:sz w:val="24"/>
          <w:szCs w:val="24"/>
        </w:rPr>
        <w:t>Передаваемого движимого имущества муниципального района Богатовский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с/п Богатое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3290"/>
        <w:gridCol w:w="1913"/>
        <w:gridCol w:w="1913"/>
        <w:gridCol w:w="1914"/>
      </w:tblGrid>
      <w:tr w:rsidR="00EB51D2" w:rsidRPr="00C45A41">
        <w:tc>
          <w:tcPr>
            <w:tcW w:w="541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90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13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Адрес нахождения имущества</w:t>
            </w:r>
          </w:p>
        </w:tc>
        <w:tc>
          <w:tcPr>
            <w:tcW w:w="1913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914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Балансовая / остаточная стоимость имущества</w:t>
            </w:r>
          </w:p>
        </w:tc>
      </w:tr>
      <w:tr w:rsidR="00EB51D2" w:rsidRPr="00C45A41">
        <w:tc>
          <w:tcPr>
            <w:tcW w:w="541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0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Блок акустического оповещения; акустическая система 300 Вт</w:t>
            </w:r>
          </w:p>
        </w:tc>
        <w:tc>
          <w:tcPr>
            <w:tcW w:w="1913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Самарская обл., Богатовский р-н, с.Ивановка, ул.Школьная, 12</w:t>
            </w:r>
          </w:p>
        </w:tc>
        <w:tc>
          <w:tcPr>
            <w:tcW w:w="1913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400936</w:t>
            </w:r>
          </w:p>
        </w:tc>
        <w:tc>
          <w:tcPr>
            <w:tcW w:w="1914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441540,00 / 412104,00</w:t>
            </w:r>
          </w:p>
        </w:tc>
      </w:tr>
      <w:tr w:rsidR="00EB51D2" w:rsidRPr="00C45A41">
        <w:tc>
          <w:tcPr>
            <w:tcW w:w="541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0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Блок акустического оповещения; акустическая система 300 Вт</w:t>
            </w:r>
          </w:p>
        </w:tc>
        <w:tc>
          <w:tcPr>
            <w:tcW w:w="1913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Самарская обл., Богатовский р-н, п.Заливной, ул.Школьная, 1</w:t>
            </w:r>
          </w:p>
        </w:tc>
        <w:tc>
          <w:tcPr>
            <w:tcW w:w="1913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400938</w:t>
            </w:r>
          </w:p>
        </w:tc>
        <w:tc>
          <w:tcPr>
            <w:tcW w:w="1914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441540,00 / 412104,00</w:t>
            </w:r>
          </w:p>
        </w:tc>
      </w:tr>
      <w:tr w:rsidR="00EB51D2" w:rsidRPr="00C45A41">
        <w:tc>
          <w:tcPr>
            <w:tcW w:w="541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0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Блок акустического оповещения; акустическая система 300 Вт</w:t>
            </w:r>
          </w:p>
        </w:tc>
        <w:tc>
          <w:tcPr>
            <w:tcW w:w="1913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Самарская обл., Богатовский р-н, с.Кураповка, ул.Молодежная, 8</w:t>
            </w:r>
          </w:p>
        </w:tc>
        <w:tc>
          <w:tcPr>
            <w:tcW w:w="1913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400939</w:t>
            </w:r>
          </w:p>
        </w:tc>
        <w:tc>
          <w:tcPr>
            <w:tcW w:w="1914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441540,00 / 412104,00</w:t>
            </w:r>
          </w:p>
        </w:tc>
      </w:tr>
    </w:tbl>
    <w:p w:rsidR="00EB51D2" w:rsidRPr="001F563F" w:rsidRDefault="00EB51D2" w:rsidP="00147C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51D2" w:rsidRDefault="00EB51D2" w:rsidP="001F56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1D2" w:rsidRDefault="00EB51D2" w:rsidP="001F56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1D2" w:rsidRDefault="00EB51D2" w:rsidP="001F56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1D2" w:rsidRDefault="00EB51D2" w:rsidP="001F56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1D2" w:rsidRDefault="00EB51D2" w:rsidP="001F56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1D2" w:rsidRDefault="00EB51D2" w:rsidP="001F56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1D2" w:rsidRDefault="00EB51D2" w:rsidP="001F56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1D2" w:rsidRDefault="00EB51D2" w:rsidP="001F56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1D2" w:rsidRDefault="00EB51D2" w:rsidP="001F56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1D2" w:rsidRDefault="00EB51D2" w:rsidP="001F56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1D2" w:rsidRDefault="00EB51D2" w:rsidP="001F56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1D2" w:rsidRPr="001F563F" w:rsidRDefault="00EB51D2" w:rsidP="001F56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1D2" w:rsidRDefault="00EB51D2" w:rsidP="008C1D7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F563F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F5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1D2" w:rsidRPr="001F563F" w:rsidRDefault="00EB51D2" w:rsidP="008C1D7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F563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Pr="001F5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Собрания представителей </w:t>
      </w:r>
      <w:r w:rsidRPr="001F563F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EB51D2" w:rsidRPr="001F563F" w:rsidRDefault="00EB51D2" w:rsidP="008C1D7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F563F">
        <w:rPr>
          <w:rFonts w:ascii="Times New Roman" w:hAnsi="Times New Roman" w:cs="Times New Roman"/>
          <w:sz w:val="24"/>
          <w:szCs w:val="24"/>
        </w:rPr>
        <w:t>района Богатовский Самарской области №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1F563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27.06.2018</w:t>
      </w:r>
    </w:p>
    <w:p w:rsidR="00EB51D2" w:rsidRDefault="00EB51D2" w:rsidP="008C1D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51D2" w:rsidRPr="001F563F" w:rsidRDefault="00EB51D2" w:rsidP="008C1D70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63F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EB51D2" w:rsidRDefault="00EB51D2" w:rsidP="008C1D70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63F">
        <w:rPr>
          <w:rFonts w:ascii="Times New Roman" w:hAnsi="Times New Roman" w:cs="Times New Roman"/>
          <w:sz w:val="24"/>
          <w:szCs w:val="24"/>
        </w:rPr>
        <w:t>Передаваемого движимого имущества муниципального района Богатовский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с/п Виловатое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3290"/>
        <w:gridCol w:w="1913"/>
        <w:gridCol w:w="1913"/>
        <w:gridCol w:w="1914"/>
      </w:tblGrid>
      <w:tr w:rsidR="00EB51D2" w:rsidRPr="00C45A41">
        <w:tc>
          <w:tcPr>
            <w:tcW w:w="541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90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13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Адрес нахождения имущества</w:t>
            </w:r>
          </w:p>
        </w:tc>
        <w:tc>
          <w:tcPr>
            <w:tcW w:w="1913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914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Балансовая / остаточная стоимость имущества</w:t>
            </w:r>
          </w:p>
        </w:tc>
      </w:tr>
      <w:tr w:rsidR="00EB51D2" w:rsidRPr="00C45A41">
        <w:tc>
          <w:tcPr>
            <w:tcW w:w="541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0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Блок акустического оповещения; акустическая система 300 Вт</w:t>
            </w:r>
          </w:p>
        </w:tc>
        <w:tc>
          <w:tcPr>
            <w:tcW w:w="1913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Самарская обл., Богатовский р-н, с.Виловатое, ул.Октябрьская, 107</w:t>
            </w:r>
          </w:p>
        </w:tc>
        <w:tc>
          <w:tcPr>
            <w:tcW w:w="1913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400935</w:t>
            </w:r>
          </w:p>
        </w:tc>
        <w:tc>
          <w:tcPr>
            <w:tcW w:w="1914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441540,00 / 412104,00</w:t>
            </w:r>
          </w:p>
        </w:tc>
      </w:tr>
    </w:tbl>
    <w:p w:rsidR="00EB51D2" w:rsidRDefault="00EB51D2">
      <w:pPr>
        <w:rPr>
          <w:rFonts w:ascii="Times New Roman" w:hAnsi="Times New Roman" w:cs="Times New Roman"/>
          <w:sz w:val="24"/>
          <w:szCs w:val="24"/>
        </w:rPr>
      </w:pPr>
    </w:p>
    <w:p w:rsidR="00EB51D2" w:rsidRDefault="00EB5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51D2" w:rsidRDefault="00EB51D2" w:rsidP="00C74A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F563F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B51D2" w:rsidRPr="001F563F" w:rsidRDefault="00EB51D2" w:rsidP="00C74A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F563F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Pr="001F5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Собрания представителей </w:t>
      </w:r>
      <w:r w:rsidRPr="001F563F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EB51D2" w:rsidRPr="001F563F" w:rsidRDefault="00EB51D2" w:rsidP="00C74A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F563F">
        <w:rPr>
          <w:rFonts w:ascii="Times New Roman" w:hAnsi="Times New Roman" w:cs="Times New Roman"/>
          <w:sz w:val="24"/>
          <w:szCs w:val="24"/>
        </w:rPr>
        <w:t>района Богатовский Самарской области №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1F563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27.06.2018</w:t>
      </w:r>
    </w:p>
    <w:p w:rsidR="00EB51D2" w:rsidRDefault="00EB51D2" w:rsidP="00C74A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51D2" w:rsidRPr="001F563F" w:rsidRDefault="00EB51D2" w:rsidP="00C74A57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63F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EB51D2" w:rsidRDefault="00EB51D2" w:rsidP="00C74A57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63F">
        <w:rPr>
          <w:rFonts w:ascii="Times New Roman" w:hAnsi="Times New Roman" w:cs="Times New Roman"/>
          <w:sz w:val="24"/>
          <w:szCs w:val="24"/>
        </w:rPr>
        <w:t>Передаваемого движимого имущества муниципального района Богатовский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с/п Максимовка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3290"/>
        <w:gridCol w:w="1913"/>
        <w:gridCol w:w="1913"/>
        <w:gridCol w:w="1914"/>
      </w:tblGrid>
      <w:tr w:rsidR="00EB51D2" w:rsidRPr="00C45A41">
        <w:tc>
          <w:tcPr>
            <w:tcW w:w="541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90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13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Адрес нахождения имущества</w:t>
            </w:r>
          </w:p>
        </w:tc>
        <w:tc>
          <w:tcPr>
            <w:tcW w:w="1913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914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Балансовая / остаточная стоимость имущества</w:t>
            </w:r>
          </w:p>
        </w:tc>
      </w:tr>
      <w:tr w:rsidR="00EB51D2" w:rsidRPr="00C45A41">
        <w:tc>
          <w:tcPr>
            <w:tcW w:w="541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0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Блок акустического оповещения; акустическая система 300 Вт</w:t>
            </w:r>
          </w:p>
        </w:tc>
        <w:tc>
          <w:tcPr>
            <w:tcW w:w="1913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Самарская обл., Богатовский р-н, с.Максимовка, ул.Октябрьская, 23</w:t>
            </w:r>
          </w:p>
        </w:tc>
        <w:tc>
          <w:tcPr>
            <w:tcW w:w="1913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400934</w:t>
            </w:r>
          </w:p>
        </w:tc>
        <w:tc>
          <w:tcPr>
            <w:tcW w:w="1914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441540,00 / 412104,00</w:t>
            </w:r>
          </w:p>
        </w:tc>
      </w:tr>
      <w:tr w:rsidR="00EB51D2" w:rsidRPr="00C45A41">
        <w:tc>
          <w:tcPr>
            <w:tcW w:w="541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0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Блок акустического оповещения; акустическая система 300 Вт</w:t>
            </w:r>
          </w:p>
        </w:tc>
        <w:tc>
          <w:tcPr>
            <w:tcW w:w="1913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Самарская обл., Богатовский р-н, с.Съезжее, ул.Молодежная, 33</w:t>
            </w:r>
          </w:p>
        </w:tc>
        <w:tc>
          <w:tcPr>
            <w:tcW w:w="1913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400944</w:t>
            </w:r>
          </w:p>
        </w:tc>
        <w:tc>
          <w:tcPr>
            <w:tcW w:w="1914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441540,00 / 412104,00</w:t>
            </w:r>
          </w:p>
        </w:tc>
      </w:tr>
    </w:tbl>
    <w:p w:rsidR="00EB51D2" w:rsidRDefault="00EB51D2" w:rsidP="00C74A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B51D2" w:rsidRDefault="00EB51D2" w:rsidP="00C74A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B51D2" w:rsidRDefault="00EB51D2" w:rsidP="00C74A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B51D2" w:rsidRDefault="00EB51D2" w:rsidP="00C74A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B51D2" w:rsidRDefault="00EB51D2" w:rsidP="00C74A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B51D2" w:rsidRDefault="00EB51D2" w:rsidP="00C74A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B51D2" w:rsidRDefault="00EB51D2" w:rsidP="00C74A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B51D2" w:rsidRDefault="00EB51D2" w:rsidP="00C74A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B51D2" w:rsidRDefault="00EB51D2" w:rsidP="00C74A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B51D2" w:rsidRDefault="00EB51D2" w:rsidP="00C74A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B51D2" w:rsidRDefault="00EB51D2" w:rsidP="00C74A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B51D2" w:rsidRDefault="00EB51D2" w:rsidP="00C74A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B51D2" w:rsidRDefault="00EB51D2" w:rsidP="00C74A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B51D2" w:rsidRDefault="00EB51D2" w:rsidP="00C74A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B51D2" w:rsidRDefault="00EB51D2" w:rsidP="00C74A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B51D2" w:rsidRDefault="00EB51D2" w:rsidP="00C74A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B51D2" w:rsidRDefault="00EB51D2" w:rsidP="00C74A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B51D2" w:rsidRDefault="00EB51D2" w:rsidP="00C74A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B51D2" w:rsidRDefault="00EB51D2" w:rsidP="00C74A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B51D2" w:rsidRDefault="00EB51D2" w:rsidP="00C74A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B51D2" w:rsidRDefault="00EB51D2" w:rsidP="00C74A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B51D2" w:rsidRDefault="00EB51D2" w:rsidP="00C74A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B51D2" w:rsidRDefault="00EB51D2" w:rsidP="00C74A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B51D2" w:rsidRDefault="00EB51D2" w:rsidP="00C74A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B51D2" w:rsidRDefault="00EB51D2" w:rsidP="00C74A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B51D2" w:rsidRDefault="00EB51D2" w:rsidP="00C74A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B51D2" w:rsidRDefault="00EB51D2" w:rsidP="00C74A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F563F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F5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1D2" w:rsidRPr="001F563F" w:rsidRDefault="00EB51D2" w:rsidP="00C74A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F563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Pr="001F5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Собрания представителей </w:t>
      </w:r>
      <w:r w:rsidRPr="001F563F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EB51D2" w:rsidRPr="001F563F" w:rsidRDefault="00EB51D2" w:rsidP="00C74A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F563F">
        <w:rPr>
          <w:rFonts w:ascii="Times New Roman" w:hAnsi="Times New Roman" w:cs="Times New Roman"/>
          <w:sz w:val="24"/>
          <w:szCs w:val="24"/>
        </w:rPr>
        <w:t>района Богатовский Самарской области №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1F563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27.06.2018</w:t>
      </w:r>
    </w:p>
    <w:p w:rsidR="00EB51D2" w:rsidRDefault="00EB51D2" w:rsidP="00C74A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51D2" w:rsidRPr="001F563F" w:rsidRDefault="00EB51D2" w:rsidP="00C74A57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63F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EB51D2" w:rsidRDefault="00EB51D2" w:rsidP="00C74A57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63F">
        <w:rPr>
          <w:rFonts w:ascii="Times New Roman" w:hAnsi="Times New Roman" w:cs="Times New Roman"/>
          <w:sz w:val="24"/>
          <w:szCs w:val="24"/>
        </w:rPr>
        <w:t>Передаваемого движимого имущества муниципального района Богатовский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с/п Печинено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3290"/>
        <w:gridCol w:w="1913"/>
        <w:gridCol w:w="1913"/>
        <w:gridCol w:w="1914"/>
      </w:tblGrid>
      <w:tr w:rsidR="00EB51D2" w:rsidRPr="00C45A41">
        <w:tc>
          <w:tcPr>
            <w:tcW w:w="541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90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13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Адрес нахождения имущества</w:t>
            </w:r>
          </w:p>
        </w:tc>
        <w:tc>
          <w:tcPr>
            <w:tcW w:w="1913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914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Балансовая / остаточная стоимость имущества</w:t>
            </w:r>
          </w:p>
        </w:tc>
      </w:tr>
      <w:tr w:rsidR="00EB51D2" w:rsidRPr="00C45A41">
        <w:tc>
          <w:tcPr>
            <w:tcW w:w="541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0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Блок акустического оповещения; акустическая система 300 Вт</w:t>
            </w:r>
          </w:p>
        </w:tc>
        <w:tc>
          <w:tcPr>
            <w:tcW w:w="1913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Самарская обл., Богатовский р-н, п.Центральный, ул.Центральная, 26</w:t>
            </w:r>
          </w:p>
        </w:tc>
        <w:tc>
          <w:tcPr>
            <w:tcW w:w="1913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400943</w:t>
            </w:r>
          </w:p>
        </w:tc>
        <w:tc>
          <w:tcPr>
            <w:tcW w:w="1914" w:type="dxa"/>
          </w:tcPr>
          <w:p w:rsidR="00EB51D2" w:rsidRPr="00C45A41" w:rsidRDefault="00EB51D2" w:rsidP="00C4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1">
              <w:rPr>
                <w:rFonts w:ascii="Times New Roman" w:hAnsi="Times New Roman" w:cs="Times New Roman"/>
                <w:sz w:val="24"/>
                <w:szCs w:val="24"/>
              </w:rPr>
              <w:t>441540,00 / 412104,00</w:t>
            </w:r>
          </w:p>
        </w:tc>
      </w:tr>
    </w:tbl>
    <w:p w:rsidR="00EB51D2" w:rsidRPr="00D430FF" w:rsidRDefault="00EB51D2">
      <w:pPr>
        <w:rPr>
          <w:rFonts w:ascii="Times New Roman" w:hAnsi="Times New Roman" w:cs="Times New Roman"/>
          <w:sz w:val="24"/>
          <w:szCs w:val="24"/>
        </w:rPr>
      </w:pPr>
    </w:p>
    <w:sectPr w:rsidR="00EB51D2" w:rsidRPr="00D430FF" w:rsidSect="0037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A4C45"/>
    <w:multiLevelType w:val="hybridMultilevel"/>
    <w:tmpl w:val="DC72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548"/>
    <w:rsid w:val="00147C90"/>
    <w:rsid w:val="00173EE4"/>
    <w:rsid w:val="00187DBE"/>
    <w:rsid w:val="001F563F"/>
    <w:rsid w:val="00222599"/>
    <w:rsid w:val="002A694F"/>
    <w:rsid w:val="0032414A"/>
    <w:rsid w:val="003562EC"/>
    <w:rsid w:val="0037180C"/>
    <w:rsid w:val="003A3981"/>
    <w:rsid w:val="003C6AB7"/>
    <w:rsid w:val="0047466D"/>
    <w:rsid w:val="00520DB7"/>
    <w:rsid w:val="0053185F"/>
    <w:rsid w:val="005C274C"/>
    <w:rsid w:val="005F5E14"/>
    <w:rsid w:val="00693EAB"/>
    <w:rsid w:val="006A68E6"/>
    <w:rsid w:val="0083179D"/>
    <w:rsid w:val="00832831"/>
    <w:rsid w:val="008373C2"/>
    <w:rsid w:val="00870502"/>
    <w:rsid w:val="008C1D70"/>
    <w:rsid w:val="008C53E1"/>
    <w:rsid w:val="008D1656"/>
    <w:rsid w:val="00900C3E"/>
    <w:rsid w:val="00B473B3"/>
    <w:rsid w:val="00B638A2"/>
    <w:rsid w:val="00B97CCF"/>
    <w:rsid w:val="00BA0040"/>
    <w:rsid w:val="00BF3BD7"/>
    <w:rsid w:val="00C24CC7"/>
    <w:rsid w:val="00C45A41"/>
    <w:rsid w:val="00C74A57"/>
    <w:rsid w:val="00CB394C"/>
    <w:rsid w:val="00D16E78"/>
    <w:rsid w:val="00D430FF"/>
    <w:rsid w:val="00E57642"/>
    <w:rsid w:val="00EB51D2"/>
    <w:rsid w:val="00EE7641"/>
    <w:rsid w:val="00F330CA"/>
    <w:rsid w:val="00F74C68"/>
    <w:rsid w:val="00FE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80C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C53E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73B3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5F5E14"/>
    <w:pPr>
      <w:ind w:left="720"/>
    </w:pPr>
  </w:style>
  <w:style w:type="table" w:styleId="TableGrid">
    <w:name w:val="Table Grid"/>
    <w:basedOn w:val="TableNormal"/>
    <w:uiPriority w:val="99"/>
    <w:rsid w:val="00B638A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8C53E1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473B3"/>
    <w:rPr>
      <w:lang w:eastAsia="en-US"/>
    </w:rPr>
  </w:style>
  <w:style w:type="paragraph" w:styleId="BodyText2">
    <w:name w:val="Body Text 2"/>
    <w:basedOn w:val="Normal"/>
    <w:link w:val="BodyText2Char"/>
    <w:uiPriority w:val="99"/>
    <w:rsid w:val="008C53E1"/>
    <w:pPr>
      <w:spacing w:after="0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473B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6</Pages>
  <Words>756</Words>
  <Characters>4311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Sarancev</dc:creator>
  <cp:keywords/>
  <dc:description/>
  <cp:lastModifiedBy>User</cp:lastModifiedBy>
  <cp:revision>4</cp:revision>
  <cp:lastPrinted>2018-06-27T04:38:00Z</cp:lastPrinted>
  <dcterms:created xsi:type="dcterms:W3CDTF">2018-06-22T10:37:00Z</dcterms:created>
  <dcterms:modified xsi:type="dcterms:W3CDTF">2018-06-27T07:30:00Z</dcterms:modified>
</cp:coreProperties>
</file>