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dxa"/>
        <w:tblInd w:w="3369" w:type="dxa"/>
        <w:tblLayout w:type="fixed"/>
        <w:tblLook w:val="04A0"/>
      </w:tblPr>
      <w:tblGrid>
        <w:gridCol w:w="6375"/>
      </w:tblGrid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:rsidR="00F66AE3" w:rsidRDefault="00F66AE3" w:rsidP="00F66AE3">
      <w:pPr>
        <w:jc w:val="center"/>
        <w:rPr>
          <w:rFonts w:eastAsia="Times New Roman"/>
          <w:b/>
          <w:bCs/>
          <w:sz w:val="16"/>
          <w:szCs w:val="16"/>
        </w:rPr>
      </w:pPr>
    </w:p>
    <w:p w:rsidR="00F66AE3" w:rsidRPr="00C9379C" w:rsidRDefault="00F66AE3" w:rsidP="00F66AE3">
      <w:pPr>
        <w:jc w:val="center"/>
        <w:rPr>
          <w:b/>
        </w:rPr>
      </w:pPr>
      <w:r w:rsidRPr="00C9379C">
        <w:rPr>
          <w:b/>
        </w:rPr>
        <w:t>РОССИЙСКАЯ ФЕДЕРАЦИЯ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БОГАТОВСКОГО РАЙОНА 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F66AE3" w:rsidRPr="00842D9B" w:rsidRDefault="00F66AE3" w:rsidP="00F66AE3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F66AE3" w:rsidRDefault="00F66AE3" w:rsidP="00F66AE3">
      <w:pPr>
        <w:pStyle w:val="a3"/>
      </w:pPr>
      <w:r>
        <w:t>_____________________________________________________________</w:t>
      </w:r>
    </w:p>
    <w:p w:rsidR="00F66AE3" w:rsidRPr="00A71872" w:rsidRDefault="00F66AE3" w:rsidP="00F66AE3">
      <w:pPr>
        <w:pStyle w:val="5"/>
        <w:jc w:val="center"/>
        <w:rPr>
          <w:sz w:val="32"/>
        </w:rPr>
      </w:pPr>
      <w:r>
        <w:rPr>
          <w:sz w:val="32"/>
        </w:rPr>
        <w:t>РЕШЕНИЕ</w:t>
      </w:r>
    </w:p>
    <w:p w:rsidR="00F66AE3" w:rsidRPr="00A71872" w:rsidRDefault="00F66AE3" w:rsidP="00F66AE3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F66AE3" w:rsidRPr="00A71872" w:rsidTr="00C24AE3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66AE3" w:rsidRDefault="00CE34A6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66AE3">
              <w:rPr>
                <w:b/>
                <w:bCs/>
                <w:sz w:val="26"/>
                <w:szCs w:val="26"/>
              </w:rPr>
              <w:t xml:space="preserve">   </w:t>
            </w:r>
            <w:r w:rsidR="00F66AE3" w:rsidRPr="00FF2221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B36E3A">
              <w:rPr>
                <w:b/>
                <w:bCs/>
                <w:sz w:val="26"/>
                <w:szCs w:val="26"/>
              </w:rPr>
              <w:t>4</w:t>
            </w:r>
            <w:r w:rsidR="00F66AE3" w:rsidRPr="00FF2221">
              <w:rPr>
                <w:b/>
                <w:bCs/>
                <w:sz w:val="26"/>
                <w:szCs w:val="26"/>
              </w:rPr>
              <w:t>»</w:t>
            </w:r>
            <w:r w:rsidR="00B36E3A">
              <w:rPr>
                <w:b/>
                <w:bCs/>
                <w:sz w:val="26"/>
                <w:szCs w:val="26"/>
              </w:rPr>
              <w:t xml:space="preserve"> сентября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66AE3" w:rsidRPr="00FF2221">
              <w:rPr>
                <w:b/>
                <w:bCs/>
                <w:sz w:val="26"/>
                <w:szCs w:val="26"/>
              </w:rPr>
              <w:t xml:space="preserve">2018 года </w:t>
            </w:r>
            <w:r>
              <w:rPr>
                <w:b/>
                <w:bCs/>
                <w:sz w:val="26"/>
                <w:szCs w:val="26"/>
              </w:rPr>
              <w:t xml:space="preserve">                 </w:t>
            </w:r>
          </w:p>
          <w:p w:rsidR="00F66AE3" w:rsidRPr="00FF2221" w:rsidRDefault="00F66AE3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66AE3" w:rsidRPr="00FF2221" w:rsidRDefault="00F66AE3" w:rsidP="00B36E3A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FF222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CE34A6"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F2221">
              <w:rPr>
                <w:b/>
                <w:bCs/>
                <w:sz w:val="26"/>
                <w:szCs w:val="26"/>
              </w:rPr>
              <w:t>№ 1</w:t>
            </w:r>
            <w:r w:rsidR="00B36E3A">
              <w:rPr>
                <w:b/>
                <w:bCs/>
                <w:sz w:val="26"/>
                <w:szCs w:val="26"/>
              </w:rPr>
              <w:t>74</w:t>
            </w:r>
          </w:p>
        </w:tc>
      </w:tr>
    </w:tbl>
    <w:p w:rsidR="00F66AE3" w:rsidRDefault="00F66AE3" w:rsidP="004008AD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распределении избирательных бюллетеней для голосования</w:t>
      </w:r>
    </w:p>
    <w:p w:rsidR="00F66AE3" w:rsidRDefault="00F66AE3" w:rsidP="004008AD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на </w:t>
      </w:r>
      <w:r w:rsidR="00B36E3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досрочных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выборах </w:t>
      </w:r>
      <w:r w:rsidR="00B36E3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Губернатора Самарской области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,</w:t>
      </w:r>
    </w:p>
    <w:p w:rsidR="00F66AE3" w:rsidRDefault="00F66AE3" w:rsidP="004008AD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передаваемых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участковым избирательным комиссиям</w:t>
      </w:r>
      <w:r w:rsidR="004008A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4008A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Богатовского</w:t>
      </w:r>
      <w:proofErr w:type="spellEnd"/>
      <w:r w:rsidR="004008A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района Самарской области</w:t>
      </w:r>
    </w:p>
    <w:p w:rsidR="00F66AE3" w:rsidRDefault="00F66AE3" w:rsidP="00F66AE3">
      <w:pPr>
        <w:ind w:firstLine="720"/>
        <w:jc w:val="both"/>
        <w:rPr>
          <w:rFonts w:eastAsia="Times New Roman"/>
          <w:b/>
          <w:bCs/>
        </w:rPr>
      </w:pPr>
    </w:p>
    <w:p w:rsidR="00F66AE3" w:rsidRDefault="00F66AE3" w:rsidP="009525E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пунктом 1</w:t>
      </w:r>
      <w:r w:rsidR="009525E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статьи </w:t>
      </w:r>
      <w:r w:rsidR="009525E4">
        <w:rPr>
          <w:rFonts w:eastAsia="Times New Roman"/>
          <w:sz w:val="28"/>
          <w:szCs w:val="28"/>
        </w:rPr>
        <w:t xml:space="preserve">51 Закона Самарской области «О выборах Губернатора Самарской области» </w:t>
      </w:r>
      <w:r>
        <w:rPr>
          <w:rFonts w:eastAsia="Times New Roman"/>
          <w:sz w:val="28"/>
          <w:szCs w:val="28"/>
        </w:rPr>
        <w:t xml:space="preserve">территориальная избирательная комиссия </w:t>
      </w:r>
      <w:proofErr w:type="spellStart"/>
      <w:r w:rsidR="00CE34A6">
        <w:rPr>
          <w:rFonts w:eastAsia="Times New Roman"/>
          <w:sz w:val="28"/>
          <w:szCs w:val="28"/>
        </w:rPr>
        <w:t>Богатовского</w:t>
      </w:r>
      <w:proofErr w:type="spellEnd"/>
      <w:r w:rsidR="00CE34A6">
        <w:rPr>
          <w:rFonts w:eastAsia="Times New Roman"/>
          <w:sz w:val="28"/>
          <w:szCs w:val="28"/>
        </w:rPr>
        <w:t xml:space="preserve"> района Самарской области</w:t>
      </w:r>
      <w:r>
        <w:rPr>
          <w:rFonts w:eastAsia="Times New Roman"/>
          <w:sz w:val="28"/>
          <w:szCs w:val="28"/>
        </w:rPr>
        <w:t xml:space="preserve"> </w:t>
      </w:r>
    </w:p>
    <w:p w:rsidR="00F66AE3" w:rsidRDefault="00F66AE3" w:rsidP="009525E4">
      <w:pPr>
        <w:jc w:val="both"/>
        <w:rPr>
          <w:rFonts w:eastAsia="Times New Roman"/>
          <w:b/>
          <w:bCs/>
          <w:spacing w:val="20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е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pacing w:val="20"/>
          <w:sz w:val="28"/>
          <w:szCs w:val="28"/>
        </w:rPr>
        <w:t>л а</w:t>
      </w:r>
      <w:r>
        <w:rPr>
          <w:rFonts w:eastAsia="Times New Roman"/>
          <w:bCs/>
          <w:spacing w:val="20"/>
          <w:sz w:val="28"/>
          <w:szCs w:val="28"/>
        </w:rPr>
        <w:t>:</w:t>
      </w:r>
    </w:p>
    <w:p w:rsidR="00F66AE3" w:rsidRDefault="00F66AE3" w:rsidP="00F66A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Передать в участковые избирательные комиссии по акту следующее количество избирательных бюллетеней:</w:t>
      </w:r>
    </w:p>
    <w:p w:rsidR="00F66AE3" w:rsidRDefault="00F66AE3" w:rsidP="00F66AE3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7"/>
        <w:gridCol w:w="1558"/>
        <w:gridCol w:w="3542"/>
      </w:tblGrid>
      <w:tr w:rsidR="00F66AE3" w:rsidTr="00F66AE3"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Страна*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Число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Количество избирательных бюллетеней</w:t>
            </w:r>
          </w:p>
        </w:tc>
      </w:tr>
      <w:tr w:rsidR="00F66AE3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0301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F66AE3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0302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0303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0304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9525E4">
              <w:rPr>
                <w:rFonts w:eastAsia="Times New Roman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1569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0305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9525E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1545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0306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1816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0307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9525E4">
              <w:rPr>
                <w:rFonts w:eastAsia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9525E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0308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  <w:r w:rsidR="009525E4">
              <w:rPr>
                <w:rFonts w:eastAsia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  <w:r w:rsidR="009525E4">
              <w:rPr>
                <w:rFonts w:eastAsia="Times New Roman"/>
              </w:rPr>
              <w:t>5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0309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0310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  <w:r w:rsidR="009525E4">
              <w:rPr>
                <w:rFonts w:eastAsia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20037F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  <w:r w:rsidR="0020037F">
              <w:rPr>
                <w:rFonts w:eastAsia="Times New Roman"/>
              </w:rPr>
              <w:t>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0311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9525E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20037F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0037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1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0312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  <w:r w:rsidR="009525E4">
              <w:rPr>
                <w:rFonts w:eastAsia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20037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0313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9525E4">
              <w:rPr>
                <w:rFonts w:eastAsia="Times New Roman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20037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8F513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0314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9525E4">
              <w:rPr>
                <w:rFonts w:eastAsia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20037F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0037F">
              <w:rPr>
                <w:rFonts w:eastAsia="Times New Roman"/>
              </w:rPr>
              <w:t>28</w:t>
            </w:r>
          </w:p>
        </w:tc>
      </w:tr>
      <w:tr w:rsidR="008F513F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0315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067C7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9525E4">
              <w:rPr>
                <w:rFonts w:eastAsia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067C74" w:rsidP="0020037F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0037F">
              <w:rPr>
                <w:rFonts w:eastAsia="Times New Roman"/>
              </w:rPr>
              <w:t>19</w:t>
            </w:r>
          </w:p>
        </w:tc>
      </w:tr>
      <w:tr w:rsidR="008F513F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0316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9525E4" w:rsidP="009525E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20037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F66AE3" w:rsidTr="00F66AE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4" w:rsidRDefault="00067C74">
            <w:pPr>
              <w:jc w:val="right"/>
              <w:rPr>
                <w:rFonts w:eastAsia="Times New Roman"/>
                <w:b/>
              </w:rPr>
            </w:pPr>
          </w:p>
          <w:p w:rsidR="00F66AE3" w:rsidRDefault="00F66AE3" w:rsidP="002409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Итого</w:t>
            </w:r>
            <w:r w:rsidR="00240920">
              <w:rPr>
                <w:rFonts w:eastAsia="Times New Roman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4" w:rsidRPr="00240920" w:rsidRDefault="00067C74">
            <w:pPr>
              <w:ind w:firstLine="720"/>
              <w:jc w:val="both"/>
              <w:rPr>
                <w:rFonts w:eastAsia="Times New Roman"/>
                <w:b/>
              </w:rPr>
            </w:pPr>
          </w:p>
          <w:p w:rsidR="00F66AE3" w:rsidRPr="00240920" w:rsidRDefault="00067C74" w:rsidP="009525E4">
            <w:pPr>
              <w:ind w:firstLine="720"/>
              <w:jc w:val="both"/>
              <w:rPr>
                <w:rFonts w:eastAsia="Times New Roman"/>
                <w:b/>
              </w:rPr>
            </w:pPr>
            <w:r w:rsidRPr="00240920">
              <w:rPr>
                <w:rFonts w:eastAsia="Times New Roman"/>
                <w:b/>
              </w:rPr>
              <w:t>113</w:t>
            </w:r>
            <w:r w:rsidR="009525E4">
              <w:rPr>
                <w:rFonts w:eastAsia="Times New Roman"/>
                <w:b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0" w:rsidRPr="00240920" w:rsidRDefault="00240920">
            <w:pPr>
              <w:ind w:firstLine="720"/>
              <w:jc w:val="both"/>
              <w:rPr>
                <w:rFonts w:eastAsia="Times New Roman"/>
                <w:b/>
              </w:rPr>
            </w:pPr>
          </w:p>
          <w:p w:rsidR="00F66AE3" w:rsidRPr="00240920" w:rsidRDefault="00240920" w:rsidP="0020037F">
            <w:pPr>
              <w:ind w:firstLine="720"/>
              <w:jc w:val="both"/>
              <w:rPr>
                <w:rFonts w:eastAsia="Times New Roman"/>
                <w:b/>
              </w:rPr>
            </w:pPr>
            <w:r w:rsidRPr="00240920">
              <w:rPr>
                <w:rFonts w:eastAsia="Times New Roman"/>
                <w:b/>
              </w:rPr>
              <w:t xml:space="preserve">                 114</w:t>
            </w:r>
            <w:r w:rsidR="0020037F">
              <w:rPr>
                <w:rFonts w:eastAsia="Times New Roman"/>
                <w:b/>
              </w:rPr>
              <w:t>28</w:t>
            </w:r>
          </w:p>
        </w:tc>
      </w:tr>
    </w:tbl>
    <w:p w:rsidR="00F66AE3" w:rsidRDefault="00F66AE3" w:rsidP="00F66AE3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:rsidR="00444BF4" w:rsidRDefault="00F66AE3" w:rsidP="00F66AE3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Самарской области.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участковые избирательные комиссии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области.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в разделе «Выборы».</w:t>
      </w:r>
    </w:p>
    <w:p w:rsidR="00F66AE3" w:rsidRDefault="00F66AE3" w:rsidP="00444BF4">
      <w:pPr>
        <w:tabs>
          <w:tab w:val="left" w:pos="113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44BF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 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</w:t>
      </w:r>
      <w:r w:rsidR="006B5A94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возложить на секретаря избирательной комиссии </w:t>
      </w:r>
      <w:r w:rsidR="008F513F" w:rsidRPr="0001213F">
        <w:rPr>
          <w:rFonts w:eastAsia="Times New Roman"/>
          <w:b/>
          <w:sz w:val="28"/>
          <w:szCs w:val="28"/>
          <w:u w:val="single"/>
        </w:rPr>
        <w:t>Попову Наталью Николаевну</w:t>
      </w:r>
    </w:p>
    <w:p w:rsidR="00F66AE3" w:rsidRDefault="00F66AE3" w:rsidP="00444BF4">
      <w:pPr>
        <w:tabs>
          <w:tab w:val="left" w:pos="659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eastAsia="Times New Roman"/>
          <w:i/>
          <w:sz w:val="20"/>
          <w:szCs w:val="20"/>
          <w:vertAlign w:val="superscript"/>
        </w:rPr>
        <w:t>(фамилия, инициалы)</w:t>
      </w:r>
    </w:p>
    <w:tbl>
      <w:tblPr>
        <w:tblW w:w="9750" w:type="dxa"/>
        <w:tblLayout w:type="fixed"/>
        <w:tblLook w:val="04A0"/>
      </w:tblPr>
      <w:tblGrid>
        <w:gridCol w:w="1230"/>
        <w:gridCol w:w="3274"/>
        <w:gridCol w:w="2269"/>
        <w:gridCol w:w="283"/>
        <w:gridCol w:w="2694"/>
      </w:tblGrid>
      <w:tr w:rsidR="00F66AE3" w:rsidTr="00F66AE3">
        <w:trPr>
          <w:cantSplit/>
        </w:trPr>
        <w:tc>
          <w:tcPr>
            <w:tcW w:w="1230" w:type="dxa"/>
            <w:vMerge w:val="restart"/>
          </w:tcPr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МП</w:t>
            </w:r>
          </w:p>
        </w:tc>
        <w:tc>
          <w:tcPr>
            <w:tcW w:w="3273" w:type="dxa"/>
            <w:hideMark/>
          </w:tcPr>
          <w:p w:rsidR="00F66AE3" w:rsidRDefault="00F66A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Pr="006B5A94" w:rsidRDefault="006B5A9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5A94">
              <w:rPr>
                <w:rFonts w:eastAsia="Times New Roman"/>
                <w:sz w:val="28"/>
                <w:szCs w:val="28"/>
              </w:rPr>
              <w:t>Горшков Ю.А.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F66AE3" w:rsidTr="00F66AE3">
        <w:trPr>
          <w:cantSplit/>
        </w:trPr>
        <w:tc>
          <w:tcPr>
            <w:tcW w:w="1230" w:type="dxa"/>
            <w:vMerge/>
            <w:vAlign w:val="center"/>
            <w:hideMark/>
          </w:tcPr>
          <w:p w:rsidR="00F66AE3" w:rsidRDefault="00F6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66AE3" w:rsidTr="00F66AE3">
        <w:trPr>
          <w:cantSplit/>
        </w:trPr>
        <w:tc>
          <w:tcPr>
            <w:tcW w:w="1230" w:type="dxa"/>
            <w:vMerge/>
            <w:vAlign w:val="center"/>
            <w:hideMark/>
          </w:tcPr>
          <w:p w:rsidR="00F66AE3" w:rsidRDefault="00F6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  <w:hideMark/>
          </w:tcPr>
          <w:p w:rsidR="00F66AE3" w:rsidRDefault="00F66A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Pr="006B5A94" w:rsidRDefault="006B5A94" w:rsidP="006B5A9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6B5A94">
              <w:rPr>
                <w:rFonts w:eastAsia="Times New Roman"/>
                <w:sz w:val="28"/>
                <w:szCs w:val="28"/>
              </w:rPr>
              <w:t>Попова Н.Н.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F66AE3" w:rsidRDefault="00F66AE3" w:rsidP="00F66AE3">
      <w:pPr>
        <w:ind w:firstLine="720"/>
        <w:jc w:val="both"/>
        <w:rPr>
          <w:rFonts w:eastAsia="Times New Roman"/>
          <w:sz w:val="20"/>
          <w:szCs w:val="20"/>
        </w:rPr>
      </w:pPr>
    </w:p>
    <w:p w:rsidR="00F66AE3" w:rsidRDefault="00F66AE3" w:rsidP="00F66AE3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*Данная графа заполняется при передаче избирательных бюллетеней от территориальной избирательной комиссии, сформированной для руководства деятельностью участковых избирательных комиссий, сформированных на избирательных участках, образованных за пределами территории Российской Федерации  в участковые избирательные комиссии, сформированные на избирательных участках, образованных за пределами территории Российской Федерации.</w:t>
      </w:r>
    </w:p>
    <w:p w:rsidR="009D34D3" w:rsidRDefault="009D34D3" w:rsidP="00F66AE3"/>
    <w:sectPr w:rsidR="009D34D3" w:rsidSect="009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6AE3"/>
    <w:rsid w:val="0001213F"/>
    <w:rsid w:val="00067C74"/>
    <w:rsid w:val="0020037F"/>
    <w:rsid w:val="00240920"/>
    <w:rsid w:val="004008AD"/>
    <w:rsid w:val="00444BF4"/>
    <w:rsid w:val="004877D9"/>
    <w:rsid w:val="00610142"/>
    <w:rsid w:val="00613EBF"/>
    <w:rsid w:val="0065730B"/>
    <w:rsid w:val="00662A71"/>
    <w:rsid w:val="006B5A94"/>
    <w:rsid w:val="0078168C"/>
    <w:rsid w:val="008F513F"/>
    <w:rsid w:val="00911657"/>
    <w:rsid w:val="009525E4"/>
    <w:rsid w:val="009B7507"/>
    <w:rsid w:val="009D34D3"/>
    <w:rsid w:val="00A60446"/>
    <w:rsid w:val="00A74113"/>
    <w:rsid w:val="00B36E3A"/>
    <w:rsid w:val="00BC738B"/>
    <w:rsid w:val="00CE34A6"/>
    <w:rsid w:val="00D036EA"/>
    <w:rsid w:val="00F4494A"/>
    <w:rsid w:val="00F56246"/>
    <w:rsid w:val="00F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E3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F66AE3"/>
    <w:pPr>
      <w:keepNext/>
      <w:autoSpaceDE w:val="0"/>
      <w:autoSpaceDN w:val="0"/>
      <w:jc w:val="right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AE3"/>
    <w:rPr>
      <w:b/>
      <w:bCs/>
      <w:sz w:val="24"/>
      <w:szCs w:val="24"/>
    </w:rPr>
  </w:style>
  <w:style w:type="paragraph" w:customStyle="1" w:styleId="western">
    <w:name w:val="western"/>
    <w:basedOn w:val="a"/>
    <w:rsid w:val="00F66AE3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F66AE3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6AE3"/>
    <w:rPr>
      <w:sz w:val="28"/>
      <w:szCs w:val="28"/>
    </w:rPr>
  </w:style>
  <w:style w:type="paragraph" w:customStyle="1" w:styleId="a5">
    <w:name w:val="Стиль"/>
    <w:rsid w:val="00444BF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Петрова_Fin</dc:creator>
  <cp:lastModifiedBy>Петрова_Fin</cp:lastModifiedBy>
  <cp:revision>5</cp:revision>
  <cp:lastPrinted>2018-09-03T10:33:00Z</cp:lastPrinted>
  <dcterms:created xsi:type="dcterms:W3CDTF">2018-09-03T10:06:00Z</dcterms:created>
  <dcterms:modified xsi:type="dcterms:W3CDTF">2018-09-03T13:15:00Z</dcterms:modified>
</cp:coreProperties>
</file>