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5" w:type="dxa"/>
        <w:tblInd w:w="3369" w:type="dxa"/>
        <w:tblLayout w:type="fixed"/>
        <w:tblLook w:val="04A0"/>
      </w:tblPr>
      <w:tblGrid>
        <w:gridCol w:w="6375"/>
      </w:tblGrid>
      <w:tr w:rsidR="00F66AE3" w:rsidTr="00F66AE3">
        <w:tc>
          <w:tcPr>
            <w:tcW w:w="6378" w:type="dxa"/>
            <w:hideMark/>
          </w:tcPr>
          <w:p w:rsidR="00F66AE3" w:rsidRDefault="00F66AE3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F66AE3" w:rsidTr="00F66AE3">
        <w:tc>
          <w:tcPr>
            <w:tcW w:w="6378" w:type="dxa"/>
            <w:hideMark/>
          </w:tcPr>
          <w:p w:rsidR="00F66AE3" w:rsidRDefault="00F66AE3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</w:tbl>
    <w:p w:rsidR="00F66AE3" w:rsidRDefault="00F66AE3" w:rsidP="00F66AE3">
      <w:pPr>
        <w:jc w:val="center"/>
        <w:rPr>
          <w:rFonts w:eastAsia="Times New Roman"/>
          <w:b/>
          <w:bCs/>
          <w:sz w:val="16"/>
          <w:szCs w:val="16"/>
        </w:rPr>
      </w:pPr>
    </w:p>
    <w:p w:rsidR="00F66AE3" w:rsidRPr="00C9379C" w:rsidRDefault="00F66AE3" w:rsidP="00F66AE3">
      <w:pPr>
        <w:jc w:val="center"/>
        <w:rPr>
          <w:b/>
        </w:rPr>
      </w:pPr>
      <w:r w:rsidRPr="00C9379C">
        <w:rPr>
          <w:b/>
        </w:rPr>
        <w:t>РОССИЙСКАЯ ФЕДЕРАЦИЯ</w:t>
      </w:r>
    </w:p>
    <w:p w:rsidR="00F66AE3" w:rsidRDefault="00F66AE3" w:rsidP="00F66AE3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F66AE3" w:rsidRDefault="00F66AE3" w:rsidP="00F66AE3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БОГАТОВСКОГО РАЙОНА </w:t>
      </w:r>
    </w:p>
    <w:p w:rsidR="00F66AE3" w:rsidRDefault="00F66AE3" w:rsidP="00F66AE3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F66AE3" w:rsidRPr="00842D9B" w:rsidRDefault="00F66AE3" w:rsidP="00F66AE3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>
        <w:rPr>
          <w:b/>
          <w:sz w:val="24"/>
          <w:szCs w:val="24"/>
        </w:rPr>
        <w:t>12</w:t>
      </w:r>
      <w:r w:rsidRPr="00842D9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22</w:t>
      </w:r>
      <w:r w:rsidRPr="00842D9B">
        <w:rPr>
          <w:b/>
          <w:sz w:val="24"/>
          <w:szCs w:val="24"/>
        </w:rPr>
        <w:t xml:space="preserve"> , факс 2-16- 19</w:t>
      </w:r>
    </w:p>
    <w:p w:rsidR="00F66AE3" w:rsidRDefault="00F66AE3" w:rsidP="00F66AE3">
      <w:pPr>
        <w:pStyle w:val="a3"/>
      </w:pPr>
      <w:r>
        <w:t>_____________________________________________________________</w:t>
      </w:r>
    </w:p>
    <w:p w:rsidR="00F66AE3" w:rsidRPr="00A71872" w:rsidRDefault="00F66AE3" w:rsidP="00F66AE3">
      <w:pPr>
        <w:pStyle w:val="5"/>
        <w:jc w:val="center"/>
        <w:rPr>
          <w:sz w:val="32"/>
        </w:rPr>
      </w:pPr>
      <w:r>
        <w:rPr>
          <w:sz w:val="32"/>
        </w:rPr>
        <w:t>РЕШЕНИЕ</w:t>
      </w:r>
    </w:p>
    <w:p w:rsidR="00F66AE3" w:rsidRPr="00A71872" w:rsidRDefault="00F66AE3" w:rsidP="00F66AE3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F66AE3" w:rsidRPr="00A71872" w:rsidTr="00C24AE3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66AE3" w:rsidRDefault="00CE34A6" w:rsidP="00C24AE3">
            <w:pPr>
              <w:ind w:left="-6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F66AE3">
              <w:rPr>
                <w:b/>
                <w:bCs/>
                <w:sz w:val="26"/>
                <w:szCs w:val="26"/>
              </w:rPr>
              <w:t xml:space="preserve">   </w:t>
            </w:r>
            <w:r w:rsidR="00F66AE3" w:rsidRPr="00FF2221">
              <w:rPr>
                <w:b/>
                <w:bCs/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067C74">
              <w:rPr>
                <w:b/>
                <w:bCs/>
                <w:sz w:val="26"/>
                <w:szCs w:val="26"/>
              </w:rPr>
              <w:t>7</w:t>
            </w:r>
            <w:r w:rsidR="00F66AE3" w:rsidRPr="00FF2221">
              <w:rPr>
                <w:b/>
                <w:bCs/>
                <w:sz w:val="26"/>
                <w:szCs w:val="26"/>
              </w:rPr>
              <w:t>»</w:t>
            </w:r>
            <w:r w:rsidR="00F66AE3" w:rsidRPr="00FF2221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марта </w:t>
            </w:r>
            <w:r w:rsidR="00F66AE3" w:rsidRPr="00FF2221">
              <w:rPr>
                <w:b/>
                <w:bCs/>
                <w:sz w:val="26"/>
                <w:szCs w:val="26"/>
              </w:rPr>
              <w:t xml:space="preserve">2018 года </w:t>
            </w:r>
            <w:r>
              <w:rPr>
                <w:b/>
                <w:bCs/>
                <w:sz w:val="26"/>
                <w:szCs w:val="26"/>
              </w:rPr>
              <w:t xml:space="preserve">                 </w:t>
            </w:r>
          </w:p>
          <w:p w:rsidR="00F66AE3" w:rsidRPr="00FF2221" w:rsidRDefault="00F66AE3" w:rsidP="00C24AE3">
            <w:pPr>
              <w:ind w:left="-6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F66AE3" w:rsidRPr="00FF2221" w:rsidRDefault="00F66AE3" w:rsidP="006666B2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FF222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          </w:t>
            </w:r>
            <w:r w:rsidR="00CE34A6">
              <w:rPr>
                <w:b/>
                <w:bCs/>
                <w:sz w:val="26"/>
                <w:szCs w:val="26"/>
              </w:rPr>
              <w:t xml:space="preserve">     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F2221">
              <w:rPr>
                <w:b/>
                <w:bCs/>
                <w:sz w:val="26"/>
                <w:szCs w:val="26"/>
              </w:rPr>
              <w:t>№ 13</w:t>
            </w:r>
            <w:r w:rsidR="006666B2">
              <w:rPr>
                <w:b/>
                <w:bCs/>
                <w:sz w:val="26"/>
                <w:szCs w:val="26"/>
              </w:rPr>
              <w:t>9</w:t>
            </w:r>
          </w:p>
        </w:tc>
      </w:tr>
    </w:tbl>
    <w:p w:rsidR="00F66AE3" w:rsidRDefault="00F66AE3" w:rsidP="00F66AE3">
      <w:pPr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 распределении</w:t>
      </w:r>
      <w:r w:rsidR="004931D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марок для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избирательных бюллетеней для голосования на выборах Президента Российской Федерации, </w:t>
      </w:r>
    </w:p>
    <w:p w:rsidR="00F66AE3" w:rsidRDefault="00F66AE3" w:rsidP="00F66AE3">
      <w:pPr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передаваемых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участковым избирательным комиссиям</w:t>
      </w:r>
    </w:p>
    <w:p w:rsidR="00F66AE3" w:rsidRDefault="00F66AE3" w:rsidP="00F66AE3">
      <w:pPr>
        <w:ind w:firstLine="720"/>
        <w:jc w:val="both"/>
        <w:rPr>
          <w:rFonts w:eastAsia="Times New Roman"/>
          <w:b/>
          <w:bCs/>
        </w:rPr>
      </w:pPr>
    </w:p>
    <w:p w:rsidR="00F66AE3" w:rsidRDefault="007C3B40" w:rsidP="007C3B4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F66AE3">
        <w:rPr>
          <w:rFonts w:eastAsia="Times New Roman"/>
          <w:sz w:val="28"/>
          <w:szCs w:val="28"/>
        </w:rPr>
        <w:t xml:space="preserve">В соответствии с пунктом </w:t>
      </w:r>
      <w:r>
        <w:rPr>
          <w:rFonts w:eastAsia="Times New Roman"/>
          <w:sz w:val="28"/>
          <w:szCs w:val="28"/>
        </w:rPr>
        <w:t>3</w:t>
      </w:r>
      <w:r w:rsidR="00F66AE3">
        <w:rPr>
          <w:rFonts w:eastAsia="Times New Roman"/>
          <w:sz w:val="28"/>
          <w:szCs w:val="28"/>
        </w:rPr>
        <w:t xml:space="preserve"> статьи 67 Федерального закона «О выборах Президента Российской Федерации» территориальная </w:t>
      </w:r>
      <w:r>
        <w:rPr>
          <w:rFonts w:eastAsia="Times New Roman"/>
          <w:sz w:val="28"/>
          <w:szCs w:val="28"/>
        </w:rPr>
        <w:t>и</w:t>
      </w:r>
      <w:r w:rsidR="00F66AE3">
        <w:rPr>
          <w:rFonts w:eastAsia="Times New Roman"/>
          <w:sz w:val="28"/>
          <w:szCs w:val="28"/>
        </w:rPr>
        <w:t xml:space="preserve">збирательная комиссия </w:t>
      </w:r>
      <w:proofErr w:type="spellStart"/>
      <w:r w:rsidR="00CE34A6">
        <w:rPr>
          <w:rFonts w:eastAsia="Times New Roman"/>
          <w:sz w:val="28"/>
          <w:szCs w:val="28"/>
        </w:rPr>
        <w:t>Богатовского</w:t>
      </w:r>
      <w:proofErr w:type="spellEnd"/>
      <w:r w:rsidR="00CE34A6">
        <w:rPr>
          <w:rFonts w:eastAsia="Times New Roman"/>
          <w:sz w:val="28"/>
          <w:szCs w:val="28"/>
        </w:rPr>
        <w:t xml:space="preserve"> района Самарской области</w:t>
      </w:r>
      <w:r w:rsidR="00F66AE3">
        <w:rPr>
          <w:rFonts w:eastAsia="Times New Roman"/>
          <w:sz w:val="28"/>
          <w:szCs w:val="28"/>
        </w:rPr>
        <w:t xml:space="preserve"> </w:t>
      </w:r>
    </w:p>
    <w:p w:rsidR="00F66AE3" w:rsidRDefault="00F66AE3" w:rsidP="00F66AE3">
      <w:pPr>
        <w:jc w:val="both"/>
        <w:rPr>
          <w:rFonts w:eastAsia="Times New Roman"/>
          <w:b/>
          <w:bCs/>
          <w:spacing w:val="20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р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е </w:t>
      </w:r>
      <w:proofErr w:type="spellStart"/>
      <w:r>
        <w:rPr>
          <w:rFonts w:eastAsia="Times New Roman"/>
          <w:sz w:val="28"/>
          <w:szCs w:val="28"/>
        </w:rPr>
        <w:t>ш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pacing w:val="20"/>
          <w:sz w:val="28"/>
          <w:szCs w:val="28"/>
        </w:rPr>
        <w:t>л а</w:t>
      </w:r>
      <w:r>
        <w:rPr>
          <w:rFonts w:eastAsia="Times New Roman"/>
          <w:bCs/>
          <w:spacing w:val="20"/>
          <w:sz w:val="28"/>
          <w:szCs w:val="28"/>
        </w:rPr>
        <w:t>:</w:t>
      </w:r>
    </w:p>
    <w:p w:rsidR="00F66AE3" w:rsidRDefault="00F66AE3" w:rsidP="00F66AE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 Передать в участковые избирательные комиссии по акту следующее количество </w:t>
      </w:r>
      <w:r w:rsidR="007C3B40">
        <w:rPr>
          <w:rFonts w:eastAsia="Times New Roman"/>
          <w:sz w:val="28"/>
          <w:szCs w:val="28"/>
        </w:rPr>
        <w:t xml:space="preserve">марок для </w:t>
      </w:r>
      <w:r>
        <w:rPr>
          <w:rFonts w:eastAsia="Times New Roman"/>
          <w:sz w:val="28"/>
          <w:szCs w:val="28"/>
        </w:rPr>
        <w:t>избирательных бюллетеней:</w:t>
      </w:r>
    </w:p>
    <w:p w:rsidR="00F66AE3" w:rsidRDefault="00F66AE3" w:rsidP="00F66AE3">
      <w:pPr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544"/>
        <w:gridCol w:w="3544"/>
      </w:tblGrid>
      <w:tr w:rsidR="006666B2" w:rsidTr="006666B2">
        <w:trPr>
          <w:trHeight w:val="10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B2" w:rsidRDefault="006666B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Номер избирательного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B2" w:rsidRDefault="006666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Количество марок для избирательных бюллетеней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E" w:rsidRDefault="00D31E0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6666B2" w:rsidRDefault="006666B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Количество полных и неполных листов</w:t>
            </w:r>
          </w:p>
        </w:tc>
      </w:tr>
      <w:tr w:rsidR="006666B2" w:rsidTr="00666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0301</w:t>
            </w:r>
          </w:p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6666B2" w:rsidTr="00666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0302</w:t>
            </w:r>
          </w:p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6666B2" w:rsidTr="00666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0303</w:t>
            </w:r>
          </w:p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6666B2" w:rsidTr="00666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0304</w:t>
            </w:r>
          </w:p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6666B2" w:rsidTr="00666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0305</w:t>
            </w:r>
          </w:p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6666B2" w:rsidTr="00666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0306</w:t>
            </w:r>
          </w:p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6666B2" w:rsidTr="00666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0307</w:t>
            </w:r>
          </w:p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666B2" w:rsidTr="00666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0308</w:t>
            </w:r>
          </w:p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6666B2" w:rsidTr="00666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0309</w:t>
            </w:r>
          </w:p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6666B2" w:rsidTr="00666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0310</w:t>
            </w:r>
          </w:p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6666B2" w:rsidTr="00666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0311</w:t>
            </w:r>
          </w:p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6666B2" w:rsidTr="00666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0312</w:t>
            </w:r>
          </w:p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6666B2" w:rsidTr="00666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0313</w:t>
            </w:r>
          </w:p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666B2" w:rsidTr="00666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0314</w:t>
            </w:r>
          </w:p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6666B2" w:rsidTr="00666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0315</w:t>
            </w:r>
          </w:p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6666B2" w:rsidTr="00666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0316</w:t>
            </w:r>
          </w:p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2" w:rsidRDefault="006666B2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6666B2" w:rsidTr="006666B2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2" w:rsidRPr="00240920" w:rsidRDefault="006666B2">
            <w:pPr>
              <w:ind w:firstLine="720"/>
              <w:jc w:val="both"/>
              <w:rPr>
                <w:rFonts w:eastAsia="Times New Roman"/>
                <w:b/>
              </w:rPr>
            </w:pPr>
          </w:p>
          <w:p w:rsidR="006666B2" w:rsidRPr="00240920" w:rsidRDefault="006666B2">
            <w:pPr>
              <w:ind w:firstLine="720"/>
              <w:jc w:val="both"/>
              <w:rPr>
                <w:rFonts w:eastAsia="Times New Roman"/>
                <w:b/>
              </w:rPr>
            </w:pPr>
            <w:r w:rsidRPr="00240920">
              <w:rPr>
                <w:rFonts w:eastAsia="Times New Roman"/>
                <w:b/>
              </w:rPr>
              <w:t xml:space="preserve">                 </w:t>
            </w:r>
            <w:r>
              <w:rPr>
                <w:rFonts w:eastAsia="Times New Roman"/>
                <w:b/>
              </w:rPr>
              <w:t xml:space="preserve">                               </w:t>
            </w:r>
            <w:r w:rsidRPr="00240920">
              <w:rPr>
                <w:rFonts w:eastAsia="Times New Roman"/>
                <w:b/>
              </w:rPr>
              <w:t>11402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2" w:rsidRPr="00240920" w:rsidRDefault="006666B2">
            <w:pPr>
              <w:ind w:firstLine="720"/>
              <w:jc w:val="both"/>
              <w:rPr>
                <w:rFonts w:eastAsia="Times New Roman"/>
                <w:b/>
              </w:rPr>
            </w:pPr>
          </w:p>
        </w:tc>
      </w:tr>
    </w:tbl>
    <w:p w:rsidR="00F66AE3" w:rsidRDefault="00F66AE3" w:rsidP="00F66AE3">
      <w:pPr>
        <w:tabs>
          <w:tab w:val="left" w:pos="709"/>
          <w:tab w:val="left" w:pos="1134"/>
        </w:tabs>
        <w:jc w:val="both"/>
        <w:rPr>
          <w:rFonts w:eastAsia="Times New Roman"/>
        </w:rPr>
      </w:pPr>
    </w:p>
    <w:p w:rsidR="00444BF4" w:rsidRDefault="00F66AE3" w:rsidP="00F66AE3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</w:p>
    <w:p w:rsidR="00444BF4" w:rsidRDefault="00444BF4" w:rsidP="00444BF4">
      <w:pPr>
        <w:pStyle w:val="a5"/>
        <w:widowControl/>
        <w:spacing w:line="360" w:lineRule="auto"/>
        <w:ind w:left="11" w:right="6" w:firstLine="69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Самарской области.</w:t>
      </w:r>
    </w:p>
    <w:p w:rsidR="00444BF4" w:rsidRDefault="00444BF4" w:rsidP="00444BF4">
      <w:pPr>
        <w:pStyle w:val="a5"/>
        <w:widowControl/>
        <w:spacing w:line="360" w:lineRule="auto"/>
        <w:ind w:left="11" w:right="6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участковые избирательные комиссии </w:t>
      </w:r>
      <w:proofErr w:type="spellStart"/>
      <w:r>
        <w:rPr>
          <w:sz w:val="28"/>
          <w:szCs w:val="28"/>
        </w:rPr>
        <w:t>Богатовского</w:t>
      </w:r>
      <w:proofErr w:type="spellEnd"/>
      <w:r>
        <w:rPr>
          <w:sz w:val="28"/>
          <w:szCs w:val="28"/>
        </w:rPr>
        <w:t xml:space="preserve"> района Самарской области.</w:t>
      </w:r>
    </w:p>
    <w:p w:rsidR="00444BF4" w:rsidRDefault="00444BF4" w:rsidP="00444BF4">
      <w:pPr>
        <w:pStyle w:val="a5"/>
        <w:widowControl/>
        <w:spacing w:line="360" w:lineRule="auto"/>
        <w:ind w:left="11" w:right="6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в разделе «Выборы».</w:t>
      </w:r>
    </w:p>
    <w:p w:rsidR="00F66AE3" w:rsidRDefault="00F66AE3" w:rsidP="00444BF4">
      <w:pPr>
        <w:tabs>
          <w:tab w:val="left" w:pos="1134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444BF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 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выполнением настоящего </w:t>
      </w:r>
      <w:r w:rsidR="00D31E0E">
        <w:rPr>
          <w:rFonts w:eastAsia="Times New Roman"/>
          <w:sz w:val="28"/>
          <w:szCs w:val="28"/>
        </w:rPr>
        <w:t>решения</w:t>
      </w:r>
      <w:r>
        <w:rPr>
          <w:rFonts w:eastAsia="Times New Roman"/>
          <w:sz w:val="28"/>
          <w:szCs w:val="28"/>
        </w:rPr>
        <w:t xml:space="preserve"> возложить на секретаря избирательной комиссии </w:t>
      </w:r>
      <w:r w:rsidR="008F513F" w:rsidRPr="0001213F">
        <w:rPr>
          <w:rFonts w:eastAsia="Times New Roman"/>
          <w:b/>
          <w:sz w:val="28"/>
          <w:szCs w:val="28"/>
          <w:u w:val="single"/>
        </w:rPr>
        <w:t>Попову Наталью Николаевну</w:t>
      </w:r>
    </w:p>
    <w:p w:rsidR="00F66AE3" w:rsidRDefault="00F66AE3" w:rsidP="00444BF4">
      <w:pPr>
        <w:tabs>
          <w:tab w:val="left" w:pos="659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eastAsia="Times New Roman"/>
          <w:i/>
          <w:sz w:val="20"/>
          <w:szCs w:val="20"/>
          <w:vertAlign w:val="superscript"/>
        </w:rPr>
        <w:t>(фамилия, инициалы)</w:t>
      </w:r>
    </w:p>
    <w:tbl>
      <w:tblPr>
        <w:tblW w:w="9750" w:type="dxa"/>
        <w:tblLayout w:type="fixed"/>
        <w:tblLook w:val="04A0"/>
      </w:tblPr>
      <w:tblGrid>
        <w:gridCol w:w="1230"/>
        <w:gridCol w:w="3274"/>
        <w:gridCol w:w="2269"/>
        <w:gridCol w:w="283"/>
        <w:gridCol w:w="2694"/>
      </w:tblGrid>
      <w:tr w:rsidR="00F66AE3" w:rsidTr="00F66AE3">
        <w:trPr>
          <w:cantSplit/>
        </w:trPr>
        <w:tc>
          <w:tcPr>
            <w:tcW w:w="1230" w:type="dxa"/>
            <w:vMerge w:val="restart"/>
          </w:tcPr>
          <w:p w:rsidR="00F66AE3" w:rsidRDefault="00F66AE3">
            <w:pPr>
              <w:ind w:firstLine="7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66AE3" w:rsidRDefault="00F66AE3">
            <w:pPr>
              <w:ind w:firstLine="7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66AE3" w:rsidRDefault="00F66AE3">
            <w:pPr>
              <w:ind w:firstLine="7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66AE3" w:rsidRDefault="00F66AE3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МП</w:t>
            </w:r>
          </w:p>
        </w:tc>
        <w:tc>
          <w:tcPr>
            <w:tcW w:w="3273" w:type="dxa"/>
            <w:hideMark/>
          </w:tcPr>
          <w:p w:rsidR="00F66AE3" w:rsidRDefault="00F66AE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___________________</w:t>
            </w: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Pr="00D31E0E" w:rsidRDefault="00D31E0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1E0E">
              <w:rPr>
                <w:rFonts w:eastAsia="Times New Roman"/>
                <w:sz w:val="28"/>
                <w:szCs w:val="28"/>
              </w:rPr>
              <w:t>Горшков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31E0E">
              <w:rPr>
                <w:rFonts w:eastAsia="Times New Roman"/>
                <w:sz w:val="28"/>
                <w:szCs w:val="28"/>
              </w:rPr>
              <w:t>Ю.А.</w:t>
            </w: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_______________________</w:t>
            </w: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  <w:vertAlign w:val="superscript"/>
              </w:rPr>
              <w:t>(фамилия, инициалы)</w:t>
            </w:r>
          </w:p>
        </w:tc>
      </w:tr>
      <w:tr w:rsidR="00F66AE3" w:rsidTr="00F66AE3">
        <w:trPr>
          <w:cantSplit/>
        </w:trPr>
        <w:tc>
          <w:tcPr>
            <w:tcW w:w="1230" w:type="dxa"/>
            <w:vMerge/>
            <w:vAlign w:val="center"/>
            <w:hideMark/>
          </w:tcPr>
          <w:p w:rsidR="00F66AE3" w:rsidRDefault="00F66AE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273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66AE3" w:rsidTr="00F66AE3">
        <w:trPr>
          <w:cantSplit/>
        </w:trPr>
        <w:tc>
          <w:tcPr>
            <w:tcW w:w="1230" w:type="dxa"/>
            <w:vMerge/>
            <w:vAlign w:val="center"/>
            <w:hideMark/>
          </w:tcPr>
          <w:p w:rsidR="00F66AE3" w:rsidRDefault="00F66AE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273" w:type="dxa"/>
            <w:hideMark/>
          </w:tcPr>
          <w:p w:rsidR="00F66AE3" w:rsidRDefault="00F66AE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___________________</w:t>
            </w: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Pr="00D31E0E" w:rsidRDefault="00D31E0E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D31E0E">
              <w:rPr>
                <w:rFonts w:eastAsia="Times New Roman"/>
                <w:sz w:val="28"/>
                <w:szCs w:val="28"/>
              </w:rPr>
              <w:t>Попова Н.Н.</w:t>
            </w: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________________________</w:t>
            </w: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  <w:vertAlign w:val="superscript"/>
              </w:rPr>
              <w:t>(фамилия, инициалы)</w:t>
            </w:r>
          </w:p>
        </w:tc>
      </w:tr>
    </w:tbl>
    <w:p w:rsidR="00F66AE3" w:rsidRDefault="00F66AE3" w:rsidP="00F66AE3">
      <w:pPr>
        <w:ind w:firstLine="720"/>
        <w:jc w:val="both"/>
        <w:rPr>
          <w:rFonts w:eastAsia="Times New Roman"/>
          <w:sz w:val="20"/>
          <w:szCs w:val="20"/>
        </w:rPr>
      </w:pPr>
    </w:p>
    <w:p w:rsidR="00F66AE3" w:rsidRDefault="00F66AE3" w:rsidP="00F66AE3">
      <w:pPr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*Данная графа заполняется при передаче избирательных бюллетеней от территориальной избирательной комиссии, сформированной для руководства деятельностью участковых избирательных комиссий, сформированных на избирательных участках, образованных за пределами территории Российской Федерации  в участковые избирательные комиссии, сформированные на избирательных участках, образованных за пределами территории Российской Федерации.</w:t>
      </w:r>
    </w:p>
    <w:p w:rsidR="009D34D3" w:rsidRDefault="009D34D3" w:rsidP="00F66AE3"/>
    <w:sectPr w:rsidR="009D34D3" w:rsidSect="009D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6AE3"/>
    <w:rsid w:val="0001213F"/>
    <w:rsid w:val="00067C74"/>
    <w:rsid w:val="00240920"/>
    <w:rsid w:val="003950B9"/>
    <w:rsid w:val="003B4D98"/>
    <w:rsid w:val="00415BF2"/>
    <w:rsid w:val="00444BF4"/>
    <w:rsid w:val="004877D9"/>
    <w:rsid w:val="004931DD"/>
    <w:rsid w:val="00613EBF"/>
    <w:rsid w:val="0065730B"/>
    <w:rsid w:val="00662A71"/>
    <w:rsid w:val="006666B2"/>
    <w:rsid w:val="007C3B40"/>
    <w:rsid w:val="008F513F"/>
    <w:rsid w:val="00911657"/>
    <w:rsid w:val="009B7507"/>
    <w:rsid w:val="009D34D3"/>
    <w:rsid w:val="00CE34A6"/>
    <w:rsid w:val="00D036EA"/>
    <w:rsid w:val="00D31E0E"/>
    <w:rsid w:val="00F4494A"/>
    <w:rsid w:val="00F56246"/>
    <w:rsid w:val="00F6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AE3"/>
    <w:rPr>
      <w:rFonts w:eastAsia="Calibri"/>
      <w:sz w:val="24"/>
      <w:szCs w:val="24"/>
    </w:rPr>
  </w:style>
  <w:style w:type="paragraph" w:styleId="5">
    <w:name w:val="heading 5"/>
    <w:basedOn w:val="a"/>
    <w:next w:val="a"/>
    <w:link w:val="50"/>
    <w:qFormat/>
    <w:rsid w:val="00F66AE3"/>
    <w:pPr>
      <w:keepNext/>
      <w:autoSpaceDE w:val="0"/>
      <w:autoSpaceDN w:val="0"/>
      <w:jc w:val="right"/>
      <w:outlineLvl w:val="4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6AE3"/>
    <w:rPr>
      <w:b/>
      <w:bCs/>
      <w:sz w:val="24"/>
      <w:szCs w:val="24"/>
    </w:rPr>
  </w:style>
  <w:style w:type="paragraph" w:customStyle="1" w:styleId="western">
    <w:name w:val="western"/>
    <w:basedOn w:val="a"/>
    <w:rsid w:val="00F66AE3"/>
    <w:pPr>
      <w:spacing w:before="100" w:beforeAutospacing="1" w:after="100" w:afterAutospacing="1"/>
    </w:pPr>
    <w:rPr>
      <w:rFonts w:eastAsia="Times New Roman"/>
    </w:rPr>
  </w:style>
  <w:style w:type="paragraph" w:styleId="a3">
    <w:name w:val="Body Text"/>
    <w:basedOn w:val="a"/>
    <w:link w:val="a4"/>
    <w:rsid w:val="00F66AE3"/>
    <w:pPr>
      <w:autoSpaceDE w:val="0"/>
      <w:autoSpaceDN w:val="0"/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66AE3"/>
    <w:rPr>
      <w:sz w:val="28"/>
      <w:szCs w:val="28"/>
    </w:rPr>
  </w:style>
  <w:style w:type="paragraph" w:customStyle="1" w:styleId="a5">
    <w:name w:val="Стиль"/>
    <w:rsid w:val="00444BF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Петрова_Fin</dc:creator>
  <cp:lastModifiedBy>Петрова_Fin</cp:lastModifiedBy>
  <cp:revision>6</cp:revision>
  <cp:lastPrinted>2018-03-07T09:24:00Z</cp:lastPrinted>
  <dcterms:created xsi:type="dcterms:W3CDTF">2018-03-06T15:08:00Z</dcterms:created>
  <dcterms:modified xsi:type="dcterms:W3CDTF">2018-03-07T09:31:00Z</dcterms:modified>
</cp:coreProperties>
</file>