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F3" w:rsidRPr="00F85A85" w:rsidRDefault="008319F3" w:rsidP="008319F3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8319F3" w:rsidRDefault="008319F3" w:rsidP="008319F3">
      <w:pPr>
        <w:jc w:val="center"/>
        <w:rPr>
          <w:b/>
        </w:rPr>
      </w:pPr>
      <w:r>
        <w:rPr>
          <w:b/>
        </w:rPr>
        <w:t>№  8  2011</w:t>
      </w:r>
      <w:r w:rsidRPr="004926E3">
        <w:rPr>
          <w:b/>
        </w:rPr>
        <w:t xml:space="preserve"> год</w:t>
      </w:r>
      <w:r>
        <w:rPr>
          <w:b/>
        </w:rPr>
        <w:t xml:space="preserve"> (58)     15 апреля  2011 года</w:t>
      </w:r>
    </w:p>
    <w:p w:rsidR="008319F3" w:rsidRPr="008319F3" w:rsidRDefault="008319F3" w:rsidP="008319F3"/>
    <w:p w:rsidR="008319F3" w:rsidRDefault="008319F3" w:rsidP="008319F3"/>
    <w:p w:rsidR="008319F3" w:rsidRDefault="008319F3" w:rsidP="008319F3">
      <w:pPr>
        <w:jc w:val="center"/>
        <w:rPr>
          <w:b/>
          <w:sz w:val="32"/>
          <w:szCs w:val="32"/>
        </w:rPr>
      </w:pPr>
      <w:r w:rsidRPr="008319F3">
        <w:rPr>
          <w:b/>
          <w:sz w:val="32"/>
          <w:szCs w:val="32"/>
        </w:rPr>
        <w:t xml:space="preserve">УВАЖАЕМЫЕ ЖИТЕЛИ СЕЛЬСКОГО ПОСЕЛЕНИЯ ПЕЧИНЕНО МУНИЦИПАЛЬНОГО РАЙОНА БОГАТОВСКИЙ </w:t>
      </w:r>
      <w:r w:rsidRPr="008319F3">
        <w:rPr>
          <w:b/>
          <w:sz w:val="32"/>
          <w:szCs w:val="32"/>
        </w:rPr>
        <w:br/>
        <w:t xml:space="preserve">САМАРСКОЙ ОБЛАСТИ! </w:t>
      </w:r>
    </w:p>
    <w:p w:rsidR="008319F3" w:rsidRDefault="008319F3" w:rsidP="008319F3">
      <w:pPr>
        <w:jc w:val="both"/>
        <w:rPr>
          <w:b/>
          <w:sz w:val="32"/>
          <w:szCs w:val="32"/>
        </w:rPr>
      </w:pPr>
    </w:p>
    <w:p w:rsidR="008319F3" w:rsidRDefault="008319F3" w:rsidP="008319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Печинено муниципального района Богатовский Самарской области  информирует:</w:t>
      </w:r>
    </w:p>
    <w:p w:rsidR="003163A0" w:rsidRDefault="003163A0" w:rsidP="008319F3">
      <w:pPr>
        <w:jc w:val="both"/>
        <w:rPr>
          <w:b/>
          <w:sz w:val="32"/>
          <w:szCs w:val="32"/>
        </w:rPr>
      </w:pPr>
    </w:p>
    <w:p w:rsidR="008319F3" w:rsidRDefault="008319F3" w:rsidP="008319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муниципального района Богатовский Самарской области </w:t>
      </w:r>
      <w:r w:rsidRPr="008319F3">
        <w:rPr>
          <w:b/>
          <w:sz w:val="32"/>
          <w:szCs w:val="32"/>
        </w:rPr>
        <w:t>25 апреля 2011 года</w:t>
      </w:r>
      <w:r>
        <w:rPr>
          <w:b/>
          <w:sz w:val="32"/>
          <w:szCs w:val="32"/>
        </w:rPr>
        <w:t xml:space="preserve"> </w:t>
      </w:r>
      <w:r w:rsidRPr="008319F3">
        <w:rPr>
          <w:sz w:val="32"/>
          <w:szCs w:val="32"/>
        </w:rPr>
        <w:t>будут проведены общественные</w:t>
      </w:r>
      <w:r>
        <w:rPr>
          <w:sz w:val="32"/>
          <w:szCs w:val="32"/>
        </w:rPr>
        <w:t xml:space="preserve"> обсуждения.</w:t>
      </w:r>
    </w:p>
    <w:p w:rsidR="008319F3" w:rsidRPr="00E21232" w:rsidRDefault="008319F3" w:rsidP="008319F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Время проведения общественных обсуждений: </w:t>
      </w:r>
      <w:r w:rsidRPr="00E21232">
        <w:rPr>
          <w:b/>
          <w:sz w:val="32"/>
          <w:szCs w:val="32"/>
        </w:rPr>
        <w:t>10 ч. 30 мин.</w:t>
      </w:r>
    </w:p>
    <w:p w:rsidR="008319F3" w:rsidRDefault="008319F3" w:rsidP="008319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 проведения общественных обсуждений – Районный дом культуры, расположенный по адресу: </w:t>
      </w:r>
      <w:r w:rsidRPr="00E21232">
        <w:rPr>
          <w:b/>
          <w:sz w:val="32"/>
          <w:szCs w:val="32"/>
        </w:rPr>
        <w:t xml:space="preserve">Самарская область, Богатовский район, с. </w:t>
      </w:r>
      <w:proofErr w:type="gramStart"/>
      <w:r w:rsidRPr="00E21232">
        <w:rPr>
          <w:b/>
          <w:sz w:val="32"/>
          <w:szCs w:val="32"/>
        </w:rPr>
        <w:t>Богатое</w:t>
      </w:r>
      <w:proofErr w:type="gramEnd"/>
      <w:r w:rsidRPr="00E21232">
        <w:rPr>
          <w:b/>
          <w:sz w:val="32"/>
          <w:szCs w:val="32"/>
        </w:rPr>
        <w:t>, ул. Комсомольская, 48.</w:t>
      </w:r>
    </w:p>
    <w:p w:rsidR="008319F3" w:rsidRPr="00E21232" w:rsidRDefault="008319F3" w:rsidP="008319F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Вопрос, который будет рассматриваться на общественных обсуждениях: </w:t>
      </w:r>
      <w:r w:rsidRPr="00E21232">
        <w:rPr>
          <w:b/>
          <w:sz w:val="32"/>
          <w:szCs w:val="32"/>
        </w:rPr>
        <w:t>«Обоснование лимитов и квот добычи охотничьих ресурсов».</w:t>
      </w:r>
    </w:p>
    <w:p w:rsidR="003163A0" w:rsidRDefault="008319F3" w:rsidP="008319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Желающие принять участие в указанных общественных обсуждениях могут обратиться в администрацию сельского поселения Печинено муниципального района </w:t>
      </w:r>
      <w:r w:rsidR="003163A0">
        <w:rPr>
          <w:sz w:val="32"/>
          <w:szCs w:val="32"/>
        </w:rPr>
        <w:t xml:space="preserve"> Богатовский Самарской области к  специалисту администрации </w:t>
      </w:r>
      <w:proofErr w:type="spellStart"/>
      <w:r w:rsidR="003163A0">
        <w:rPr>
          <w:sz w:val="32"/>
          <w:szCs w:val="32"/>
        </w:rPr>
        <w:t>Заряевой</w:t>
      </w:r>
      <w:proofErr w:type="spellEnd"/>
      <w:r w:rsidR="003163A0">
        <w:rPr>
          <w:sz w:val="32"/>
          <w:szCs w:val="32"/>
        </w:rPr>
        <w:t xml:space="preserve"> Наталье Александровне,  которая, будет осуществлять прием от граждан заявлений с вопросами, ответы на которые они хотели бы услышать на предстоящих общественных обсуждениях, либо заявления с предложениями по указанному вопросу.</w:t>
      </w:r>
      <w:r w:rsidRPr="008319F3">
        <w:rPr>
          <w:sz w:val="32"/>
          <w:szCs w:val="32"/>
        </w:rPr>
        <w:t xml:space="preserve"> </w:t>
      </w:r>
    </w:p>
    <w:p w:rsidR="003163A0" w:rsidRPr="003163A0" w:rsidRDefault="003163A0" w:rsidP="003163A0"/>
    <w:p w:rsidR="003163A0" w:rsidRPr="003163A0" w:rsidRDefault="003163A0" w:rsidP="003163A0"/>
    <w:p w:rsidR="003163A0" w:rsidRPr="003163A0" w:rsidRDefault="003163A0" w:rsidP="003163A0"/>
    <w:p w:rsidR="003163A0" w:rsidRPr="003163A0" w:rsidRDefault="003163A0" w:rsidP="003163A0"/>
    <w:p w:rsidR="003163A0" w:rsidRPr="003163A0" w:rsidRDefault="003163A0" w:rsidP="003163A0"/>
    <w:p w:rsidR="003163A0" w:rsidRPr="003163A0" w:rsidRDefault="003163A0" w:rsidP="003163A0"/>
    <w:p w:rsidR="003163A0" w:rsidRDefault="003163A0" w:rsidP="003163A0"/>
    <w:p w:rsidR="003163A0" w:rsidRPr="003163A0" w:rsidRDefault="003163A0" w:rsidP="003163A0">
      <w:pPr>
        <w:tabs>
          <w:tab w:val="left" w:pos="255"/>
        </w:tabs>
        <w:jc w:val="both"/>
        <w:rPr>
          <w:b/>
        </w:rPr>
      </w:pPr>
      <w:r w:rsidRPr="003163A0">
        <w:tab/>
      </w:r>
      <w:r w:rsidRPr="003163A0">
        <w:rPr>
          <w:u w:val="single"/>
        </w:rPr>
        <w:t>Учредители:</w:t>
      </w:r>
      <w:r w:rsidRPr="003163A0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Е.Н.. телефон: 3-55-30 тираж 150 экз.  Бесплатно.</w:t>
      </w:r>
      <w:bookmarkStart w:id="0" w:name="_GoBack"/>
      <w:bookmarkEnd w:id="0"/>
    </w:p>
    <w:sectPr w:rsidR="003163A0" w:rsidRPr="0031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03DB"/>
    <w:multiLevelType w:val="hybridMultilevel"/>
    <w:tmpl w:val="60843B52"/>
    <w:lvl w:ilvl="0" w:tplc="14F2E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8"/>
    <w:rsid w:val="002B0318"/>
    <w:rsid w:val="003163A0"/>
    <w:rsid w:val="008319F3"/>
    <w:rsid w:val="00A12818"/>
    <w:rsid w:val="00E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2011-04-18T07:11:00Z</dcterms:created>
  <dcterms:modified xsi:type="dcterms:W3CDTF">2011-04-18T07:30:00Z</dcterms:modified>
</cp:coreProperties>
</file>