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75" w:rsidRPr="00F85A85" w:rsidRDefault="005C3275" w:rsidP="005C3275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5C3275" w:rsidRPr="009C0FE8" w:rsidRDefault="005C3275" w:rsidP="005C3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4  2012 год (82)   24 февраля    2012</w:t>
      </w:r>
      <w:r w:rsidRPr="009C0FE8">
        <w:rPr>
          <w:b/>
          <w:sz w:val="24"/>
          <w:szCs w:val="24"/>
        </w:rPr>
        <w:t xml:space="preserve"> года</w:t>
      </w:r>
    </w:p>
    <w:p w:rsidR="005C3275" w:rsidRDefault="005C3275"/>
    <w:p w:rsidR="005C3275" w:rsidRPr="004267FF" w:rsidRDefault="0094127F" w:rsidP="0094127F">
      <w:pPr>
        <w:jc w:val="center"/>
        <w:rPr>
          <w:b/>
        </w:rPr>
      </w:pPr>
      <w:r w:rsidRPr="004267FF">
        <w:rPr>
          <w:b/>
        </w:rPr>
        <w:t>Информация МО  МВД России Богатовский  «У меня зазвонил телефон»</w:t>
      </w:r>
    </w:p>
    <w:p w:rsidR="005C3275" w:rsidRPr="004267FF" w:rsidRDefault="005C3275" w:rsidP="005C3275"/>
    <w:p w:rsidR="005C3275" w:rsidRPr="004267FF" w:rsidRDefault="0094127F" w:rsidP="00620636">
      <w:pPr>
        <w:jc w:val="both"/>
      </w:pPr>
      <w:proofErr w:type="gramStart"/>
      <w:r w:rsidRPr="004267FF">
        <w:t>В начале января текущего года в прокуратуру Богатовского района поступило</w:t>
      </w:r>
      <w:r w:rsidR="00E819D0" w:rsidRPr="004267FF">
        <w:t xml:space="preserve"> заявление жителей с. Андреевка</w:t>
      </w:r>
      <w:r w:rsidRPr="004267FF">
        <w:t>, связан</w:t>
      </w:r>
      <w:r w:rsidR="00620636" w:rsidRPr="004267FF">
        <w:t>ное с телефонным мошенничеством.</w:t>
      </w:r>
      <w:proofErr w:type="gramEnd"/>
      <w:r w:rsidR="00E819D0" w:rsidRPr="004267FF">
        <w:t xml:space="preserve"> </w:t>
      </w:r>
      <w:r w:rsidRPr="004267FF">
        <w:t>Так</w:t>
      </w:r>
      <w:r w:rsidR="00620636" w:rsidRPr="004267FF">
        <w:t>,</w:t>
      </w:r>
      <w:r w:rsidRPr="004267FF">
        <w:t xml:space="preserve"> 10.01.2012 года в 10.00</w:t>
      </w:r>
      <w:r w:rsidR="00E819D0" w:rsidRPr="004267FF">
        <w:t xml:space="preserve"> часов  на сотовый телефон потерпевшего пришло </w:t>
      </w:r>
      <w:r w:rsidR="00E819D0" w:rsidRPr="004267FF">
        <w:rPr>
          <w:lang w:val="en-US"/>
        </w:rPr>
        <w:t>SMS</w:t>
      </w:r>
      <w:r w:rsidR="00E819D0" w:rsidRPr="004267FF">
        <w:t>-сообщение  с неизвестного номера следующего содержания: «</w:t>
      </w:r>
      <w:r w:rsidR="00E819D0" w:rsidRPr="004267FF">
        <w:rPr>
          <w:b/>
          <w:i/>
        </w:rPr>
        <w:t xml:space="preserve">Номер вашей </w:t>
      </w:r>
      <w:r w:rsidR="00E819D0" w:rsidRPr="004267FF">
        <w:rPr>
          <w:b/>
          <w:i/>
          <w:lang w:val="en-US"/>
        </w:rPr>
        <w:t>SIM</w:t>
      </w:r>
      <w:r w:rsidR="00E819D0" w:rsidRPr="004267FF">
        <w:rPr>
          <w:b/>
          <w:i/>
        </w:rPr>
        <w:t>-карты оказался выигрышным, вы стали победителем проводимой компанией мобильной связи лотереи. Приз - автомашина Шевроле-</w:t>
      </w:r>
      <w:proofErr w:type="spellStart"/>
      <w:r w:rsidR="00E819D0" w:rsidRPr="004267FF">
        <w:rPr>
          <w:b/>
          <w:i/>
        </w:rPr>
        <w:t>Круз</w:t>
      </w:r>
      <w:proofErr w:type="spellEnd"/>
      <w:r w:rsidR="00E819D0" w:rsidRPr="004267FF">
        <w:t xml:space="preserve">». Далее  потерпевшему было предложено по средствам сотовой связи связаться с организатором лотереи, что и было сделано. Так называемый организатор лотереи  пояснил потерпевшему, что для получения выигрыша необходимо перечислить через платежный терминал 6300 рублей. </w:t>
      </w:r>
      <w:r w:rsidR="00542BD5" w:rsidRPr="004267FF">
        <w:t>Гражданин</w:t>
      </w:r>
      <w:proofErr w:type="gramStart"/>
      <w:r w:rsidR="00542BD5" w:rsidRPr="004267FF">
        <w:t xml:space="preserve"> К</w:t>
      </w:r>
      <w:proofErr w:type="gramEnd"/>
      <w:r w:rsidR="00542BD5" w:rsidRPr="004267FF">
        <w:t xml:space="preserve"> поддался на соблазн, и выполнил все, что от него требовалось, однако, после перечисления денежных средств</w:t>
      </w:r>
      <w:r w:rsidR="000220C7" w:rsidRPr="004267FF">
        <w:t xml:space="preserve"> всё закончилось. Мошенники добились успеха. По данному факту  в настоящее время возбуждено уголовное дело по ч.1.ст.159 УК РФ, ведется следствие.</w:t>
      </w:r>
    </w:p>
    <w:p w:rsidR="000220C7" w:rsidRPr="004267FF" w:rsidRDefault="000220C7" w:rsidP="00620636">
      <w:pPr>
        <w:jc w:val="both"/>
      </w:pPr>
      <w:r w:rsidRPr="004267FF">
        <w:t xml:space="preserve">Уважаемые жители Богатовского района, знание сильнее обмана! Не давайте ввести себя в заблуждение. Если к вам звонят или приходят незнакомые люди, которые что-то знают о вас, скорее всего - </w:t>
      </w:r>
      <w:r w:rsidRPr="004267FF">
        <w:rPr>
          <w:b/>
        </w:rPr>
        <w:t>ЭТО МОШЕННИКИ</w:t>
      </w:r>
      <w:r w:rsidRPr="004267FF">
        <w:t>!</w:t>
      </w:r>
    </w:p>
    <w:p w:rsidR="005C3275" w:rsidRPr="004267FF" w:rsidRDefault="000220C7" w:rsidP="00620636">
      <w:pPr>
        <w:jc w:val="both"/>
      </w:pPr>
      <w:r w:rsidRPr="004267FF">
        <w:t xml:space="preserve">Вот ситуации, которые </w:t>
      </w:r>
      <w:r w:rsidRPr="004267FF">
        <w:rPr>
          <w:b/>
        </w:rPr>
        <w:t>должны вас насторожить</w:t>
      </w:r>
      <w:r w:rsidRPr="004267FF">
        <w:t xml:space="preserve">: </w:t>
      </w:r>
    </w:p>
    <w:p w:rsidR="00766694" w:rsidRPr="004267FF" w:rsidRDefault="00766694" w:rsidP="00620636">
      <w:pPr>
        <w:jc w:val="both"/>
        <w:rPr>
          <w:b/>
        </w:rPr>
      </w:pPr>
      <w:r w:rsidRPr="004267FF">
        <w:t xml:space="preserve">Вам звонят, якобы  из поликлиники, и сообщают, что  у вас или ваших родственников обнаружили опасную болезнь. Вне зависимости от сложности  «спектакля» жуликов (могут упоминаться ваша история болезни, имя родственника, фамилия участкового врача) – это мошенничество! Настоящий  доктор никогда не сообщает такие новости по телефону! Рано или поздно мошенники скажут, что только дорогое лекарство или операция могут помочь. </w:t>
      </w:r>
      <w:r w:rsidRPr="004267FF">
        <w:rPr>
          <w:b/>
        </w:rPr>
        <w:t>НЕ ВЕРЬТЕ! ЭТО ОБМАН!</w:t>
      </w:r>
    </w:p>
    <w:p w:rsidR="005C3275" w:rsidRPr="004267FF" w:rsidRDefault="00766694" w:rsidP="00620636">
      <w:pPr>
        <w:jc w:val="both"/>
        <w:rPr>
          <w:b/>
        </w:rPr>
      </w:pPr>
      <w:r w:rsidRPr="004267FF">
        <w:t>Вам звонят с сообщением, что ваш родстве</w:t>
      </w:r>
      <w:r w:rsidR="00620636" w:rsidRPr="004267FF">
        <w:t>нник или знакомый попал в аварию</w:t>
      </w:r>
      <w:r w:rsidRPr="004267FF">
        <w:t>, за решетку, и теперь за него нужн</w:t>
      </w:r>
      <w:r w:rsidR="00620636" w:rsidRPr="004267FF">
        <w:t>о внести залог, штраф, взятку, в</w:t>
      </w:r>
      <w:r w:rsidRPr="004267FF">
        <w:t xml:space="preserve"> общем, откупиться. ЭТО ЖУЛИКИ! Техника сегодня позволяет даже подделать голос человека. На телефон поступают звонки или сообщения с неизвестных номеров с просьбой положить на счет деньги, чтобы помочь детям или получить якобы выигранный приз.</w:t>
      </w:r>
      <w:r w:rsidRPr="004267FF">
        <w:rPr>
          <w:b/>
        </w:rPr>
        <w:t xml:space="preserve"> ЭТО ЛОЖЬ!</w:t>
      </w:r>
    </w:p>
    <w:p w:rsidR="005C3275" w:rsidRPr="004267FF" w:rsidRDefault="00766694" w:rsidP="00620636">
      <w:pPr>
        <w:jc w:val="both"/>
        <w:rPr>
          <w:b/>
        </w:rPr>
      </w:pPr>
      <w:r w:rsidRPr="004267FF">
        <w:t>Вам сообщают</w:t>
      </w:r>
      <w:r w:rsidR="006E0F73" w:rsidRPr="004267FF">
        <w:t xml:space="preserve"> о крупном денежном или вещевом  выигрыше по </w:t>
      </w:r>
      <w:r w:rsidR="006E0F73" w:rsidRPr="004267FF">
        <w:rPr>
          <w:lang w:val="en-US"/>
        </w:rPr>
        <w:t>SMS</w:t>
      </w:r>
      <w:r w:rsidR="006E0F73" w:rsidRPr="004267FF">
        <w:t xml:space="preserve">  и предлагают отправить </w:t>
      </w:r>
      <w:r w:rsidR="006E0F73" w:rsidRPr="004267FF">
        <w:rPr>
          <w:lang w:val="en-US"/>
        </w:rPr>
        <w:t>SMS</w:t>
      </w:r>
      <w:r w:rsidR="00620636" w:rsidRPr="004267FF">
        <w:t xml:space="preserve">-сообщение или позвонить по указанному номеру для получения приза. </w:t>
      </w:r>
      <w:r w:rsidR="00620636" w:rsidRPr="004267FF">
        <w:rPr>
          <w:b/>
        </w:rPr>
        <w:t>НЕ ДЕЛАЙТЕ ЭТОГО! Это, как правило, МОШЕННИЧЕСТВО!</w:t>
      </w:r>
    </w:p>
    <w:p w:rsidR="00620636" w:rsidRPr="004267FF" w:rsidRDefault="00620636" w:rsidP="00620636">
      <w:pPr>
        <w:jc w:val="both"/>
        <w:rPr>
          <w:b/>
        </w:rPr>
      </w:pPr>
      <w:r w:rsidRPr="004267FF">
        <w:rPr>
          <w:b/>
        </w:rPr>
        <w:t>БУДЬТЕ БДИТЕЛЬНЫ, СПОКОЙНЫ И НЕ БОЙТЕСЬ ЗАПУГИВАНИЙ И УГРОЗ! ОБЯЗАТЕЛЬНО СВЯЖИТЕСЬ С РОДСТВЕННИКАМИ! ПОЗВОНИТЕ В ПОЛИЦИЮ.</w:t>
      </w:r>
    </w:p>
    <w:p w:rsidR="005C3275" w:rsidRPr="004267FF" w:rsidRDefault="00620636" w:rsidP="00620636">
      <w:pPr>
        <w:jc w:val="both"/>
        <w:rPr>
          <w:b/>
        </w:rPr>
      </w:pPr>
      <w:r w:rsidRPr="004267FF">
        <w:t xml:space="preserve">Телефоны  дежурной части МО МВД России «Богатовский»: </w:t>
      </w:r>
      <w:r w:rsidRPr="004267FF">
        <w:rPr>
          <w:b/>
        </w:rPr>
        <w:t>02</w:t>
      </w:r>
      <w:r w:rsidRPr="004267FF">
        <w:t xml:space="preserve"> или </w:t>
      </w:r>
      <w:r w:rsidRPr="004267FF">
        <w:rPr>
          <w:b/>
        </w:rPr>
        <w:t>2 19 77</w:t>
      </w:r>
      <w:r w:rsidRPr="004267FF">
        <w:t xml:space="preserve"> , </w:t>
      </w:r>
      <w:proofErr w:type="gramStart"/>
      <w:r w:rsidRPr="004267FF">
        <w:t>с</w:t>
      </w:r>
      <w:proofErr w:type="gramEnd"/>
      <w:r w:rsidRPr="004267FF">
        <w:t xml:space="preserve"> сотового:  </w:t>
      </w:r>
      <w:r w:rsidRPr="004267FF">
        <w:rPr>
          <w:b/>
        </w:rPr>
        <w:t>884666 219 77</w:t>
      </w:r>
    </w:p>
    <w:p w:rsidR="005C3275" w:rsidRPr="004267FF" w:rsidRDefault="00620636" w:rsidP="00620636">
      <w:pPr>
        <w:jc w:val="both"/>
      </w:pPr>
      <w:r w:rsidRPr="004267FF">
        <w:t>Служба УУП и ПДН МО  МВД России «Богатовский»:  2 27 31, сотового 8 846 66 2 27 31</w:t>
      </w:r>
    </w:p>
    <w:p w:rsidR="005C3275" w:rsidRPr="004267FF" w:rsidRDefault="00620636" w:rsidP="00620636">
      <w:pPr>
        <w:jc w:val="both"/>
      </w:pPr>
      <w:r w:rsidRPr="004267FF">
        <w:t>Информация предоставлена Заместителем начальника полиции по охране общественного порядка МО МВД России «Богатовский» майором  полиции Сальниковым А.В.</w:t>
      </w:r>
    </w:p>
    <w:p w:rsidR="00C52C1A" w:rsidRPr="004267FF" w:rsidRDefault="00C52C1A" w:rsidP="00C52C1A">
      <w:pPr>
        <w:pStyle w:val="1"/>
        <w:jc w:val="center"/>
        <w:rPr>
          <w:sz w:val="20"/>
          <w:szCs w:val="20"/>
        </w:rPr>
      </w:pPr>
      <w:r w:rsidRPr="004267FF">
        <w:rPr>
          <w:sz w:val="20"/>
          <w:szCs w:val="20"/>
        </w:rPr>
        <w:t>Пожарная безопасность в период отопительного сезона</w:t>
      </w:r>
    </w:p>
    <w:p w:rsidR="00C52C1A" w:rsidRPr="004267FF" w:rsidRDefault="00C52C1A" w:rsidP="00C52C1A">
      <w:pPr>
        <w:jc w:val="both"/>
        <w:rPr>
          <w:sz w:val="18"/>
          <w:szCs w:val="18"/>
        </w:rPr>
      </w:pPr>
      <w:r w:rsidRPr="004267FF">
        <w:rPr>
          <w:sz w:val="18"/>
          <w:szCs w:val="18"/>
        </w:rPr>
        <w:t xml:space="preserve">    В период отопительного сезона возрастает возможность возникновения пожаров вызванных эксплуатацией различных отопительных приборов и устройств, а также перегрузкой внутренних электросетей. Рост числа пожаров связан с тем, что домовладельцы и квартиросъемщики забывают, а порой и не желают проводить профилактический осмотр и ремонт своих печей, отопительных систем, не придерживаются норм и правил пожарной безопасности при их устройстве и эксплуатации, тем самым способствуют возникновению пожаров в своих домах, квартирах и надворных построек.</w:t>
      </w:r>
    </w:p>
    <w:p w:rsidR="00C52C1A" w:rsidRPr="004267FF" w:rsidRDefault="00C52C1A" w:rsidP="004267FF">
      <w:pPr>
        <w:rPr>
          <w:color w:val="333333"/>
          <w:sz w:val="18"/>
          <w:szCs w:val="18"/>
        </w:rPr>
      </w:pPr>
      <w:r w:rsidRPr="004267FF">
        <w:rPr>
          <w:rFonts w:ascii="Verdana" w:hAnsi="Verdana" w:cs="Tahoma"/>
          <w:color w:val="000000"/>
          <w:sz w:val="18"/>
          <w:szCs w:val="18"/>
        </w:rPr>
        <w:t xml:space="preserve">   </w:t>
      </w:r>
      <w:r w:rsidRPr="004267FF">
        <w:rPr>
          <w:color w:val="333333"/>
          <w:sz w:val="18"/>
          <w:szCs w:val="18"/>
        </w:rPr>
        <w:t xml:space="preserve">Противопожарная служба муниципального района Богатовский  Самарской области напоминает  Вам,  что  перед началом отопительного сезона печи, камины, калориферные установки и другие отопительные приборы и системы должны быть проверены и отремонтированы. Нельзя допускать неисправные отопительные приборы к эксплуатации. Печи и камины должны иметь установленные нормами противопожарные </w:t>
      </w:r>
      <w:proofErr w:type="spellStart"/>
      <w:r w:rsidRPr="004267FF">
        <w:rPr>
          <w:color w:val="333333"/>
          <w:sz w:val="18"/>
          <w:szCs w:val="18"/>
        </w:rPr>
        <w:t>отступки</w:t>
      </w:r>
      <w:proofErr w:type="spellEnd"/>
      <w:r w:rsidRPr="004267FF">
        <w:rPr>
          <w:color w:val="333333"/>
          <w:sz w:val="18"/>
          <w:szCs w:val="18"/>
        </w:rPr>
        <w:t xml:space="preserve"> и разделки.</w:t>
      </w:r>
      <w:r w:rsidRPr="004267FF">
        <w:rPr>
          <w:color w:val="333333"/>
          <w:sz w:val="18"/>
          <w:szCs w:val="18"/>
        </w:rPr>
        <w:br/>
        <w:t>Очищать дымоходы и печи от сажи необходимо перед началом, а также в течени</w:t>
      </w:r>
      <w:proofErr w:type="gramStart"/>
      <w:r w:rsidRPr="004267FF">
        <w:rPr>
          <w:color w:val="333333"/>
          <w:sz w:val="18"/>
          <w:szCs w:val="18"/>
        </w:rPr>
        <w:t>и</w:t>
      </w:r>
      <w:proofErr w:type="gramEnd"/>
      <w:r w:rsidRPr="004267FF">
        <w:rPr>
          <w:color w:val="333333"/>
          <w:sz w:val="18"/>
          <w:szCs w:val="18"/>
        </w:rPr>
        <w:t xml:space="preserve"> всего отопительного сезона не реже:</w:t>
      </w:r>
      <w:r w:rsidRPr="004267FF">
        <w:rPr>
          <w:color w:val="333333"/>
          <w:sz w:val="18"/>
          <w:szCs w:val="18"/>
        </w:rPr>
        <w:br/>
        <w:t>- одного раза в три месяца для отопительных печей;</w:t>
      </w:r>
      <w:r w:rsidRPr="004267FF">
        <w:rPr>
          <w:color w:val="333333"/>
          <w:sz w:val="18"/>
          <w:szCs w:val="18"/>
        </w:rPr>
        <w:br/>
        <w:t>- одного раза в два месяца для печей и очагов непрерывного действия;</w:t>
      </w:r>
      <w:r w:rsidRPr="004267FF">
        <w:rPr>
          <w:color w:val="333333"/>
          <w:sz w:val="18"/>
          <w:szCs w:val="18"/>
        </w:rPr>
        <w:br/>
        <w:t>- одного раза в месяц для кухонных плит и других печей непрерывной (долговременной) топки.</w:t>
      </w:r>
      <w:r w:rsidRPr="004267FF">
        <w:rPr>
          <w:color w:val="333333"/>
          <w:sz w:val="18"/>
          <w:szCs w:val="18"/>
        </w:rPr>
        <w:br/>
        <w:t>На чердаках все дымовые трубы и стены, в которых проходят дымовые каналы, должны быть побелены. Не допускается эксплуатация печей и дымоходов, имеющих в кладке повреждения и трещины.</w:t>
      </w:r>
      <w:r w:rsidRPr="004267FF">
        <w:rPr>
          <w:color w:val="333333"/>
          <w:sz w:val="18"/>
          <w:szCs w:val="18"/>
        </w:rPr>
        <w:br/>
        <w:t>Топка печей в зданиях и сооружениях (за исключением жилых домов) должна прекращаться не менее чем за два часа до окончания работы.</w:t>
      </w:r>
      <w:r w:rsidRPr="004267FF">
        <w:rPr>
          <w:color w:val="333333"/>
          <w:sz w:val="18"/>
          <w:szCs w:val="18"/>
        </w:rPr>
        <w:br/>
        <w:t>Зола и шлак, выгребаемые из топок, должны быть пролиты водой и удалены в специально отведенное для них безопасное место.</w:t>
      </w:r>
      <w:r w:rsidRPr="004267FF">
        <w:rPr>
          <w:color w:val="333333"/>
          <w:sz w:val="18"/>
          <w:szCs w:val="18"/>
        </w:rPr>
        <w:br/>
      </w:r>
      <w:proofErr w:type="gramStart"/>
      <w:r w:rsidRPr="004267FF">
        <w:rPr>
          <w:color w:val="333333"/>
          <w:sz w:val="18"/>
          <w:szCs w:val="18"/>
        </w:rPr>
        <w:t xml:space="preserve">Расстояние от печей до шкафов, стеллажей и другой мебели должно быть не менее </w:t>
      </w:r>
      <w:smartTag w:uri="urn:schemas-microsoft-com:office:smarttags" w:element="metricconverter">
        <w:smartTagPr>
          <w:attr w:name="ProductID" w:val="70 см"/>
        </w:smartTagPr>
        <w:r w:rsidRPr="004267FF">
          <w:rPr>
            <w:color w:val="333333"/>
            <w:sz w:val="18"/>
            <w:szCs w:val="18"/>
          </w:rPr>
          <w:t>70 см</w:t>
        </w:r>
      </w:smartTag>
      <w:r w:rsidRPr="004267FF">
        <w:rPr>
          <w:color w:val="333333"/>
          <w:sz w:val="18"/>
          <w:szCs w:val="18"/>
        </w:rPr>
        <w:t xml:space="preserve">, а от топочных отверстий - не менее </w:t>
      </w:r>
      <w:smartTag w:uri="urn:schemas-microsoft-com:office:smarttags" w:element="metricconverter">
        <w:smartTagPr>
          <w:attr w:name="ProductID" w:val="125 см"/>
        </w:smartTagPr>
        <w:r w:rsidRPr="004267FF">
          <w:rPr>
            <w:color w:val="333333"/>
            <w:sz w:val="18"/>
            <w:szCs w:val="18"/>
          </w:rPr>
          <w:t>125 см</w:t>
        </w:r>
      </w:smartTag>
      <w:r w:rsidRPr="004267FF">
        <w:rPr>
          <w:color w:val="333333"/>
          <w:sz w:val="18"/>
          <w:szCs w:val="18"/>
        </w:rPr>
        <w:t>.</w:t>
      </w:r>
      <w:r w:rsidRPr="004267FF">
        <w:rPr>
          <w:color w:val="333333"/>
          <w:sz w:val="18"/>
          <w:szCs w:val="18"/>
        </w:rPr>
        <w:br/>
        <w:t>При эксплуатации печей и каминов запрещается:</w:t>
      </w:r>
      <w:r w:rsidRPr="004267FF">
        <w:rPr>
          <w:color w:val="333333"/>
          <w:sz w:val="18"/>
          <w:szCs w:val="18"/>
        </w:rPr>
        <w:br/>
        <w:t>- оставлять без присмотра топящиеся печи и камины, а также поручать надзор за ними малолетним детям;</w:t>
      </w:r>
      <w:r w:rsidRPr="004267FF">
        <w:rPr>
          <w:color w:val="333333"/>
          <w:sz w:val="18"/>
          <w:szCs w:val="18"/>
        </w:rPr>
        <w:br/>
        <w:t xml:space="preserve">- располагать топливо, другие горючие вещества и материалы на </w:t>
      </w:r>
      <w:proofErr w:type="spellStart"/>
      <w:r w:rsidRPr="004267FF">
        <w:rPr>
          <w:color w:val="333333"/>
          <w:sz w:val="18"/>
          <w:szCs w:val="18"/>
        </w:rPr>
        <w:t>предтопочном</w:t>
      </w:r>
      <w:proofErr w:type="spellEnd"/>
      <w:r w:rsidRPr="004267FF">
        <w:rPr>
          <w:color w:val="333333"/>
          <w:sz w:val="18"/>
          <w:szCs w:val="18"/>
        </w:rPr>
        <w:br/>
        <w:t>листе;</w:t>
      </w:r>
      <w:proofErr w:type="gramEnd"/>
      <w:r w:rsidRPr="004267FF">
        <w:rPr>
          <w:color w:val="333333"/>
          <w:sz w:val="18"/>
          <w:szCs w:val="18"/>
        </w:rPr>
        <w:br/>
        <w:t>- применять для розжига печей и каминов бензин, керосин, дизельное топливо и другие ЛВЖ и ГЖ;</w:t>
      </w:r>
      <w:r w:rsidRPr="004267FF">
        <w:rPr>
          <w:color w:val="333333"/>
          <w:sz w:val="18"/>
          <w:szCs w:val="18"/>
        </w:rPr>
        <w:br/>
        <w:t>- топить углем, коксом, и газом печи, не предназначенные для этих видов топлива;</w:t>
      </w:r>
      <w:r w:rsidRPr="004267FF">
        <w:rPr>
          <w:color w:val="333333"/>
          <w:sz w:val="18"/>
          <w:szCs w:val="18"/>
        </w:rPr>
        <w:br/>
        <w:t>- производить топку печей и каминов во время проведения в помещениях собраний и других массовых мероприятий;</w:t>
      </w:r>
      <w:r w:rsidRPr="004267FF">
        <w:rPr>
          <w:color w:val="333333"/>
          <w:sz w:val="18"/>
          <w:szCs w:val="18"/>
        </w:rPr>
        <w:br/>
        <w:t>- использовать вентиляционные и газовые каналы в качестве дымоходов;</w:t>
      </w:r>
      <w:r w:rsidRPr="004267FF">
        <w:rPr>
          <w:color w:val="333333"/>
          <w:sz w:val="18"/>
          <w:szCs w:val="18"/>
        </w:rPr>
        <w:br/>
        <w:t>- перекаливать печи и камины.</w:t>
      </w:r>
      <w:r w:rsidRPr="004267FF">
        <w:rPr>
          <w:color w:val="333333"/>
          <w:sz w:val="18"/>
          <w:szCs w:val="18"/>
        </w:rPr>
        <w:br/>
      </w:r>
      <w:r w:rsidRPr="004267FF">
        <w:rPr>
          <w:rStyle w:val="a3"/>
          <w:color w:val="333333"/>
          <w:sz w:val="18"/>
          <w:szCs w:val="18"/>
        </w:rPr>
        <w:t>Требования пожарной безопасности при эксплуатации бытовых газовых аппаратов с водяным контуром</w:t>
      </w:r>
    </w:p>
    <w:p w:rsidR="00C52C1A" w:rsidRPr="004267FF" w:rsidRDefault="00C52C1A" w:rsidP="00C52C1A">
      <w:pPr>
        <w:spacing w:before="120" w:after="120"/>
        <w:ind w:left="120" w:right="120" w:firstLine="300"/>
        <w:rPr>
          <w:color w:val="333333"/>
          <w:sz w:val="18"/>
          <w:szCs w:val="18"/>
        </w:rPr>
      </w:pPr>
      <w:proofErr w:type="gramStart"/>
      <w:r w:rsidRPr="004267FF">
        <w:rPr>
          <w:color w:val="333333"/>
          <w:sz w:val="18"/>
          <w:szCs w:val="18"/>
        </w:rPr>
        <w:lastRenderedPageBreak/>
        <w:t>Дымовые и вентиляционные каналы подлежат периодической проверке и прочистке:</w:t>
      </w:r>
      <w:r w:rsidRPr="004267FF">
        <w:rPr>
          <w:color w:val="333333"/>
          <w:sz w:val="18"/>
          <w:szCs w:val="18"/>
        </w:rPr>
        <w:br/>
        <w:t>- перед отопительным сезоном - дымоходы сезонно работающих отопительных и отопительно-варочных печей, емкостных водонагревателей, отопительных квартирных котлов, независимо от их конструкции;</w:t>
      </w:r>
      <w:r w:rsidRPr="004267FF">
        <w:rPr>
          <w:color w:val="333333"/>
          <w:sz w:val="18"/>
          <w:szCs w:val="18"/>
        </w:rPr>
        <w:br/>
        <w:t>- не реже 1 раза в квартал - дымоходы кирпичные;</w:t>
      </w:r>
      <w:r w:rsidRPr="004267FF">
        <w:rPr>
          <w:color w:val="333333"/>
          <w:sz w:val="18"/>
          <w:szCs w:val="18"/>
        </w:rPr>
        <w:br/>
        <w:t>- не реже 1 раза в год - вентиляционные каналы, дымоходы асбестоцементные, гончарные, а также выполненные из специальных блоков жаростойкого бетона.</w:t>
      </w:r>
      <w:proofErr w:type="gramEnd"/>
      <w:r w:rsidRPr="004267FF">
        <w:rPr>
          <w:color w:val="333333"/>
          <w:sz w:val="18"/>
          <w:szCs w:val="18"/>
        </w:rPr>
        <w:br/>
      </w:r>
      <w:proofErr w:type="gramStart"/>
      <w:r w:rsidRPr="004267FF">
        <w:rPr>
          <w:color w:val="333333"/>
          <w:sz w:val="18"/>
          <w:szCs w:val="18"/>
        </w:rPr>
        <w:t>Во избежание аварий или несчастных случаев категорически запрещается;</w:t>
      </w:r>
      <w:r w:rsidRPr="004267FF">
        <w:rPr>
          <w:color w:val="333333"/>
          <w:sz w:val="18"/>
          <w:szCs w:val="18"/>
        </w:rPr>
        <w:br/>
        <w:t>- самовольно устанавливать и запускать аппарат в работу;</w:t>
      </w:r>
      <w:r w:rsidRPr="004267FF">
        <w:rPr>
          <w:color w:val="333333"/>
          <w:sz w:val="18"/>
          <w:szCs w:val="18"/>
        </w:rPr>
        <w:br/>
        <w:t>- открывать газ на основную горелку до розжига запала горелки;</w:t>
      </w:r>
      <w:r w:rsidRPr="004267FF">
        <w:rPr>
          <w:color w:val="333333"/>
          <w:sz w:val="18"/>
          <w:szCs w:val="18"/>
        </w:rPr>
        <w:br/>
        <w:t>- включать аппарат при отсутствии тяги в дымоходе;</w:t>
      </w:r>
      <w:r w:rsidRPr="004267FF">
        <w:rPr>
          <w:color w:val="333333"/>
          <w:sz w:val="18"/>
          <w:szCs w:val="18"/>
        </w:rPr>
        <w:br/>
        <w:t>- пользоваться аппаратом детям и лицам, незнакомым с требованиями эксплуатации;</w:t>
      </w:r>
      <w:r w:rsidRPr="004267FF">
        <w:rPr>
          <w:color w:val="333333"/>
          <w:sz w:val="18"/>
          <w:szCs w:val="18"/>
        </w:rPr>
        <w:br/>
        <w:t>- пользоваться АГВ при неисправной автоматике;</w:t>
      </w:r>
      <w:r w:rsidRPr="004267FF">
        <w:rPr>
          <w:color w:val="333333"/>
          <w:sz w:val="18"/>
          <w:szCs w:val="18"/>
        </w:rPr>
        <w:br/>
        <w:t xml:space="preserve">- не допускается устанавливать сгораемые предметы ближе </w:t>
      </w:r>
      <w:smartTag w:uri="urn:schemas-microsoft-com:office:smarttags" w:element="metricconverter">
        <w:smartTagPr>
          <w:attr w:name="ProductID" w:val="1 м"/>
        </w:smartTagPr>
        <w:r w:rsidRPr="004267FF">
          <w:rPr>
            <w:color w:val="333333"/>
            <w:sz w:val="18"/>
            <w:szCs w:val="18"/>
          </w:rPr>
          <w:t>1 м</w:t>
        </w:r>
      </w:smartTag>
      <w:r w:rsidRPr="004267FF">
        <w:rPr>
          <w:color w:val="333333"/>
          <w:sz w:val="18"/>
          <w:szCs w:val="18"/>
        </w:rPr>
        <w:t xml:space="preserve"> от горелки;</w:t>
      </w:r>
      <w:proofErr w:type="gramEnd"/>
      <w:r w:rsidRPr="004267FF">
        <w:rPr>
          <w:color w:val="333333"/>
          <w:sz w:val="18"/>
          <w:szCs w:val="18"/>
        </w:rPr>
        <w:br/>
        <w:t>- разбирать и ремонтировать собственными силами и средствами;</w:t>
      </w:r>
      <w:r w:rsidRPr="004267FF">
        <w:rPr>
          <w:color w:val="333333"/>
          <w:sz w:val="18"/>
          <w:szCs w:val="18"/>
        </w:rPr>
        <w:br/>
        <w:t>- оставлять аппарат, работающий длительное время, без присмотра;</w:t>
      </w:r>
      <w:r w:rsidRPr="004267FF">
        <w:rPr>
          <w:color w:val="333333"/>
          <w:sz w:val="18"/>
          <w:szCs w:val="18"/>
        </w:rPr>
        <w:br/>
        <w:t>- эксплуатировать аппарат при неполном заполнении водой;</w:t>
      </w:r>
      <w:r w:rsidRPr="004267FF">
        <w:rPr>
          <w:color w:val="333333"/>
          <w:sz w:val="18"/>
          <w:szCs w:val="18"/>
        </w:rPr>
        <w:br/>
        <w:t>- эксплуатировать аппарат с неплотно закрытыми дверцами. Помещение должно постоянно проветриваться.</w:t>
      </w:r>
      <w:r w:rsidRPr="004267FF">
        <w:rPr>
          <w:color w:val="333333"/>
          <w:sz w:val="18"/>
          <w:szCs w:val="18"/>
        </w:rPr>
        <w:br/>
        <w:t>При появлении запаха газа в помещении необходимо:</w:t>
      </w:r>
      <w:r w:rsidRPr="004267FF">
        <w:rPr>
          <w:color w:val="333333"/>
          <w:sz w:val="18"/>
          <w:szCs w:val="18"/>
        </w:rPr>
        <w:br/>
        <w:t>- закрыть газовый кран на газопроводе;</w:t>
      </w:r>
      <w:r w:rsidRPr="004267FF">
        <w:rPr>
          <w:color w:val="333333"/>
          <w:sz w:val="18"/>
          <w:szCs w:val="18"/>
        </w:rPr>
        <w:br/>
        <w:t>- погасить все огни, не курить, не зажигать спички, не пользоваться электроприборами;</w:t>
      </w:r>
      <w:r w:rsidRPr="004267FF">
        <w:rPr>
          <w:color w:val="333333"/>
          <w:sz w:val="18"/>
          <w:szCs w:val="18"/>
        </w:rPr>
        <w:br/>
        <w:t>- проветрить помещение.</w:t>
      </w:r>
    </w:p>
    <w:p w:rsidR="00C52C1A" w:rsidRPr="004267FF" w:rsidRDefault="00C52C1A" w:rsidP="00C52C1A">
      <w:pPr>
        <w:spacing w:before="120" w:after="120"/>
        <w:ind w:left="120" w:right="120" w:firstLine="300"/>
        <w:jc w:val="both"/>
        <w:rPr>
          <w:color w:val="333333"/>
          <w:sz w:val="18"/>
          <w:szCs w:val="18"/>
        </w:rPr>
      </w:pPr>
      <w:r w:rsidRPr="004267FF">
        <w:rPr>
          <w:rStyle w:val="a3"/>
          <w:color w:val="333333"/>
          <w:sz w:val="18"/>
          <w:szCs w:val="18"/>
        </w:rPr>
        <w:t>Требования пожарной безопасности, предъявляемые к электрическим обогревателям</w:t>
      </w:r>
    </w:p>
    <w:p w:rsidR="00C52C1A" w:rsidRPr="004267FF" w:rsidRDefault="00C52C1A" w:rsidP="00C52C1A">
      <w:pPr>
        <w:spacing w:before="120" w:after="120"/>
        <w:ind w:left="120" w:right="120" w:firstLine="300"/>
        <w:jc w:val="both"/>
        <w:rPr>
          <w:color w:val="333333"/>
          <w:sz w:val="18"/>
          <w:szCs w:val="18"/>
        </w:rPr>
      </w:pPr>
      <w:r w:rsidRPr="004267FF">
        <w:rPr>
          <w:color w:val="333333"/>
          <w:sz w:val="18"/>
          <w:szCs w:val="18"/>
        </w:rPr>
        <w:t xml:space="preserve">Нормальная работа электрообогревателей обеспечивается правильным и безопасным устройством самих приборов. Поэтому ни в коем случае не используйте самодельные электрообогревательные приборы, изготовленные кустарным способом (так называемые "козлы"), а также трамвайные печи. Пользуйтесь приборами только заводского изготовления. Провода, идущие от обогревателя к </w:t>
      </w:r>
      <w:proofErr w:type="spellStart"/>
      <w:r w:rsidRPr="004267FF">
        <w:rPr>
          <w:color w:val="333333"/>
          <w:sz w:val="18"/>
          <w:szCs w:val="18"/>
        </w:rPr>
        <w:t>электророзетке</w:t>
      </w:r>
      <w:proofErr w:type="spellEnd"/>
      <w:r w:rsidRPr="004267FF">
        <w:rPr>
          <w:color w:val="333333"/>
          <w:sz w:val="18"/>
          <w:szCs w:val="18"/>
        </w:rPr>
        <w:t xml:space="preserve"> не должны быть пересохшими или поврежденными. Ножки обогревателей должны быть снабжены </w:t>
      </w:r>
      <w:proofErr w:type="spellStart"/>
      <w:r w:rsidRPr="004267FF">
        <w:rPr>
          <w:color w:val="333333"/>
          <w:sz w:val="18"/>
          <w:szCs w:val="18"/>
        </w:rPr>
        <w:t>токонепроводящими</w:t>
      </w:r>
      <w:proofErr w:type="spellEnd"/>
      <w:r w:rsidRPr="004267FF">
        <w:rPr>
          <w:color w:val="333333"/>
          <w:sz w:val="18"/>
          <w:szCs w:val="18"/>
        </w:rPr>
        <w:t xml:space="preserve"> каблучками, спираль конструктивно защищена от механических повреждений. Не допускайте соприкосновение обогревателей с мебелью и имуществом</w:t>
      </w:r>
      <w:r w:rsidRPr="004267FF">
        <w:rPr>
          <w:color w:val="333333"/>
          <w:sz w:val="18"/>
          <w:szCs w:val="18"/>
        </w:rPr>
        <w:br/>
        <w:t>- это может вызвать тепловое воспламенение. К такому же результату приводит оплошность людей, когда шнур питания попадает в зону теплового излучения.</w:t>
      </w:r>
      <w:r w:rsidRPr="004267FF">
        <w:rPr>
          <w:color w:val="333333"/>
          <w:sz w:val="18"/>
          <w:szCs w:val="18"/>
        </w:rPr>
        <w:br/>
        <w:t>При эксплуатации приборов периодически проверяйте плотность контактов в местах соединения шнура с клеммами и вилками. Не оставляйте включенные электрообогреватели без присмотра. Не допускается сушить белье на обогревателях, а также накрывать их сгораемыми материалами. Ремонт электрообогревателей доверяйте только квалифицированному специалисту, а не мастеру-самоучке. После покупки приборов обязательно ознакомьтесь с мерами безопасности и строго следуйте заводским</w:t>
      </w:r>
      <w:r w:rsidRPr="004267FF">
        <w:rPr>
          <w:color w:val="333333"/>
          <w:sz w:val="18"/>
          <w:szCs w:val="18"/>
        </w:rPr>
        <w:br/>
        <w:t>инструкциям, которые указаны в паспортах на электроприборы. Рекомендуется использовать современные масляные обогреватели с устройствами защиты от перегрева.</w:t>
      </w:r>
    </w:p>
    <w:p w:rsidR="00C52C1A" w:rsidRPr="004267FF" w:rsidRDefault="00C52C1A" w:rsidP="00C52C1A">
      <w:pPr>
        <w:spacing w:before="120" w:after="120"/>
        <w:ind w:right="120"/>
        <w:jc w:val="both"/>
        <w:rPr>
          <w:color w:val="333333"/>
          <w:sz w:val="18"/>
          <w:szCs w:val="18"/>
        </w:rPr>
      </w:pPr>
      <w:r w:rsidRPr="004267FF">
        <w:rPr>
          <w:sz w:val="18"/>
          <w:szCs w:val="18"/>
        </w:rPr>
        <w:t xml:space="preserve">  Противопожарная служба Самарской области муниципального района Богатовский  убедительно просит всех жителей района при подозрении на горение или запах дыма вызывайте пожарную охрану по телефону «01»-«112» и организуйте встречу пожарной команды.</w:t>
      </w:r>
    </w:p>
    <w:p w:rsidR="00C52C1A" w:rsidRPr="004267FF" w:rsidRDefault="00C52C1A" w:rsidP="00C52C1A">
      <w:pPr>
        <w:jc w:val="both"/>
        <w:rPr>
          <w:sz w:val="18"/>
          <w:szCs w:val="18"/>
        </w:rPr>
      </w:pPr>
      <w:r w:rsidRPr="004267FF">
        <w:rPr>
          <w:sz w:val="18"/>
          <w:szCs w:val="18"/>
        </w:rPr>
        <w:t xml:space="preserve">  Безопасность вашего жилища в ваших руках!</w:t>
      </w:r>
    </w:p>
    <w:p w:rsidR="004267FF" w:rsidRDefault="00C52C1A" w:rsidP="00C52C1A">
      <w:pPr>
        <w:jc w:val="both"/>
        <w:rPr>
          <w:sz w:val="18"/>
          <w:szCs w:val="18"/>
        </w:rPr>
      </w:pPr>
      <w:r w:rsidRPr="004267FF">
        <w:rPr>
          <w:sz w:val="18"/>
          <w:szCs w:val="18"/>
        </w:rPr>
        <w:t>Инструктор противопожарной профилактики 15-ПСО ППС Самарской области</w:t>
      </w:r>
      <w:r w:rsidR="004267FF">
        <w:rPr>
          <w:sz w:val="18"/>
          <w:szCs w:val="18"/>
        </w:rPr>
        <w:t xml:space="preserve"> </w:t>
      </w:r>
      <w:proofErr w:type="spellStart"/>
      <w:r w:rsidRPr="004267FF">
        <w:rPr>
          <w:sz w:val="18"/>
          <w:szCs w:val="18"/>
        </w:rPr>
        <w:t>Сарафанников</w:t>
      </w:r>
      <w:proofErr w:type="spellEnd"/>
      <w:r w:rsidRPr="004267FF">
        <w:rPr>
          <w:sz w:val="18"/>
          <w:szCs w:val="18"/>
        </w:rPr>
        <w:t xml:space="preserve"> А.</w:t>
      </w:r>
      <w:proofErr w:type="gramStart"/>
      <w:r w:rsidRPr="004267FF">
        <w:rPr>
          <w:sz w:val="18"/>
          <w:szCs w:val="18"/>
        </w:rPr>
        <w:t>В</w:t>
      </w:r>
      <w:proofErr w:type="gramEnd"/>
    </w:p>
    <w:p w:rsidR="004267FF" w:rsidRDefault="004267FF" w:rsidP="00C52C1A">
      <w:pPr>
        <w:jc w:val="both"/>
        <w:rPr>
          <w:sz w:val="18"/>
          <w:szCs w:val="18"/>
        </w:rPr>
      </w:pPr>
    </w:p>
    <w:p w:rsidR="004267FF" w:rsidRPr="004267FF" w:rsidRDefault="004267FF" w:rsidP="00C52C1A">
      <w:pPr>
        <w:jc w:val="both"/>
        <w:rPr>
          <w:sz w:val="18"/>
          <w:szCs w:val="18"/>
        </w:rPr>
      </w:pPr>
    </w:p>
    <w:p w:rsidR="004267FF" w:rsidRPr="004267FF" w:rsidRDefault="004267FF" w:rsidP="004267FF">
      <w:bookmarkStart w:id="0" w:name="_GoBack"/>
      <w:r w:rsidRPr="004267F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B610EC" wp14:editId="2AB433DC">
            <wp:simplePos x="0" y="0"/>
            <wp:positionH relativeFrom="column">
              <wp:posOffset>474345</wp:posOffset>
            </wp:positionH>
            <wp:positionV relativeFrom="paragraph">
              <wp:align>top</wp:align>
            </wp:positionV>
            <wp:extent cx="3429000" cy="2114550"/>
            <wp:effectExtent l="0" t="0" r="0" b="0"/>
            <wp:wrapSquare wrapText="bothSides"/>
            <wp:docPr id="1" name="Рисунок 1" descr="http://miranimashek.com/_ph/449/2/45761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animashek.com/_ph/449/2/4576145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267FF" w:rsidRDefault="004267FF" w:rsidP="005C3275">
      <w:pPr>
        <w:rPr>
          <w:b/>
        </w:rPr>
      </w:pPr>
      <w:r w:rsidRPr="004267FF">
        <w:rPr>
          <w:b/>
        </w:rPr>
        <w:t>Администрация сельского поселения Печинено поздравляет наших за</w:t>
      </w:r>
      <w:r>
        <w:rPr>
          <w:b/>
        </w:rPr>
        <w:t>щитников с ДНЁМ ЗАЩИТНИКА ОТЕЧЕСТВА!</w:t>
      </w:r>
    </w:p>
    <w:p w:rsidR="004267FF" w:rsidRPr="004267FF" w:rsidRDefault="004267FF" w:rsidP="004267FF"/>
    <w:p w:rsidR="004267FF" w:rsidRDefault="004267FF" w:rsidP="005C3275">
      <w:pPr>
        <w:rPr>
          <w:b/>
        </w:rPr>
      </w:pPr>
    </w:p>
    <w:p w:rsidR="005C3275" w:rsidRPr="004267FF" w:rsidRDefault="004267FF" w:rsidP="005C3275">
      <w:pPr>
        <w:rPr>
          <w:b/>
        </w:rPr>
      </w:pPr>
      <w:r>
        <w:rPr>
          <w:b/>
        </w:rPr>
        <w:t>ЗДОРОВЬЯ! УСПЕХОВ! ОТЛИЧНОГО НАСТРОЕНИЯ! БОДРОСТИ ДУХА!</w:t>
      </w:r>
      <w:r w:rsidRPr="004267FF">
        <w:rPr>
          <w:b/>
        </w:rPr>
        <w:br w:type="textWrapping" w:clear="all"/>
      </w:r>
    </w:p>
    <w:p w:rsidR="005C3275" w:rsidRPr="004267FF" w:rsidRDefault="005C3275" w:rsidP="005C3275"/>
    <w:p w:rsidR="00442DB3" w:rsidRPr="004267FF" w:rsidRDefault="004267FF" w:rsidP="00442DB3">
      <w:pPr>
        <w:jc w:val="center"/>
        <w:rPr>
          <w:b/>
          <w:i/>
        </w:rPr>
      </w:pPr>
      <w:r>
        <w:rPr>
          <w:b/>
          <w:i/>
        </w:rPr>
        <w:t>П</w:t>
      </w:r>
      <w:r w:rsidR="00442DB3" w:rsidRPr="004267FF">
        <w:rPr>
          <w:b/>
          <w:i/>
        </w:rPr>
        <w:t xml:space="preserve">оздравляем юбиляров!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30-летием:  </w:t>
      </w:r>
      <w:proofErr w:type="spellStart"/>
      <w:r w:rsidR="00442DB3" w:rsidRPr="004267FF">
        <w:rPr>
          <w:b/>
          <w:i/>
        </w:rPr>
        <w:t>Федяшова</w:t>
      </w:r>
      <w:proofErr w:type="spellEnd"/>
      <w:r w:rsidR="00442DB3" w:rsidRPr="004267FF">
        <w:rPr>
          <w:b/>
          <w:i/>
        </w:rPr>
        <w:t xml:space="preserve"> Сергея Александровича, Долгову Анну Владимировну, Малышева Виталия Владимировича, </w:t>
      </w:r>
      <w:proofErr w:type="spellStart"/>
      <w:r w:rsidR="00442DB3" w:rsidRPr="004267FF">
        <w:rPr>
          <w:b/>
          <w:i/>
        </w:rPr>
        <w:t>Ватазина</w:t>
      </w:r>
      <w:proofErr w:type="spellEnd"/>
      <w:r w:rsidR="00442DB3" w:rsidRPr="004267FF">
        <w:rPr>
          <w:b/>
          <w:i/>
        </w:rPr>
        <w:t xml:space="preserve"> Владимира Петровича, Потапова Сергея Владимировича; С 50-летием: </w:t>
      </w:r>
      <w:proofErr w:type="spellStart"/>
      <w:r w:rsidR="00442DB3" w:rsidRPr="004267FF">
        <w:rPr>
          <w:b/>
          <w:i/>
        </w:rPr>
        <w:t>Думбрава</w:t>
      </w:r>
      <w:proofErr w:type="spellEnd"/>
      <w:r w:rsidR="00442DB3" w:rsidRPr="004267FF">
        <w:rPr>
          <w:b/>
          <w:i/>
        </w:rPr>
        <w:t xml:space="preserve"> Марию Ивановну, Дёмкину Людмилу Васильевну; с 70-летием: Гущина Анатолия Павловича; С 80-летием: Чернову Александру Захаровну! Желаем счастья, здоровья, успехов в делах.</w:t>
      </w:r>
    </w:p>
    <w:p w:rsidR="005C3275" w:rsidRPr="004267FF" w:rsidRDefault="005C3275" w:rsidP="005C3275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20"/>
          <w:szCs w:val="20"/>
          <w:u w:val="single"/>
          <w:lang w:val="ru-RU"/>
        </w:rPr>
      </w:pPr>
      <w:r w:rsidRPr="004267FF">
        <w:rPr>
          <w:sz w:val="20"/>
          <w:szCs w:val="20"/>
          <w:u w:val="single"/>
          <w:lang w:val="ru-RU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D35177" w:rsidRPr="004267FF" w:rsidRDefault="00D35177" w:rsidP="005C3275"/>
    <w:sectPr w:rsidR="00D35177" w:rsidRPr="004267FF" w:rsidSect="0094127F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94" w:rsidRDefault="008B3894" w:rsidP="00C52C1A">
      <w:r>
        <w:separator/>
      </w:r>
    </w:p>
  </w:endnote>
  <w:endnote w:type="continuationSeparator" w:id="0">
    <w:p w:rsidR="008B3894" w:rsidRDefault="008B3894" w:rsidP="00C5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143834"/>
      <w:docPartObj>
        <w:docPartGallery w:val="Page Numbers (Bottom of Page)"/>
        <w:docPartUnique/>
      </w:docPartObj>
    </w:sdtPr>
    <w:sdtEndPr/>
    <w:sdtContent>
      <w:p w:rsidR="00C52C1A" w:rsidRDefault="00C52C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FF">
          <w:rPr>
            <w:noProof/>
          </w:rPr>
          <w:t>1</w:t>
        </w:r>
        <w:r>
          <w:fldChar w:fldCharType="end"/>
        </w:r>
      </w:p>
    </w:sdtContent>
  </w:sdt>
  <w:p w:rsidR="00C52C1A" w:rsidRDefault="00C52C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94" w:rsidRDefault="008B3894" w:rsidP="00C52C1A">
      <w:r>
        <w:separator/>
      </w:r>
    </w:p>
  </w:footnote>
  <w:footnote w:type="continuationSeparator" w:id="0">
    <w:p w:rsidR="008B3894" w:rsidRDefault="008B3894" w:rsidP="00C5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A"/>
    <w:rsid w:val="000220C7"/>
    <w:rsid w:val="00230C09"/>
    <w:rsid w:val="0035318D"/>
    <w:rsid w:val="004267FF"/>
    <w:rsid w:val="00442DB3"/>
    <w:rsid w:val="00455668"/>
    <w:rsid w:val="00484875"/>
    <w:rsid w:val="00542B1D"/>
    <w:rsid w:val="00542BD5"/>
    <w:rsid w:val="005C3275"/>
    <w:rsid w:val="00620636"/>
    <w:rsid w:val="006E0F73"/>
    <w:rsid w:val="00766694"/>
    <w:rsid w:val="0083396A"/>
    <w:rsid w:val="008B3894"/>
    <w:rsid w:val="0094127F"/>
    <w:rsid w:val="009D3731"/>
    <w:rsid w:val="00C52C1A"/>
    <w:rsid w:val="00D35177"/>
    <w:rsid w:val="00E74BBF"/>
    <w:rsid w:val="00E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52C1A"/>
    <w:pPr>
      <w:spacing w:before="150" w:after="30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C52C1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styleId="a3">
    <w:name w:val="Strong"/>
    <w:basedOn w:val="a0"/>
    <w:qFormat/>
    <w:rsid w:val="00C52C1A"/>
    <w:rPr>
      <w:b/>
      <w:bCs/>
    </w:rPr>
  </w:style>
  <w:style w:type="paragraph" w:styleId="a4">
    <w:name w:val="header"/>
    <w:basedOn w:val="a"/>
    <w:link w:val="a5"/>
    <w:uiPriority w:val="99"/>
    <w:unhideWhenUsed/>
    <w:rsid w:val="00C52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2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52C1A"/>
    <w:pPr>
      <w:spacing w:before="150" w:after="30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C52C1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styleId="a3">
    <w:name w:val="Strong"/>
    <w:basedOn w:val="a0"/>
    <w:qFormat/>
    <w:rsid w:val="00C52C1A"/>
    <w:rPr>
      <w:b/>
      <w:bCs/>
    </w:rPr>
  </w:style>
  <w:style w:type="paragraph" w:styleId="a4">
    <w:name w:val="header"/>
    <w:basedOn w:val="a"/>
    <w:link w:val="a5"/>
    <w:uiPriority w:val="99"/>
    <w:unhideWhenUsed/>
    <w:rsid w:val="00C52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2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2012-02-22T04:34:00Z</dcterms:created>
  <dcterms:modified xsi:type="dcterms:W3CDTF">2012-02-24T08:07:00Z</dcterms:modified>
</cp:coreProperties>
</file>