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E" w:rsidRPr="00D51956" w:rsidRDefault="009A550E" w:rsidP="009A550E">
      <w:pPr>
        <w:jc w:val="center"/>
        <w:rPr>
          <w:b/>
          <w:bCs/>
          <w:i/>
          <w:sz w:val="40"/>
          <w:szCs w:val="40"/>
        </w:rPr>
      </w:pPr>
      <w:r w:rsidRPr="00D51956"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9A550E" w:rsidRPr="00D51956" w:rsidRDefault="009A550E" w:rsidP="009A5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8  2012 год (86)   11 апреля</w:t>
      </w:r>
      <w:r w:rsidRPr="00D51956">
        <w:rPr>
          <w:b/>
          <w:sz w:val="28"/>
          <w:szCs w:val="28"/>
        </w:rPr>
        <w:t xml:space="preserve">    2012 года</w:t>
      </w:r>
    </w:p>
    <w:p w:rsidR="009A550E" w:rsidRPr="002978E4" w:rsidRDefault="009A550E" w:rsidP="009A550E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center"/>
        <w:rPr>
          <w:b/>
          <w:sz w:val="18"/>
          <w:szCs w:val="18"/>
          <w:u w:val="single"/>
          <w:lang w:val="ru-RU"/>
        </w:rPr>
      </w:pPr>
      <w:r w:rsidRPr="002978E4">
        <w:rPr>
          <w:b/>
          <w:sz w:val="18"/>
          <w:szCs w:val="18"/>
          <w:u w:val="single"/>
          <w:lang w:val="ru-RU"/>
        </w:rPr>
        <w:t>ОФИЦИАЛЬНОЕ ОПУБЛИКОВАНИЕ</w:t>
      </w:r>
    </w:p>
    <w:p w:rsidR="009A550E" w:rsidRPr="009A550E" w:rsidRDefault="009A550E" w:rsidP="009A550E">
      <w:pPr>
        <w:tabs>
          <w:tab w:val="left" w:pos="3320"/>
        </w:tabs>
        <w:jc w:val="center"/>
      </w:pPr>
      <w:r w:rsidRPr="009A550E">
        <w:t>ГЛАВА</w:t>
      </w:r>
      <w:r>
        <w:t xml:space="preserve"> </w:t>
      </w:r>
      <w:r w:rsidRPr="009A550E">
        <w:t>сельского поселения Печинено</w:t>
      </w:r>
      <w:r>
        <w:t xml:space="preserve"> </w:t>
      </w:r>
      <w:r w:rsidRPr="009A550E">
        <w:t>муниципального района Богатовский</w:t>
      </w:r>
      <w:r>
        <w:t xml:space="preserve"> </w:t>
      </w:r>
      <w:r w:rsidRPr="009A550E">
        <w:t>Самарской области</w:t>
      </w:r>
    </w:p>
    <w:p w:rsidR="009A550E" w:rsidRPr="009A550E" w:rsidRDefault="009A550E" w:rsidP="009A550E">
      <w:pPr>
        <w:tabs>
          <w:tab w:val="left" w:pos="2360"/>
        </w:tabs>
        <w:jc w:val="center"/>
        <w:rPr>
          <w:u w:val="single"/>
        </w:rPr>
      </w:pPr>
      <w:r w:rsidRPr="009A550E">
        <w:t>ПОСТАНОВЛЕНИЕ</w:t>
      </w:r>
      <w:r>
        <w:t xml:space="preserve"> </w:t>
      </w:r>
      <w:r w:rsidR="00A55BE0">
        <w:t>о</w:t>
      </w:r>
      <w:r w:rsidRPr="009A550E">
        <w:t>т 10</w:t>
      </w:r>
      <w:r w:rsidRPr="009A550E">
        <w:rPr>
          <w:u w:val="single"/>
        </w:rPr>
        <w:t>.04.2012 года</w:t>
      </w:r>
      <w:r w:rsidRPr="009A550E">
        <w:t xml:space="preserve">        №   </w:t>
      </w:r>
      <w:r w:rsidRPr="009A550E">
        <w:rPr>
          <w:u w:val="single"/>
        </w:rPr>
        <w:t>22</w:t>
      </w:r>
    </w:p>
    <w:p w:rsidR="009A550E" w:rsidRPr="009A550E" w:rsidRDefault="009A550E" w:rsidP="009A550E">
      <w:pPr>
        <w:jc w:val="center"/>
        <w:rPr>
          <w:b/>
        </w:rPr>
      </w:pPr>
      <w:r w:rsidRPr="009A550E">
        <w:rPr>
          <w:b/>
        </w:rPr>
        <w:t>Об объявлении общественных о</w:t>
      </w:r>
      <w:r w:rsidR="00A55BE0">
        <w:rPr>
          <w:b/>
        </w:rPr>
        <w:t>б</w:t>
      </w:r>
      <w:bookmarkStart w:id="0" w:name="_GoBack"/>
      <w:bookmarkEnd w:id="0"/>
      <w:r w:rsidRPr="009A550E">
        <w:rPr>
          <w:b/>
        </w:rPr>
        <w:t>суждений</w:t>
      </w:r>
    </w:p>
    <w:p w:rsidR="009A550E" w:rsidRPr="009A550E" w:rsidRDefault="009A550E" w:rsidP="009A550E">
      <w:pPr>
        <w:jc w:val="both"/>
      </w:pPr>
      <w:r w:rsidRPr="009A550E">
        <w:t>В соответствии с Уставом сельского поселения Печинено муниципального района Богатовский Самарской области ПОСТАНОВЛЯЮ: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Провести на территории сельского поселения Печинено муниципального района Богатовский Самарской области 17 апреля 2012 года общественные обсуждения.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Время проведения общественных обсуждений 11 ч. 00 мин.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Определить местом проведения общественных обсуждений Районный дом культуры, расположенный по адресу: Самарская область, Богатовский район, с. Богатое, ул. Комсомольская, 48.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Вопрос, рассматриваемый на общественных обсуждениях: «Обоснование лимитов и квот добычи охотничьих ресурсов»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Специалисту администрации сельского поселения Печинено муниципального района Богатовский Самарской области  осуществлять прием от граждан заявлений на участие в общественных обсуждениях.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Опубликовать настоящее Постановление в «Вестнике сельского поселения Печинено».</w:t>
      </w:r>
    </w:p>
    <w:p w:rsidR="009A550E" w:rsidRPr="009A550E" w:rsidRDefault="009A550E" w:rsidP="009A550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550E">
        <w:rPr>
          <w:sz w:val="20"/>
          <w:szCs w:val="20"/>
        </w:rPr>
        <w:t>Настоящее Постановление вступает в силу со дня опубликования.</w:t>
      </w:r>
    </w:p>
    <w:p w:rsidR="009A550E" w:rsidRPr="009A550E" w:rsidRDefault="009A550E" w:rsidP="009A550E">
      <w:r w:rsidRPr="009A550E">
        <w:t>Глава сельского поселения Печинено</w:t>
      </w:r>
      <w:r>
        <w:t xml:space="preserve"> </w:t>
      </w:r>
      <w:r w:rsidRPr="009A550E">
        <w:t xml:space="preserve">муниципального района Богатовский </w:t>
      </w:r>
      <w:r>
        <w:t xml:space="preserve"> </w:t>
      </w:r>
      <w:r w:rsidRPr="009A550E">
        <w:t xml:space="preserve">Самарской области    </w:t>
      </w:r>
      <w:r>
        <w:t xml:space="preserve">  </w:t>
      </w:r>
      <w:r w:rsidRPr="009A550E">
        <w:t xml:space="preserve">                  Сухарева О.Н.</w:t>
      </w:r>
    </w:p>
    <w:p w:rsidR="009A550E" w:rsidRDefault="007325CC" w:rsidP="007325CC">
      <w:pPr>
        <w:jc w:val="center"/>
        <w:rPr>
          <w:b/>
        </w:rPr>
      </w:pPr>
      <w:r>
        <w:rPr>
          <w:b/>
        </w:rPr>
        <w:t>Уважаемые жители</w:t>
      </w:r>
      <w:r w:rsidRPr="007325CC">
        <w:rPr>
          <w:b/>
        </w:rPr>
        <w:t xml:space="preserve"> сельского поселения Печинено!</w:t>
      </w:r>
    </w:p>
    <w:p w:rsidR="007325CC" w:rsidRPr="007325CC" w:rsidRDefault="007325CC" w:rsidP="007325CC">
      <w:pPr>
        <w:jc w:val="both"/>
        <w:rPr>
          <w:b/>
        </w:rPr>
      </w:pPr>
      <w:r>
        <w:rPr>
          <w:b/>
        </w:rPr>
        <w:t xml:space="preserve">Напоминаем правила пожарной безопасности, которые необходимо соблюдать всем. Пожар – это общая беда. Легче не допустить такое несчастье, чем потом восстанавливать сгоревшее жилье и подсчитывать убытки. Совсем недавно </w:t>
      </w:r>
      <w:r w:rsidR="001116B3">
        <w:rPr>
          <w:b/>
        </w:rPr>
        <w:t>в селе  Тростянка произошел пожар, сгорел целиком  жилой дом. К счастью, люди и животные не пострадали. В любых жизненных ситуациях необходимо помнить: самое ценное – это человеческая жизнь и здоровье.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ПАМЯТКА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населению о соблюдении мер пожарной безопасности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1116B3">
          <w:rPr>
            <w:b/>
            <w:bCs/>
            <w:sz w:val="20"/>
            <w:szCs w:val="20"/>
          </w:rPr>
          <w:t>2003 г</w:t>
        </w:r>
      </w:smartTag>
      <w:r w:rsidRPr="001116B3">
        <w:rPr>
          <w:b/>
          <w:bCs/>
          <w:sz w:val="20"/>
          <w:szCs w:val="20"/>
        </w:rPr>
        <w:t>., зарегистрированных в Минюсте РФ 27 июня 2003г., регистрационный №4838)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1. Электрохозяйство (п.п. 57, 60 ППБ 01-03):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1) заменить некалиброванные плавкие вставки ("жучки") в электрощите;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2) не оставлять без присмотра включенные в сеть электроприборы (телевизоры, магнитофоны и иное);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3) не допускать использования горючих абажуров на электролампах;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4) не допускать устройства временных самодельных электросетей в помещениях;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5) не допускать эксплуатации электронагревательных приборов без несгораемых подставок;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6) заменить оголенные и ветхие электрические провода;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7) не допускать эксплуатации самодельных (кустарных) электронагревательных приборов;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8) соединение электрических проводов произвести путем пропайки или опрессовки;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9) не допускать включение электронагревательных приборов без соединительной вилки.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2. Печное отопление (п.п.65, 66, 67, 70 ППБ 01-03):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1) отремонтировать дымоход печи;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2) очищать дымоход печи не менее 1 раза в 2 месяца;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3) обелить все дымоходные трубы и стены печи;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 xml:space="preserve">4) напротив дверки печи прибить предтопочный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1116B3">
          <w:rPr>
            <w:sz w:val="20"/>
            <w:szCs w:val="20"/>
          </w:rPr>
          <w:t>70 см</w:t>
        </w:r>
      </w:smartTag>
      <w:r w:rsidRPr="001116B3">
        <w:rPr>
          <w:sz w:val="20"/>
          <w:szCs w:val="20"/>
        </w:rPr>
        <w:t>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1116B3">
          <w:rPr>
            <w:sz w:val="20"/>
            <w:szCs w:val="20"/>
          </w:rPr>
          <w:t>25 см</w:t>
        </w:r>
      </w:smartTag>
      <w:r w:rsidRPr="001116B3">
        <w:rPr>
          <w:sz w:val="20"/>
          <w:szCs w:val="20"/>
        </w:rPr>
        <w:t xml:space="preserve"> разрыв от стен печи до деревянных конструкций;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6) не оставлять без присмотра топящиеся печи, а также не поручать надзор за ними малолетним детям.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3. Газовое оборудование (п.п. 40, 52, 53, 120, 121 ППБ 01-03):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1116B3">
          <w:rPr>
            <w:sz w:val="20"/>
            <w:szCs w:val="20"/>
          </w:rPr>
          <w:t>0,5 м</w:t>
        </w:r>
      </w:smartTag>
      <w:r w:rsidRPr="001116B3">
        <w:rPr>
          <w:sz w:val="20"/>
          <w:szCs w:val="20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1116B3">
          <w:rPr>
            <w:sz w:val="20"/>
            <w:szCs w:val="20"/>
          </w:rPr>
          <w:t>1 м</w:t>
        </w:r>
      </w:smartTag>
      <w:r w:rsidRPr="001116B3">
        <w:rPr>
          <w:sz w:val="20"/>
          <w:szCs w:val="20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1116B3">
          <w:rPr>
            <w:sz w:val="20"/>
            <w:szCs w:val="20"/>
          </w:rPr>
          <w:t>2 м</w:t>
        </w:r>
      </w:smartTag>
      <w:r w:rsidRPr="001116B3">
        <w:rPr>
          <w:sz w:val="20"/>
          <w:szCs w:val="20"/>
        </w:rPr>
        <w:t>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2) убрать газовые баллоны из цокольного (подвального) этажа дома;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3) не допускать устройство вводов газопровода в жилой дом через подвальное помещение;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5) разместить у входа в жилой дом предупреждающий знак: "Огнеопасно. Баллоны с газом!"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4. Дополнительные мероприятия (п.п. 22, 24, 40, 113 ППБ 01-03):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1) ликвидировать строения, находящиеся в противопожарных разрывах между домами и другими строениями;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1116B3">
          <w:rPr>
            <w:sz w:val="20"/>
            <w:szCs w:val="20"/>
          </w:rPr>
          <w:t>200 л</w:t>
        </w:r>
      </w:smartTag>
      <w:r w:rsidRPr="001116B3">
        <w:rPr>
          <w:sz w:val="20"/>
          <w:szCs w:val="20"/>
        </w:rPr>
        <w:t>, ведро и приставную лестницу;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3) решетки на окнах выполнить распашными или легкосъемными;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4) не оставляйте малолетних детей одних без присмотра.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sz w:val="20"/>
          <w:szCs w:val="20"/>
        </w:rPr>
        <w:t>(оборотная сторона, левая часть, памятка)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sz w:val="20"/>
          <w:szCs w:val="20"/>
        </w:rPr>
        <w:t>Согласно Федерального закона от 21.12.1994г. №69-ФЗ «О пожарной безопасности»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Граждане обязаны (ст.34 ФЗ-69):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1) соблюдать требования пожарной безопасности;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lastRenderedPageBreak/>
        <w:t>2)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3) при обнаружении пожаров немедленно уведомлять о них пожарную охрану;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4) до прибытия пожарной охраны принимать посильные меры по спасению людей, имущества и тушению пожаров;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5) оказывать содействие пожарной охране при тушении пожаров;</w:t>
      </w:r>
    </w:p>
    <w:p w:rsidR="007325CC" w:rsidRPr="001116B3" w:rsidRDefault="007325CC" w:rsidP="007325CC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7325CC" w:rsidRPr="001116B3" w:rsidRDefault="007325CC" w:rsidP="007325CC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Уважаемые граждане!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Правила вызова пожарной охраны: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О возникновении пожара немедленно сообщите в пожарную охрану по телефону "01"! Вызывая помощь, необходимо: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- кратко и четко обрисовать событие - что горит (квартира, чердак, подвал, склад и иное);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- назвать адрес ( населённый пункт, название улицы, номер дома, квартиры);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- назвать свою фамилию, номер телефона;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Действия при пожаре: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1. Сообщить о пожаре по телефону "01".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2. Эвакуировать людей (сообщить о пожаре соседям).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1116B3">
          <w:rPr>
            <w:sz w:val="20"/>
            <w:szCs w:val="20"/>
          </w:rPr>
          <w:t>20 см</w:t>
        </w:r>
      </w:smartTag>
      <w:r w:rsidRPr="001116B3">
        <w:rPr>
          <w:sz w:val="20"/>
          <w:szCs w:val="20"/>
        </w:rPr>
        <w:t>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- дышите через мокрую ткань или полотенце;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- в дыму лучше всего двигаться ползком вдоль стены по направлению выхода из здания.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Категорически запрещается: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Оставлять детей без присмотра с момента обнаружения пожара и до его ликвидации.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1116B3">
        <w:rPr>
          <w:sz w:val="20"/>
          <w:szCs w:val="20"/>
        </w:rPr>
        <w:t>Спускаться по водосточным трубам и стоякам.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ПОМНИТЕ!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СОБЛЮДЕНИЕ МЕР ПОЖАРНОЙ БЕЗОПАСНОСТИ -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1116B3">
        <w:rPr>
          <w:b/>
          <w:bCs/>
          <w:sz w:val="20"/>
          <w:szCs w:val="20"/>
        </w:rPr>
        <w:t>ЭТО ЗАЛОГ ВАШЕГО БЛАГОПОЛУЧИЯ,</w:t>
      </w:r>
    </w:p>
    <w:p w:rsidR="007325CC" w:rsidRPr="001116B3" w:rsidRDefault="007325CC" w:rsidP="007325CC">
      <w:pPr>
        <w:pStyle w:val="consplusnormal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116B3">
        <w:rPr>
          <w:b/>
          <w:bCs/>
          <w:sz w:val="20"/>
          <w:szCs w:val="20"/>
        </w:rPr>
        <w:t>СОХРАННОСТИ ВАШЕЙ СОБСТВЕННОЙ ЖИЗНИ И ЖИЗНИ ВАШИХ БЛИЗКИХ!</w:t>
      </w:r>
    </w:p>
    <w:p w:rsidR="007325CC" w:rsidRDefault="007325CC" w:rsidP="001116B3">
      <w:pPr>
        <w:jc w:val="center"/>
        <w:rPr>
          <w:b/>
        </w:rPr>
      </w:pPr>
      <w:r w:rsidRPr="001116B3">
        <w:br w:type="textWrapping" w:clear="all"/>
      </w:r>
      <w:r w:rsidR="001116B3" w:rsidRPr="001116B3">
        <w:rPr>
          <w:b/>
        </w:rPr>
        <w:t>Весна наконец-то пришла.</w:t>
      </w:r>
    </w:p>
    <w:p w:rsidR="001116B3" w:rsidRDefault="001116B3" w:rsidP="001116B3">
      <w:pPr>
        <w:jc w:val="both"/>
      </w:pPr>
      <w:r>
        <w:t>Долгожданная весна пришла. И тут же выглянула вся зимняя грязь и мусор. Обочины дорог, усыпанные за зиму пластиковыми бутылками, обертками и пакетами. Кучи мусора по улицам, особенно около торговых точек.</w:t>
      </w:r>
    </w:p>
    <w:p w:rsidR="0060376B" w:rsidRDefault="001116B3" w:rsidP="001116B3">
      <w:pPr>
        <w:jc w:val="both"/>
      </w:pPr>
      <w:r>
        <w:t xml:space="preserve">В апреле и мае  на уборке территорий общего пользования населенных пунктов нашего поселения будут работать </w:t>
      </w:r>
      <w:r w:rsidR="0060376B">
        <w:t xml:space="preserve">несколько человек по направлению службы занятости. </w:t>
      </w:r>
    </w:p>
    <w:p w:rsidR="0060376B" w:rsidRDefault="0060376B" w:rsidP="001116B3">
      <w:pPr>
        <w:jc w:val="both"/>
      </w:pPr>
      <w:r>
        <w:t>Необходимо так</w:t>
      </w:r>
      <w:r w:rsidR="00275955">
        <w:t xml:space="preserve">же, чтобы каждый житель и </w:t>
      </w:r>
      <w:r>
        <w:t xml:space="preserve"> собственник</w:t>
      </w:r>
      <w:r w:rsidR="00275955">
        <w:t>и</w:t>
      </w:r>
      <w:r>
        <w:t xml:space="preserve">  домовладений навел</w:t>
      </w:r>
      <w:r w:rsidR="00275955">
        <w:t>и</w:t>
      </w:r>
      <w:r>
        <w:t xml:space="preserve"> порядок рядом со своим домом: собрал</w:t>
      </w:r>
      <w:r w:rsidR="00275955">
        <w:t>и</w:t>
      </w:r>
      <w:r>
        <w:t xml:space="preserve"> мусор, убрал</w:t>
      </w:r>
      <w:r w:rsidR="00275955">
        <w:t>и</w:t>
      </w:r>
      <w:r>
        <w:t xml:space="preserve"> сухую траву, остатки сена, соломы. Складировать строительные материалы</w:t>
      </w:r>
      <w:r w:rsidR="001116B3">
        <w:t xml:space="preserve"> </w:t>
      </w:r>
      <w:r>
        <w:t xml:space="preserve"> на территории общего пользования (на улице перед домом) можно только по согласованию с администрацией сельского поселения, оговаривая сроки.</w:t>
      </w:r>
    </w:p>
    <w:p w:rsidR="001116B3" w:rsidRDefault="0060376B" w:rsidP="001116B3">
      <w:pPr>
        <w:jc w:val="both"/>
      </w:pPr>
      <w:r>
        <w:t>Напоминаем также жителям поселения о необходимости привести в поря</w:t>
      </w:r>
      <w:r w:rsidR="00275955">
        <w:t xml:space="preserve">док могилы </w:t>
      </w:r>
      <w:r>
        <w:t xml:space="preserve"> близких. </w:t>
      </w:r>
      <w:r w:rsidR="00275955">
        <w:t>Мусор с кладбищ необходимо убирать на свалку. Пожалуйста, не наваливайте кучи мусора за оградой и на входе.</w:t>
      </w:r>
    </w:p>
    <w:p w:rsidR="0060376B" w:rsidRDefault="0060376B" w:rsidP="001116B3">
      <w:pPr>
        <w:jc w:val="both"/>
      </w:pPr>
      <w:r>
        <w:t>Надеюсь, что общими усилиями мы приведем в порядок наши села и поселки.</w:t>
      </w:r>
    </w:p>
    <w:p w:rsidR="0060376B" w:rsidRPr="00275955" w:rsidRDefault="0060376B" w:rsidP="0060376B">
      <w:pPr>
        <w:jc w:val="right"/>
        <w:rPr>
          <w:b/>
        </w:rPr>
      </w:pPr>
      <w:r w:rsidRPr="00275955">
        <w:rPr>
          <w:b/>
        </w:rPr>
        <w:t>Глава сельского поселения Печинено О.Н. Сухарева</w:t>
      </w:r>
    </w:p>
    <w:p w:rsidR="00275955" w:rsidRPr="00275955" w:rsidRDefault="00275955" w:rsidP="0060376B">
      <w:pPr>
        <w:jc w:val="center"/>
        <w:rPr>
          <w:b/>
        </w:rPr>
      </w:pPr>
    </w:p>
    <w:p w:rsidR="007325CC" w:rsidRPr="001116B3" w:rsidRDefault="0060376B" w:rsidP="0060376B">
      <w:pPr>
        <w:jc w:val="center"/>
        <w:rPr>
          <w:b/>
        </w:rPr>
      </w:pPr>
      <w:r>
        <w:rPr>
          <w:b/>
        </w:rPr>
        <w:t>Договора на техническое обслуживание газового  оборудования. Предупреждение газоснабжающей организации.</w:t>
      </w:r>
    </w:p>
    <w:p w:rsidR="009A550E" w:rsidRPr="009A550E" w:rsidRDefault="0060376B">
      <w:r>
        <w:t xml:space="preserve">Газоснабжающая организация </w:t>
      </w:r>
      <w:r w:rsidR="00275955">
        <w:t>в очередной раз предупреждает о необходимости заключить договор на техническое обслуживание газового оборудования. Если такой договор Вами еще не заключен, Вам наверняка, приходили письма с предложением это сделать. По просьбе руководства газоснабжающей организации  обращаемся к абонентам, не заключившим данный договор, что это  необходимо сделать в ближайшее время, иначе возможны меры, вплоть до отключения газа.</w:t>
      </w:r>
    </w:p>
    <w:p w:rsidR="009A550E" w:rsidRPr="00275955" w:rsidRDefault="00275955" w:rsidP="00275955">
      <w:pPr>
        <w:jc w:val="right"/>
        <w:rPr>
          <w:b/>
        </w:rPr>
      </w:pPr>
      <w:r w:rsidRPr="00275955">
        <w:rPr>
          <w:b/>
        </w:rPr>
        <w:t>Администрация сельского поселения Печинено</w:t>
      </w:r>
    </w:p>
    <w:p w:rsidR="009A550E" w:rsidRDefault="00275955" w:rsidP="00E97A86">
      <w:pPr>
        <w:tabs>
          <w:tab w:val="left" w:pos="522"/>
          <w:tab w:val="left" w:pos="1096"/>
          <w:tab w:val="left" w:pos="4269"/>
        </w:tabs>
        <w:jc w:val="center"/>
      </w:pPr>
      <w:r>
        <w:rPr>
          <w:u w:val="single"/>
        </w:rPr>
        <w:t>У</w:t>
      </w:r>
      <w:r w:rsidR="009A550E" w:rsidRPr="00B73E1D">
        <w:rPr>
          <w:u w:val="single"/>
        </w:rPr>
        <w:t>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9A550E" w:rsidSect="009A55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7E23"/>
    <w:multiLevelType w:val="hybridMultilevel"/>
    <w:tmpl w:val="0EB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102CDB"/>
    <w:rsid w:val="001116B3"/>
    <w:rsid w:val="001B6F73"/>
    <w:rsid w:val="001C18A3"/>
    <w:rsid w:val="001D03E3"/>
    <w:rsid w:val="001E4000"/>
    <w:rsid w:val="00222DE6"/>
    <w:rsid w:val="00230C09"/>
    <w:rsid w:val="0023404A"/>
    <w:rsid w:val="00275955"/>
    <w:rsid w:val="002969FC"/>
    <w:rsid w:val="002D03F1"/>
    <w:rsid w:val="002D7A14"/>
    <w:rsid w:val="002E0CB9"/>
    <w:rsid w:val="00372C1F"/>
    <w:rsid w:val="003753A6"/>
    <w:rsid w:val="0039233B"/>
    <w:rsid w:val="003C2B02"/>
    <w:rsid w:val="00400185"/>
    <w:rsid w:val="00455668"/>
    <w:rsid w:val="0050366C"/>
    <w:rsid w:val="00542B1D"/>
    <w:rsid w:val="00596D8D"/>
    <w:rsid w:val="005B4103"/>
    <w:rsid w:val="005F73E5"/>
    <w:rsid w:val="0060376B"/>
    <w:rsid w:val="0064113A"/>
    <w:rsid w:val="006B5BF7"/>
    <w:rsid w:val="006F79AB"/>
    <w:rsid w:val="00711AE7"/>
    <w:rsid w:val="007325CC"/>
    <w:rsid w:val="008162F7"/>
    <w:rsid w:val="00893709"/>
    <w:rsid w:val="008E3697"/>
    <w:rsid w:val="00961227"/>
    <w:rsid w:val="00967AAC"/>
    <w:rsid w:val="009A550E"/>
    <w:rsid w:val="009D3731"/>
    <w:rsid w:val="009E7DEA"/>
    <w:rsid w:val="009F2C75"/>
    <w:rsid w:val="00A14BCE"/>
    <w:rsid w:val="00A2299B"/>
    <w:rsid w:val="00A55BE0"/>
    <w:rsid w:val="00AC002B"/>
    <w:rsid w:val="00B05366"/>
    <w:rsid w:val="00BA50F5"/>
    <w:rsid w:val="00BC3465"/>
    <w:rsid w:val="00BC570F"/>
    <w:rsid w:val="00BF0BC0"/>
    <w:rsid w:val="00C1588B"/>
    <w:rsid w:val="00C511D7"/>
    <w:rsid w:val="00C56B69"/>
    <w:rsid w:val="00D13D86"/>
    <w:rsid w:val="00D35177"/>
    <w:rsid w:val="00D878FD"/>
    <w:rsid w:val="00DA325A"/>
    <w:rsid w:val="00DE63A5"/>
    <w:rsid w:val="00E2629C"/>
    <w:rsid w:val="00E97A86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550E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consplusnormal">
    <w:name w:val="consplusnormal"/>
    <w:basedOn w:val="a"/>
    <w:rsid w:val="007325C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7325C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325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550E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consplusnormal">
    <w:name w:val="consplusnormal"/>
    <w:basedOn w:val="a"/>
    <w:rsid w:val="007325C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7325C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325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2012-04-10T09:46:00Z</dcterms:created>
  <dcterms:modified xsi:type="dcterms:W3CDTF">2012-04-10T10:50:00Z</dcterms:modified>
</cp:coreProperties>
</file>