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1832747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8C638D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02.03.2018 г. </w:t>
      </w:r>
      <w:bookmarkStart w:id="0" w:name="_GoBack"/>
      <w:bookmarkEnd w:id="0"/>
      <w:r w:rsidR="002A50ED">
        <w:rPr>
          <w:sz w:val="26"/>
          <w:szCs w:val="26"/>
        </w:rPr>
        <w:t xml:space="preserve">  </w:t>
      </w:r>
      <w:r w:rsidR="00432B63">
        <w:rPr>
          <w:sz w:val="26"/>
          <w:szCs w:val="26"/>
        </w:rPr>
        <w:t xml:space="preserve"> № </w:t>
      </w:r>
      <w:r>
        <w:rPr>
          <w:sz w:val="26"/>
          <w:szCs w:val="26"/>
        </w:rPr>
        <w:t>166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Самарской области 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proofErr w:type="spellStart"/>
      <w:r w:rsidR="009578D7">
        <w:rPr>
          <w:sz w:val="28"/>
          <w:szCs w:val="28"/>
        </w:rPr>
        <w:t>Ямщикова</w:t>
      </w:r>
      <w:proofErr w:type="spellEnd"/>
      <w:r w:rsidR="009578D7">
        <w:rPr>
          <w:sz w:val="28"/>
          <w:szCs w:val="28"/>
        </w:rPr>
        <w:t xml:space="preserve"> Олега Александровича</w:t>
      </w:r>
      <w:r w:rsidRPr="00E12737">
        <w:rPr>
          <w:sz w:val="28"/>
          <w:szCs w:val="28"/>
        </w:rPr>
        <w:t xml:space="preserve"> – </w:t>
      </w:r>
      <w:r w:rsidR="009578D7">
        <w:rPr>
          <w:color w:val="000000"/>
          <w:sz w:val="28"/>
          <w:szCs w:val="28"/>
        </w:rPr>
        <w:t xml:space="preserve">индивидуального предпринимателя главу крестьянского (фермерского) хозяйства.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2A50ED"/>
    <w:rsid w:val="00407B58"/>
    <w:rsid w:val="00432B63"/>
    <w:rsid w:val="004A7C80"/>
    <w:rsid w:val="00612F3C"/>
    <w:rsid w:val="006D54FB"/>
    <w:rsid w:val="008C638D"/>
    <w:rsid w:val="009578D7"/>
    <w:rsid w:val="00B15E16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2018-03-02T04:43:00Z</cp:lastPrinted>
  <dcterms:created xsi:type="dcterms:W3CDTF">2018-01-25T09:46:00Z</dcterms:created>
  <dcterms:modified xsi:type="dcterms:W3CDTF">2018-03-06T05:13:00Z</dcterms:modified>
</cp:coreProperties>
</file>