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5" w:rsidRDefault="00181AB5" w:rsidP="005262B2">
      <w:pPr>
        <w:spacing w:after="0" w:line="200" w:lineRule="atLeast"/>
        <w:jc w:val="center"/>
        <w:rPr>
          <w:rFonts w:ascii="Times New Roman" w:hAnsi="Times New Roman" w:cs="Times New Roman"/>
          <w:bCs/>
          <w:color w:val="000000"/>
          <w:sz w:val="41"/>
          <w:szCs w:val="41"/>
        </w:rPr>
      </w:pPr>
    </w:p>
    <w:p w:rsidR="005262B2" w:rsidRDefault="005262B2" w:rsidP="005262B2">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 xml:space="preserve">СЕЛЬСКОГО ПОСЕЛЕНИЯ </w:t>
      </w:r>
      <w:r w:rsidR="00181AB5">
        <w:rPr>
          <w:rFonts w:ascii="Times New Roman" w:hAnsi="Times New Roman" w:cs="Times New Roman"/>
          <w:color w:val="000000"/>
          <w:sz w:val="41"/>
          <w:szCs w:val="41"/>
        </w:rPr>
        <w:t>ВИЛОВАТОЕ</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5262B2" w:rsidRDefault="005262B2" w:rsidP="005262B2">
      <w:pPr>
        <w:shd w:val="clear" w:color="auto" w:fill="FFFFFF"/>
        <w:spacing w:after="0" w:line="200" w:lineRule="atLeast"/>
        <w:jc w:val="center"/>
        <w:rPr>
          <w:rFonts w:ascii="Times New Roman" w:hAnsi="Times New Roman" w:cs="Times New Roman"/>
          <w:color w:val="000000"/>
          <w:sz w:val="28"/>
          <w:szCs w:val="34"/>
        </w:rPr>
      </w:pPr>
    </w:p>
    <w:p w:rsidR="005262B2" w:rsidRDefault="005262B2" w:rsidP="005262B2">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 xml:space="preserve">ПОСТАНОВЛЕНИЕ    </w:t>
      </w:r>
    </w:p>
    <w:p w:rsidR="005262B2" w:rsidRDefault="005262B2" w:rsidP="005262B2">
      <w:pPr>
        <w:shd w:val="clear" w:color="auto" w:fill="FFFFFF"/>
        <w:spacing w:after="0" w:line="200" w:lineRule="atLeast"/>
        <w:jc w:val="center"/>
        <w:rPr>
          <w:rFonts w:ascii="Times New Roman" w:hAnsi="Times New Roman" w:cs="Times New Roman"/>
          <w:color w:val="000000"/>
          <w:sz w:val="12"/>
          <w:szCs w:val="14"/>
        </w:rPr>
      </w:pPr>
    </w:p>
    <w:p w:rsidR="005262B2" w:rsidRDefault="005262B2" w:rsidP="005262B2">
      <w:pPr>
        <w:pStyle w:val="a9"/>
        <w:tabs>
          <w:tab w:val="center" w:pos="4905"/>
          <w:tab w:val="left" w:pos="8032"/>
        </w:tabs>
        <w:spacing w:line="200" w:lineRule="atLeast"/>
        <w:rPr>
          <w:rFonts w:eastAsia="Times New Roman" w:cs="Times New Roman"/>
          <w:color w:val="000000"/>
          <w:sz w:val="26"/>
          <w:szCs w:val="26"/>
          <w:u w:val="single"/>
        </w:rPr>
      </w:pPr>
      <w:r>
        <w:rPr>
          <w:rFonts w:eastAsia="Times New Roman" w:cs="Times New Roman"/>
          <w:color w:val="000000"/>
          <w:sz w:val="26"/>
          <w:szCs w:val="26"/>
        </w:rPr>
        <w:tab/>
        <w:t xml:space="preserve">от </w:t>
      </w:r>
      <w:r w:rsidR="00072029">
        <w:rPr>
          <w:rFonts w:eastAsia="Times New Roman" w:cs="Times New Roman"/>
          <w:color w:val="000000"/>
          <w:sz w:val="26"/>
          <w:szCs w:val="26"/>
        </w:rPr>
        <w:t>04.09.2018 г.</w:t>
      </w:r>
      <w:r>
        <w:rPr>
          <w:rFonts w:eastAsia="Times New Roman" w:cs="Times New Roman"/>
          <w:color w:val="000000"/>
          <w:sz w:val="26"/>
          <w:szCs w:val="26"/>
        </w:rPr>
        <w:t xml:space="preserve"> года  № </w:t>
      </w:r>
      <w:r w:rsidR="002C027A">
        <w:rPr>
          <w:rFonts w:eastAsia="Times New Roman" w:cs="Times New Roman"/>
          <w:color w:val="000000"/>
          <w:sz w:val="26"/>
          <w:szCs w:val="26"/>
        </w:rPr>
        <w:t xml:space="preserve"> 43</w:t>
      </w:r>
      <w:r>
        <w:rPr>
          <w:rFonts w:eastAsia="Times New Roman" w:cs="Times New Roman"/>
          <w:color w:val="000000"/>
          <w:sz w:val="26"/>
          <w:szCs w:val="26"/>
          <w:u w:val="single"/>
        </w:rPr>
        <w:t xml:space="preserve">        </w:t>
      </w:r>
    </w:p>
    <w:p w:rsidR="005262B2" w:rsidRDefault="005262B2" w:rsidP="005262B2">
      <w:pPr>
        <w:shd w:val="clear" w:color="auto" w:fill="FFFFFF"/>
        <w:spacing w:after="0" w:line="240" w:lineRule="auto"/>
        <w:jc w:val="center"/>
        <w:rPr>
          <w:rFonts w:ascii="Times New Roman" w:hAnsi="Times New Roman"/>
        </w:rPr>
      </w:pPr>
    </w:p>
    <w:p w:rsidR="005262B2" w:rsidRDefault="005262B2" w:rsidP="005262B2">
      <w:pPr>
        <w:autoSpaceDE w:val="0"/>
        <w:spacing w:after="0" w:line="240" w:lineRule="auto"/>
        <w:jc w:val="center"/>
        <w:rPr>
          <w:rFonts w:ascii="Times New Roman" w:hAnsi="Times New Roman"/>
          <w:b/>
          <w:sz w:val="26"/>
          <w:szCs w:val="26"/>
        </w:rPr>
      </w:pPr>
      <w:r>
        <w:rPr>
          <w:rFonts w:ascii="Times New Roman" w:hAnsi="Times New Roman"/>
          <w:b/>
          <w:sz w:val="26"/>
          <w:szCs w:val="26"/>
        </w:rPr>
        <w:t xml:space="preserve">     Об утверждении административного регламента осуществления муниципального лесного контроля на территории  сельского поселения </w:t>
      </w:r>
      <w:r w:rsidR="00181AB5">
        <w:rPr>
          <w:rFonts w:ascii="Times New Roman" w:hAnsi="Times New Roman"/>
          <w:b/>
          <w:sz w:val="26"/>
          <w:szCs w:val="26"/>
        </w:rPr>
        <w:t xml:space="preserve">Виловатое </w:t>
      </w:r>
      <w:r>
        <w:rPr>
          <w:rFonts w:ascii="Times New Roman" w:hAnsi="Times New Roman"/>
          <w:b/>
          <w:sz w:val="26"/>
          <w:szCs w:val="26"/>
        </w:rPr>
        <w:t xml:space="preserve"> муниципального района Богатовский Самарской области</w:t>
      </w:r>
    </w:p>
    <w:p w:rsidR="005262B2" w:rsidRDefault="005262B2" w:rsidP="005262B2">
      <w:pPr>
        <w:pStyle w:val="ConsPlusNormal"/>
        <w:tabs>
          <w:tab w:val="left" w:pos="1134"/>
        </w:tabs>
        <w:ind w:firstLine="0"/>
        <w:jc w:val="both"/>
        <w:rPr>
          <w:sz w:val="26"/>
          <w:szCs w:val="26"/>
        </w:rPr>
      </w:pPr>
    </w:p>
    <w:p w:rsidR="005262B2" w:rsidRDefault="005262B2" w:rsidP="005262B2">
      <w:pPr>
        <w:pStyle w:val="ConsPlusNormal"/>
        <w:tabs>
          <w:tab w:val="left" w:pos="1134"/>
        </w:tabs>
        <w:spacing w:line="369" w:lineRule="exact"/>
        <w:ind w:firstLine="709"/>
        <w:jc w:val="both"/>
        <w:rPr>
          <w:rFonts w:ascii="Times New Roman" w:hAnsi="Times New Roman"/>
          <w:sz w:val="26"/>
          <w:szCs w:val="26"/>
        </w:rPr>
      </w:pPr>
      <w:proofErr w:type="gramStart"/>
      <w:r>
        <w:rPr>
          <w:rFonts w:ascii="Times New Roman" w:hAnsi="Times New Roman"/>
          <w:sz w:val="26"/>
          <w:szCs w:val="26"/>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Pr>
          <w:rFonts w:ascii="Times New Roman" w:hAnsi="Times New Roman"/>
          <w:sz w:val="26"/>
          <w:szCs w:val="26"/>
        </w:rPr>
        <w:t xml:space="preserve">  прав  </w:t>
      </w:r>
      <w:proofErr w:type="gramStart"/>
      <w:r>
        <w:rPr>
          <w:rFonts w:ascii="Times New Roman" w:hAnsi="Times New Roman"/>
          <w:sz w:val="26"/>
          <w:szCs w:val="26"/>
        </w:rPr>
        <w:t>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hAnsi="Times New Roman"/>
          <w:sz w:val="26"/>
          <w:szCs w:val="26"/>
        </w:rPr>
        <w:t xml:space="preserve">)  </w:t>
      </w:r>
      <w:proofErr w:type="gramStart"/>
      <w:r>
        <w:rPr>
          <w:rFonts w:ascii="Times New Roman" w:hAnsi="Times New Roman"/>
          <w:sz w:val="26"/>
          <w:szCs w:val="26"/>
        </w:rPr>
        <w:t>и  муниципального контроля»,</w:t>
      </w:r>
      <w:r w:rsidR="00072029">
        <w:rPr>
          <w:rFonts w:ascii="Times New Roman" w:hAnsi="Times New Roman"/>
          <w:sz w:val="26"/>
          <w:szCs w:val="26"/>
        </w:rPr>
        <w:t xml:space="preserve"> Федеральным законом  от 03.08.2018 г. № 316-ФЗ « О внесении изменений в Федеральный закон «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изменениями в статью 19 Федерального закона «О лицензировании отдельных видов деятельности»,</w:t>
      </w:r>
      <w:r>
        <w:rPr>
          <w:rFonts w:ascii="Times New Roman" w:hAnsi="Times New Roman"/>
          <w:sz w:val="26"/>
          <w:szCs w:val="26"/>
        </w:rPr>
        <w:t xml:space="preserve"> Уставом сельского поселения </w:t>
      </w:r>
      <w:r w:rsidR="00181AB5">
        <w:rPr>
          <w:rFonts w:ascii="Times New Roman" w:hAnsi="Times New Roman"/>
          <w:sz w:val="26"/>
          <w:szCs w:val="26"/>
        </w:rPr>
        <w:t>Виловатое</w:t>
      </w:r>
      <w:r>
        <w:rPr>
          <w:rFonts w:ascii="Times New Roman" w:hAnsi="Times New Roman"/>
          <w:sz w:val="26"/>
          <w:szCs w:val="26"/>
        </w:rPr>
        <w:t xml:space="preserve">, администрация сельского поселения </w:t>
      </w:r>
      <w:r w:rsidR="00181AB5">
        <w:rPr>
          <w:rFonts w:ascii="Times New Roman" w:hAnsi="Times New Roman"/>
          <w:sz w:val="26"/>
          <w:szCs w:val="26"/>
        </w:rPr>
        <w:t>Виловатое</w:t>
      </w:r>
      <w:r w:rsidR="00072029">
        <w:rPr>
          <w:rFonts w:ascii="Times New Roman" w:hAnsi="Times New Roman"/>
          <w:sz w:val="26"/>
          <w:szCs w:val="26"/>
        </w:rPr>
        <w:t xml:space="preserve"> -</w:t>
      </w:r>
      <w:r>
        <w:rPr>
          <w:rFonts w:ascii="Times New Roman" w:hAnsi="Times New Roman"/>
          <w:sz w:val="26"/>
          <w:szCs w:val="26"/>
        </w:rPr>
        <w:t xml:space="preserve"> ПОСТАНОВЛЯЕТ:</w:t>
      </w:r>
      <w:proofErr w:type="gramEnd"/>
    </w:p>
    <w:p w:rsidR="005262B2" w:rsidRDefault="005262B2" w:rsidP="005262B2">
      <w:pPr>
        <w:pStyle w:val="ConsPlusTitle"/>
        <w:spacing w:line="369" w:lineRule="exact"/>
        <w:ind w:firstLine="709"/>
        <w:jc w:val="both"/>
        <w:rPr>
          <w:b w:val="0"/>
          <w:bCs w:val="0"/>
        </w:rPr>
      </w:pPr>
    </w:p>
    <w:p w:rsidR="005262B2" w:rsidRDefault="005262B2" w:rsidP="005262B2">
      <w:pPr>
        <w:pStyle w:val="ConsPlusTitle"/>
        <w:spacing w:line="369" w:lineRule="exact"/>
        <w:ind w:firstLine="709"/>
        <w:jc w:val="both"/>
        <w:rPr>
          <w:rFonts w:ascii="Times New Roman" w:hAnsi="Times New Roman"/>
          <w:b w:val="0"/>
          <w:bCs w:val="0"/>
          <w:sz w:val="26"/>
          <w:szCs w:val="26"/>
        </w:rPr>
      </w:pPr>
      <w:r>
        <w:rPr>
          <w:rFonts w:ascii="Times New Roman" w:hAnsi="Times New Roman" w:cs="Times New Roman"/>
          <w:b w:val="0"/>
          <w:bCs w:val="0"/>
          <w:sz w:val="26"/>
          <w:szCs w:val="26"/>
        </w:rPr>
        <w:t>1.</w:t>
      </w:r>
      <w:r>
        <w:rPr>
          <w:rFonts w:ascii="Times New Roman" w:hAnsi="Times New Roman"/>
          <w:b w:val="0"/>
          <w:bCs w:val="0"/>
          <w:sz w:val="26"/>
          <w:szCs w:val="26"/>
        </w:rPr>
        <w:t xml:space="preserve"> </w:t>
      </w:r>
      <w:r w:rsidR="00072029">
        <w:rPr>
          <w:rFonts w:ascii="Times New Roman" w:hAnsi="Times New Roman"/>
          <w:b w:val="0"/>
          <w:bCs w:val="0"/>
          <w:sz w:val="26"/>
          <w:szCs w:val="26"/>
        </w:rPr>
        <w:t>У</w:t>
      </w:r>
      <w:r w:rsidR="006F2151">
        <w:rPr>
          <w:rFonts w:ascii="Times New Roman" w:hAnsi="Times New Roman"/>
          <w:b w:val="0"/>
          <w:bCs w:val="0"/>
          <w:sz w:val="26"/>
          <w:szCs w:val="26"/>
        </w:rPr>
        <w:t xml:space="preserve">твердить </w:t>
      </w:r>
      <w:r w:rsidR="006F2151">
        <w:rPr>
          <w:rFonts w:ascii="Times New Roman" w:hAnsi="Times New Roman"/>
          <w:b w:val="0"/>
          <w:sz w:val="26"/>
          <w:szCs w:val="26"/>
        </w:rPr>
        <w:t>административный регламент</w:t>
      </w:r>
      <w:r w:rsidR="006F2151" w:rsidRPr="006F2151">
        <w:rPr>
          <w:rFonts w:ascii="Times New Roman" w:hAnsi="Times New Roman"/>
          <w:b w:val="0"/>
          <w:sz w:val="26"/>
          <w:szCs w:val="26"/>
        </w:rPr>
        <w:t xml:space="preserve"> осуществления муниципального лесного контроля на территории  сельского поселения </w:t>
      </w:r>
      <w:r w:rsidR="00181AB5">
        <w:rPr>
          <w:rFonts w:ascii="Times New Roman" w:hAnsi="Times New Roman"/>
          <w:b w:val="0"/>
          <w:sz w:val="26"/>
          <w:szCs w:val="26"/>
        </w:rPr>
        <w:t xml:space="preserve">Виловатое </w:t>
      </w:r>
      <w:r w:rsidR="006F2151" w:rsidRPr="006F2151">
        <w:rPr>
          <w:rFonts w:ascii="Times New Roman" w:hAnsi="Times New Roman"/>
          <w:b w:val="0"/>
          <w:sz w:val="26"/>
          <w:szCs w:val="26"/>
        </w:rPr>
        <w:t xml:space="preserve"> муниципального района Богатовский Самарской области</w:t>
      </w:r>
      <w:r w:rsidR="006F2151">
        <w:rPr>
          <w:rFonts w:ascii="Times New Roman" w:hAnsi="Times New Roman"/>
          <w:b w:val="0"/>
          <w:sz w:val="26"/>
          <w:szCs w:val="26"/>
        </w:rPr>
        <w:t xml:space="preserve"> в новой редакции. Прилагается.</w:t>
      </w:r>
    </w:p>
    <w:p w:rsidR="005262B2" w:rsidRDefault="005262B2" w:rsidP="005262B2">
      <w:pPr>
        <w:spacing w:after="0" w:line="369" w:lineRule="exact"/>
        <w:ind w:firstLine="709"/>
        <w:jc w:val="both"/>
      </w:pPr>
    </w:p>
    <w:p w:rsidR="005262B2" w:rsidRDefault="005262B2" w:rsidP="005262B2">
      <w:pPr>
        <w:spacing w:after="0" w:line="369" w:lineRule="exact"/>
        <w:ind w:left="-15" w:firstLine="15"/>
        <w:jc w:val="both"/>
        <w:rPr>
          <w:rFonts w:ascii="Times New Roman" w:hAnsi="Times New Roman"/>
          <w:sz w:val="26"/>
          <w:szCs w:val="26"/>
        </w:rPr>
      </w:pPr>
      <w:r>
        <w:rPr>
          <w:rFonts w:ascii="Times New Roman" w:hAnsi="Times New Roman"/>
          <w:sz w:val="26"/>
          <w:szCs w:val="26"/>
        </w:rPr>
        <w:lastRenderedPageBreak/>
        <w:tab/>
      </w:r>
      <w:r w:rsidR="006F2151">
        <w:rPr>
          <w:rFonts w:ascii="Times New Roman" w:hAnsi="Times New Roman"/>
          <w:sz w:val="26"/>
          <w:szCs w:val="26"/>
        </w:rPr>
        <w:t>2</w:t>
      </w:r>
      <w:r>
        <w:rPr>
          <w:rFonts w:ascii="Times New Roman" w:hAnsi="Times New Roman"/>
          <w:sz w:val="26"/>
          <w:szCs w:val="26"/>
        </w:rPr>
        <w:t xml:space="preserve">. </w:t>
      </w:r>
      <w:r>
        <w:rPr>
          <w:rFonts w:ascii="Times New Roman" w:hAnsi="Times New Roman"/>
          <w:sz w:val="25"/>
          <w:szCs w:val="25"/>
        </w:rPr>
        <w:t xml:space="preserve">Опубликовать настоящее постановление в газете «Вестник сельского поселения </w:t>
      </w:r>
      <w:r w:rsidR="00181AB5">
        <w:rPr>
          <w:rFonts w:ascii="Times New Roman" w:hAnsi="Times New Roman"/>
          <w:sz w:val="25"/>
          <w:szCs w:val="25"/>
        </w:rPr>
        <w:t>Виловатое</w:t>
      </w:r>
      <w:r>
        <w:rPr>
          <w:rFonts w:ascii="Times New Roman" w:hAnsi="Times New Roman"/>
          <w:sz w:val="25"/>
          <w:szCs w:val="25"/>
        </w:rPr>
        <w:t>» и разместить на официальном сайте органов местного самоуправления муниципального района Богатовский Самарской области.</w:t>
      </w:r>
      <w:r>
        <w:rPr>
          <w:rFonts w:ascii="Times New Roman" w:hAnsi="Times New Roman"/>
          <w:sz w:val="26"/>
          <w:szCs w:val="26"/>
        </w:rPr>
        <w:tab/>
      </w:r>
    </w:p>
    <w:p w:rsidR="005262B2" w:rsidRDefault="005262B2" w:rsidP="005262B2">
      <w:pPr>
        <w:spacing w:after="0" w:line="369" w:lineRule="exact"/>
        <w:ind w:left="-15" w:firstLine="15"/>
        <w:jc w:val="both"/>
        <w:rPr>
          <w:rFonts w:ascii="Times New Roman" w:hAnsi="Times New Roman"/>
          <w:sz w:val="25"/>
          <w:szCs w:val="25"/>
          <w:shd w:val="clear" w:color="auto" w:fill="FFFFFF"/>
        </w:rPr>
      </w:pPr>
      <w:r>
        <w:rPr>
          <w:rFonts w:ascii="Times New Roman" w:hAnsi="Times New Roman"/>
          <w:sz w:val="26"/>
          <w:szCs w:val="26"/>
        </w:rPr>
        <w:tab/>
      </w:r>
      <w:r w:rsidR="006F2151">
        <w:rPr>
          <w:rFonts w:ascii="Times New Roman" w:hAnsi="Times New Roman"/>
          <w:sz w:val="26"/>
          <w:szCs w:val="26"/>
        </w:rPr>
        <w:t>3</w:t>
      </w:r>
      <w:r>
        <w:rPr>
          <w:rFonts w:ascii="Times New Roman" w:hAnsi="Times New Roman"/>
          <w:sz w:val="26"/>
          <w:szCs w:val="26"/>
        </w:rPr>
        <w:t xml:space="preserve">. </w:t>
      </w:r>
      <w:r>
        <w:rPr>
          <w:rFonts w:ascii="Times New Roman" w:hAnsi="Times New Roman"/>
          <w:sz w:val="25"/>
          <w:szCs w:val="25"/>
          <w:shd w:val="clear" w:color="auto" w:fill="FFFFFF"/>
        </w:rPr>
        <w:t>Постановление вступает в силу со дня опубликования.</w:t>
      </w:r>
    </w:p>
    <w:p w:rsidR="005262B2" w:rsidRDefault="00072029" w:rsidP="005262B2">
      <w:pPr>
        <w:spacing w:after="0" w:line="369" w:lineRule="exact"/>
        <w:ind w:left="-15" w:firstLine="15"/>
        <w:jc w:val="both"/>
        <w:rPr>
          <w:rFonts w:ascii="Times New Roman" w:hAnsi="Times New Roman"/>
          <w:sz w:val="26"/>
          <w:szCs w:val="26"/>
        </w:rPr>
      </w:pPr>
      <w:r>
        <w:rPr>
          <w:rFonts w:ascii="Times New Roman" w:hAnsi="Times New Roman"/>
          <w:sz w:val="26"/>
          <w:szCs w:val="26"/>
        </w:rPr>
        <w:t xml:space="preserve">          </w:t>
      </w:r>
      <w:r w:rsidR="004970E3">
        <w:rPr>
          <w:rFonts w:ascii="Times New Roman" w:hAnsi="Times New Roman"/>
          <w:sz w:val="26"/>
          <w:szCs w:val="26"/>
        </w:rPr>
        <w:t xml:space="preserve"> 4. Административный регламент,</w:t>
      </w:r>
      <w:r>
        <w:rPr>
          <w:rFonts w:ascii="Times New Roman" w:hAnsi="Times New Roman"/>
          <w:sz w:val="26"/>
          <w:szCs w:val="26"/>
        </w:rPr>
        <w:t xml:space="preserve"> утвержденный постановлением № 17 от </w:t>
      </w:r>
      <w:r w:rsidR="00265ED0">
        <w:rPr>
          <w:rFonts w:ascii="Times New Roman" w:hAnsi="Times New Roman"/>
          <w:sz w:val="26"/>
          <w:szCs w:val="26"/>
        </w:rPr>
        <w:t>01.03.2017</w:t>
      </w:r>
      <w:bookmarkStart w:id="0" w:name="_GoBack"/>
      <w:bookmarkEnd w:id="0"/>
      <w:r w:rsidR="004970E3">
        <w:rPr>
          <w:rFonts w:ascii="Times New Roman" w:hAnsi="Times New Roman"/>
          <w:sz w:val="26"/>
          <w:szCs w:val="26"/>
        </w:rPr>
        <w:t xml:space="preserve"> г., считать утратившим силу.</w:t>
      </w: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spacing w:after="0" w:line="369" w:lineRule="exact"/>
        <w:ind w:left="-15" w:firstLine="15"/>
        <w:jc w:val="both"/>
        <w:rPr>
          <w:rFonts w:ascii="Times New Roman" w:hAnsi="Times New Roman"/>
          <w:sz w:val="26"/>
          <w:szCs w:val="26"/>
        </w:rPr>
      </w:pPr>
    </w:p>
    <w:p w:rsidR="004970E3" w:rsidRDefault="004970E3" w:rsidP="005262B2">
      <w:pPr>
        <w:widowControl w:val="0"/>
        <w:autoSpaceDE w:val="0"/>
        <w:spacing w:after="0" w:line="100" w:lineRule="atLeast"/>
        <w:ind w:firstLine="525"/>
        <w:jc w:val="both"/>
        <w:rPr>
          <w:rFonts w:ascii="Times New Roman" w:hAnsi="Times New Roman"/>
          <w:sz w:val="26"/>
          <w:szCs w:val="26"/>
        </w:rPr>
      </w:pPr>
    </w:p>
    <w:p w:rsidR="004970E3" w:rsidRDefault="004970E3" w:rsidP="005262B2">
      <w:pPr>
        <w:widowControl w:val="0"/>
        <w:autoSpaceDE w:val="0"/>
        <w:spacing w:after="0" w:line="100" w:lineRule="atLeast"/>
        <w:ind w:firstLine="525"/>
        <w:jc w:val="both"/>
        <w:rPr>
          <w:rFonts w:ascii="Times New Roman" w:hAnsi="Times New Roman"/>
          <w:sz w:val="26"/>
          <w:szCs w:val="26"/>
        </w:rPr>
      </w:pPr>
    </w:p>
    <w:p w:rsidR="004970E3" w:rsidRDefault="004970E3" w:rsidP="005262B2">
      <w:pPr>
        <w:widowControl w:val="0"/>
        <w:autoSpaceDE w:val="0"/>
        <w:spacing w:after="0" w:line="100" w:lineRule="atLeast"/>
        <w:ind w:firstLine="525"/>
        <w:jc w:val="both"/>
        <w:rPr>
          <w:rFonts w:ascii="Times New Roman" w:hAnsi="Times New Roman"/>
          <w:sz w:val="26"/>
          <w:szCs w:val="26"/>
        </w:rPr>
      </w:pPr>
    </w:p>
    <w:p w:rsidR="004970E3" w:rsidRDefault="004970E3" w:rsidP="005262B2">
      <w:pPr>
        <w:widowControl w:val="0"/>
        <w:autoSpaceDE w:val="0"/>
        <w:spacing w:after="0" w:line="100" w:lineRule="atLeast"/>
        <w:ind w:firstLine="525"/>
        <w:jc w:val="both"/>
        <w:rPr>
          <w:rFonts w:ascii="Times New Roman" w:hAnsi="Times New Roman"/>
          <w:sz w:val="26"/>
          <w:szCs w:val="26"/>
        </w:rPr>
      </w:pPr>
    </w:p>
    <w:p w:rsidR="005262B2" w:rsidRDefault="005262B2" w:rsidP="005262B2">
      <w:pPr>
        <w:widowControl w:val="0"/>
        <w:autoSpaceDE w:val="0"/>
        <w:spacing w:after="0" w:line="100" w:lineRule="atLeast"/>
        <w:ind w:firstLine="525"/>
        <w:jc w:val="both"/>
        <w:rPr>
          <w:rFonts w:ascii="Times New Roman" w:hAnsi="Times New Roman"/>
          <w:sz w:val="26"/>
          <w:szCs w:val="26"/>
        </w:rPr>
      </w:pPr>
      <w:r>
        <w:rPr>
          <w:rFonts w:ascii="Times New Roman" w:hAnsi="Times New Roman"/>
          <w:sz w:val="26"/>
          <w:szCs w:val="26"/>
        </w:rPr>
        <w:t xml:space="preserve">Глава сельского поселения </w:t>
      </w:r>
      <w:r w:rsidR="00181AB5">
        <w:rPr>
          <w:rFonts w:ascii="Times New Roman" w:hAnsi="Times New Roman"/>
          <w:sz w:val="26"/>
          <w:szCs w:val="26"/>
        </w:rPr>
        <w:t>Виловатое</w:t>
      </w:r>
    </w:p>
    <w:p w:rsidR="005262B2" w:rsidRDefault="005262B2" w:rsidP="005262B2">
      <w:pPr>
        <w:widowControl w:val="0"/>
        <w:autoSpaceDE w:val="0"/>
        <w:spacing w:after="0" w:line="100" w:lineRule="atLeast"/>
        <w:ind w:firstLine="525"/>
        <w:jc w:val="both"/>
        <w:rPr>
          <w:rFonts w:ascii="Times New Roman" w:hAnsi="Times New Roman"/>
          <w:bCs/>
          <w:sz w:val="26"/>
          <w:szCs w:val="26"/>
        </w:rPr>
      </w:pPr>
      <w:r>
        <w:rPr>
          <w:rFonts w:ascii="Times New Roman" w:hAnsi="Times New Roman"/>
          <w:sz w:val="26"/>
          <w:szCs w:val="26"/>
        </w:rPr>
        <w:t xml:space="preserve">муниципального района </w:t>
      </w:r>
      <w:r>
        <w:rPr>
          <w:rFonts w:ascii="Times New Roman" w:hAnsi="Times New Roman"/>
          <w:bCs/>
          <w:sz w:val="26"/>
          <w:szCs w:val="26"/>
        </w:rPr>
        <w:t xml:space="preserve">Богатовский </w:t>
      </w:r>
    </w:p>
    <w:p w:rsidR="005262B2" w:rsidRDefault="005262B2" w:rsidP="005262B2">
      <w:pPr>
        <w:widowControl w:val="0"/>
        <w:shd w:val="clear" w:color="auto" w:fill="FFFFFF"/>
        <w:tabs>
          <w:tab w:val="left" w:pos="1181"/>
        </w:tabs>
        <w:autoSpaceDE w:val="0"/>
        <w:spacing w:after="0" w:line="100" w:lineRule="atLeast"/>
        <w:ind w:firstLine="525"/>
        <w:jc w:val="both"/>
        <w:rPr>
          <w:rFonts w:ascii="Times New Roman" w:hAnsi="Times New Roman"/>
          <w:bCs/>
          <w:color w:val="000000"/>
          <w:spacing w:val="3"/>
          <w:sz w:val="26"/>
          <w:szCs w:val="26"/>
        </w:rPr>
      </w:pPr>
      <w:r>
        <w:rPr>
          <w:rFonts w:ascii="Times New Roman" w:hAnsi="Times New Roman"/>
          <w:bCs/>
          <w:color w:val="000000"/>
          <w:spacing w:val="3"/>
          <w:sz w:val="26"/>
          <w:szCs w:val="26"/>
        </w:rPr>
        <w:t xml:space="preserve">Самарской области                                     </w:t>
      </w:r>
      <w:r w:rsidR="00181AB5">
        <w:rPr>
          <w:rFonts w:ascii="Times New Roman" w:hAnsi="Times New Roman"/>
          <w:bCs/>
          <w:color w:val="000000"/>
          <w:spacing w:val="3"/>
          <w:sz w:val="26"/>
          <w:szCs w:val="26"/>
        </w:rPr>
        <w:t xml:space="preserve">                             </w:t>
      </w:r>
      <w:r w:rsidR="004970E3">
        <w:rPr>
          <w:rFonts w:ascii="Times New Roman" w:hAnsi="Times New Roman"/>
          <w:bCs/>
          <w:color w:val="000000"/>
          <w:spacing w:val="3"/>
          <w:sz w:val="26"/>
          <w:szCs w:val="26"/>
        </w:rPr>
        <w:t xml:space="preserve">        </w:t>
      </w:r>
      <w:proofErr w:type="spellStart"/>
      <w:r w:rsidR="004970E3">
        <w:rPr>
          <w:rFonts w:ascii="Times New Roman" w:hAnsi="Times New Roman"/>
          <w:bCs/>
          <w:color w:val="000000"/>
          <w:spacing w:val="3"/>
          <w:sz w:val="26"/>
          <w:szCs w:val="26"/>
        </w:rPr>
        <w:t>А.В.Костиков</w:t>
      </w:r>
      <w:proofErr w:type="spellEnd"/>
    </w:p>
    <w:p w:rsidR="005262B2" w:rsidRDefault="005262B2" w:rsidP="005262B2">
      <w:pPr>
        <w:shd w:val="clear" w:color="auto" w:fill="FFFFFF"/>
        <w:tabs>
          <w:tab w:val="left" w:pos="9635"/>
        </w:tabs>
        <w:spacing w:after="0" w:line="240" w:lineRule="auto"/>
        <w:ind w:left="-15" w:firstLine="15"/>
        <w:rPr>
          <w:rFonts w:ascii="Times New Roman" w:hAnsi="Times New Roman"/>
          <w:color w:val="000000"/>
          <w:spacing w:val="-1"/>
          <w:sz w:val="26"/>
          <w:szCs w:val="26"/>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6F2151" w:rsidRDefault="006F2151" w:rsidP="005262B2">
      <w:pPr>
        <w:spacing w:after="0" w:line="369" w:lineRule="exact"/>
        <w:ind w:left="-15" w:firstLine="15"/>
        <w:rPr>
          <w:rFonts w:ascii="Times New Roman" w:hAnsi="Times New Roman"/>
          <w:sz w:val="28"/>
          <w:szCs w:val="28"/>
        </w:rPr>
      </w:pPr>
    </w:p>
    <w:p w:rsidR="005262B2" w:rsidRDefault="005262B2" w:rsidP="005262B2">
      <w:pPr>
        <w:spacing w:after="0" w:line="369" w:lineRule="atLeast"/>
        <w:ind w:firstLine="17"/>
        <w:jc w:val="right"/>
        <w:rPr>
          <w:rFonts w:ascii="Times New Roman" w:hAnsi="Times New Roman"/>
        </w:rPr>
      </w:pPr>
      <w:r>
        <w:rPr>
          <w:rFonts w:ascii="Times New Roman" w:hAnsi="Times New Roman"/>
        </w:rPr>
        <w:t>УТВЕРЖДЕН</w:t>
      </w:r>
    </w:p>
    <w:p w:rsidR="005262B2" w:rsidRDefault="005262B2" w:rsidP="005262B2">
      <w:pPr>
        <w:spacing w:after="0" w:line="369" w:lineRule="atLeast"/>
        <w:ind w:firstLine="17"/>
        <w:jc w:val="right"/>
        <w:rPr>
          <w:rFonts w:ascii="Times New Roman" w:hAnsi="Times New Roman"/>
        </w:rPr>
      </w:pPr>
      <w:r>
        <w:rPr>
          <w:rFonts w:ascii="Times New Roman" w:hAnsi="Times New Roman"/>
        </w:rPr>
        <w:t>постановлением администрации</w:t>
      </w:r>
    </w:p>
    <w:p w:rsidR="005262B2" w:rsidRDefault="005262B2" w:rsidP="005262B2">
      <w:pPr>
        <w:spacing w:after="0" w:line="369" w:lineRule="atLeast"/>
        <w:ind w:firstLine="17"/>
        <w:jc w:val="right"/>
        <w:rPr>
          <w:rFonts w:ascii="Times New Roman" w:hAnsi="Times New Roman"/>
        </w:rPr>
      </w:pPr>
      <w:r>
        <w:rPr>
          <w:rFonts w:ascii="Times New Roman" w:hAnsi="Times New Roman"/>
        </w:rPr>
        <w:t xml:space="preserve">сельского поселения </w:t>
      </w:r>
      <w:r w:rsidR="00181AB5">
        <w:rPr>
          <w:rFonts w:ascii="Times New Roman" w:hAnsi="Times New Roman"/>
        </w:rPr>
        <w:t>Виловатое</w:t>
      </w:r>
    </w:p>
    <w:p w:rsidR="005262B2" w:rsidRDefault="005262B2" w:rsidP="005262B2">
      <w:pPr>
        <w:spacing w:after="0" w:line="369" w:lineRule="atLeast"/>
        <w:ind w:firstLine="17"/>
        <w:jc w:val="right"/>
        <w:rPr>
          <w:rFonts w:ascii="Times New Roman" w:hAnsi="Times New Roman"/>
        </w:rPr>
      </w:pPr>
      <w:r>
        <w:rPr>
          <w:rFonts w:ascii="Times New Roman" w:hAnsi="Times New Roman"/>
        </w:rPr>
        <w:t xml:space="preserve">от </w:t>
      </w:r>
      <w:r w:rsidR="004970E3">
        <w:rPr>
          <w:rFonts w:ascii="Times New Roman" w:hAnsi="Times New Roman"/>
        </w:rPr>
        <w:t>04.09.2018 г.</w:t>
      </w:r>
      <w:r w:rsidR="00695AEC">
        <w:rPr>
          <w:rFonts w:ascii="Times New Roman" w:hAnsi="Times New Roman"/>
        </w:rPr>
        <w:t xml:space="preserve"> г.</w:t>
      </w:r>
      <w:r>
        <w:rPr>
          <w:rFonts w:ascii="Times New Roman" w:hAnsi="Times New Roman"/>
        </w:rPr>
        <w:t xml:space="preserve"> №</w:t>
      </w:r>
      <w:r w:rsidR="004970E3">
        <w:rPr>
          <w:rFonts w:ascii="Times New Roman" w:hAnsi="Times New Roman"/>
        </w:rPr>
        <w:t xml:space="preserve"> 43</w:t>
      </w:r>
    </w:p>
    <w:p w:rsidR="005262B2" w:rsidRDefault="005262B2" w:rsidP="005262B2">
      <w:pPr>
        <w:pStyle w:val="ConsPlusTitle"/>
        <w:widowControl/>
        <w:spacing w:line="369" w:lineRule="exact"/>
        <w:ind w:left="-15" w:firstLine="15"/>
        <w:jc w:val="center"/>
        <w:rPr>
          <w:rFonts w:ascii="Times New Roman" w:hAnsi="Times New Roman" w:cs="Times New Roman"/>
          <w:sz w:val="24"/>
          <w:szCs w:val="24"/>
        </w:rPr>
      </w:pPr>
    </w:p>
    <w:p w:rsidR="005262B2" w:rsidRDefault="005262B2" w:rsidP="006F215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262B2" w:rsidRDefault="005262B2" w:rsidP="006F2151">
      <w:pPr>
        <w:spacing w:after="0" w:line="240" w:lineRule="auto"/>
        <w:jc w:val="center"/>
        <w:rPr>
          <w:rFonts w:ascii="Times New Roman" w:hAnsi="Times New Roman"/>
          <w:b/>
          <w:sz w:val="24"/>
          <w:szCs w:val="24"/>
        </w:rPr>
      </w:pPr>
      <w:r>
        <w:rPr>
          <w:rFonts w:ascii="Times New Roman" w:hAnsi="Times New Roman"/>
          <w:b/>
          <w:sz w:val="24"/>
          <w:szCs w:val="24"/>
        </w:rPr>
        <w:t>осуществления муниципального лесного контроля</w:t>
      </w:r>
    </w:p>
    <w:p w:rsidR="005262B2" w:rsidRDefault="005262B2" w:rsidP="006F2151">
      <w:pPr>
        <w:spacing w:after="0" w:line="240" w:lineRule="auto"/>
        <w:jc w:val="center"/>
        <w:rPr>
          <w:rFonts w:ascii="Times New Roman" w:hAnsi="Times New Roman"/>
          <w:b/>
          <w:sz w:val="24"/>
          <w:szCs w:val="24"/>
        </w:rPr>
      </w:pPr>
      <w:r>
        <w:rPr>
          <w:rFonts w:ascii="Times New Roman" w:hAnsi="Times New Roman"/>
          <w:b/>
          <w:sz w:val="24"/>
          <w:szCs w:val="24"/>
        </w:rPr>
        <w:t xml:space="preserve"> на территории  сельского поселения </w:t>
      </w:r>
      <w:r w:rsidR="00181AB5">
        <w:rPr>
          <w:rFonts w:ascii="Times New Roman" w:hAnsi="Times New Roman"/>
          <w:b/>
          <w:sz w:val="24"/>
          <w:szCs w:val="24"/>
        </w:rPr>
        <w:t>Виловатое</w:t>
      </w:r>
    </w:p>
    <w:p w:rsidR="005262B2" w:rsidRDefault="005262B2" w:rsidP="006F2151">
      <w:pPr>
        <w:autoSpaceDE w:val="0"/>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 Богатовский Самарской области</w:t>
      </w:r>
    </w:p>
    <w:p w:rsidR="005262B2" w:rsidRDefault="005262B2" w:rsidP="006F2151">
      <w:pPr>
        <w:pStyle w:val="1"/>
        <w:keepNext w:val="0"/>
        <w:spacing w:before="0" w:line="240" w:lineRule="auto"/>
        <w:ind w:left="0" w:firstLine="0"/>
        <w:jc w:val="center"/>
        <w:rPr>
          <w:color w:val="auto"/>
          <w:sz w:val="24"/>
          <w:szCs w:val="24"/>
        </w:rPr>
      </w:pPr>
    </w:p>
    <w:p w:rsidR="005262B2" w:rsidRDefault="005262B2" w:rsidP="005262B2">
      <w:pPr>
        <w:pStyle w:val="1"/>
        <w:keepNext w:val="0"/>
        <w:spacing w:before="0" w:line="369" w:lineRule="exact"/>
        <w:ind w:left="-15" w:firstLine="15"/>
        <w:jc w:val="center"/>
        <w:rPr>
          <w:color w:val="auto"/>
          <w:sz w:val="24"/>
          <w:szCs w:val="24"/>
        </w:rPr>
      </w:pPr>
      <w:r>
        <w:rPr>
          <w:color w:val="auto"/>
          <w:sz w:val="24"/>
          <w:szCs w:val="24"/>
        </w:rPr>
        <w:t>1. Общие положения</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1.1. Административный регламент осуществления муниципального лесного контроля на территории  сельского поселения </w:t>
      </w:r>
      <w:r w:rsidR="00181AB5">
        <w:rPr>
          <w:rFonts w:ascii="Times New Roman" w:hAnsi="Times New Roman"/>
          <w:sz w:val="24"/>
          <w:szCs w:val="24"/>
        </w:rPr>
        <w:t>Виловатое</w:t>
      </w:r>
      <w:r>
        <w:rPr>
          <w:rFonts w:ascii="Times New Roman" w:hAnsi="Times New Roman"/>
          <w:sz w:val="24"/>
          <w:szCs w:val="24"/>
        </w:rPr>
        <w:t xml:space="preserve">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сельского поселения </w:t>
      </w:r>
      <w:r w:rsidR="00181AB5">
        <w:rPr>
          <w:rFonts w:ascii="Times New Roman" w:hAnsi="Times New Roman"/>
          <w:sz w:val="24"/>
          <w:szCs w:val="24"/>
        </w:rPr>
        <w:t xml:space="preserve">Виловатое </w:t>
      </w:r>
      <w:r>
        <w:rPr>
          <w:rFonts w:ascii="Times New Roman" w:hAnsi="Times New Roman"/>
          <w:sz w:val="24"/>
          <w:szCs w:val="24"/>
        </w:rPr>
        <w:t>муниципального района Богатовский Самарской области при осуществлении полномочий по муниципальному лесному  контролю (далее - муниципальный контроль).</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1.2. Исполнение настоящего Административного регламента осуществляется должностными лицами администрации сельского поселения </w:t>
      </w:r>
      <w:r w:rsidR="00181AB5">
        <w:rPr>
          <w:rFonts w:ascii="Times New Roman" w:hAnsi="Times New Roman"/>
          <w:sz w:val="24"/>
          <w:szCs w:val="24"/>
        </w:rPr>
        <w:t>Виловатое</w:t>
      </w:r>
      <w:r>
        <w:rPr>
          <w:rFonts w:ascii="Times New Roman" w:hAnsi="Times New Roman"/>
          <w:sz w:val="24"/>
          <w:szCs w:val="24"/>
        </w:rPr>
        <w:t xml:space="preserve"> муниципального района Богатовский Самарской области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5262B2" w:rsidRDefault="005262B2" w:rsidP="005262B2">
      <w:pPr>
        <w:pStyle w:val="a8"/>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1.3. </w:t>
      </w:r>
      <w:proofErr w:type="gramStart"/>
      <w:r>
        <w:rPr>
          <w:rFonts w:ascii="Times New Roman" w:hAnsi="Times New Roman"/>
          <w:sz w:val="24"/>
          <w:szCs w:val="24"/>
        </w:rPr>
        <w:t xml:space="preserve">Муниципальный лесной  контроль – деятельность органа местного самоуправления по контролю за соблюдением юридическими лицами, индивидуальными предпринимателями, гражданами в отношении лесных участков, находящихся в муниципальной собственности,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5262B2">
        <w:rPr>
          <w:rStyle w:val="a4"/>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5262B2" w:rsidRDefault="005262B2" w:rsidP="005262B2">
      <w:pPr>
        <w:pStyle w:val="a8"/>
        <w:spacing w:after="0" w:line="369" w:lineRule="exact"/>
        <w:ind w:left="-15" w:firstLine="15"/>
        <w:jc w:val="both"/>
        <w:rPr>
          <w:rFonts w:ascii="Times New Roman" w:hAnsi="Times New Roman"/>
          <w:sz w:val="24"/>
          <w:szCs w:val="24"/>
        </w:rPr>
      </w:pPr>
      <w:r>
        <w:rPr>
          <w:rFonts w:ascii="Times New Roman" w:hAnsi="Times New Roman"/>
          <w:sz w:val="24"/>
          <w:szCs w:val="24"/>
        </w:rPr>
        <w:t xml:space="preserve">        Орган местного самоуправления сельского поселения осуществляет муниципальный земельный контроль в отношении расположенных в границах сельского поселения объектов земельных отношений.</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 xml:space="preserve">Муниципальный </w:t>
      </w:r>
      <w:r w:rsidR="006F2151">
        <w:rPr>
          <w:rFonts w:ascii="Times New Roman" w:hAnsi="Times New Roman"/>
          <w:sz w:val="24"/>
          <w:szCs w:val="24"/>
        </w:rPr>
        <w:t xml:space="preserve">лесной </w:t>
      </w:r>
      <w:r>
        <w:rPr>
          <w:rFonts w:ascii="Times New Roman" w:hAnsi="Times New Roman"/>
          <w:sz w:val="24"/>
          <w:szCs w:val="24"/>
        </w:rPr>
        <w:t xml:space="preserve"> контроль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 Лесным кодексом Российской Федерации </w:t>
      </w:r>
      <w:r>
        <w:rPr>
          <w:rFonts w:ascii="Times New Roman" w:hAnsi="Times New Roman"/>
          <w:kern w:val="1"/>
          <w:sz w:val="24"/>
          <w:szCs w:val="24"/>
        </w:rPr>
        <w:t xml:space="preserve">от </w:t>
      </w:r>
      <w:r w:rsidR="001D2A88">
        <w:rPr>
          <w:rFonts w:ascii="Times New Roman" w:hAnsi="Times New Roman"/>
          <w:kern w:val="1"/>
          <w:sz w:val="24"/>
          <w:szCs w:val="24"/>
        </w:rPr>
        <w:t>04.12</w:t>
      </w:r>
      <w:r>
        <w:rPr>
          <w:rFonts w:ascii="Times New Roman" w:hAnsi="Times New Roman"/>
          <w:kern w:val="1"/>
          <w:sz w:val="24"/>
          <w:szCs w:val="24"/>
        </w:rPr>
        <w:t>.200</w:t>
      </w:r>
      <w:r w:rsidR="001D2A88">
        <w:rPr>
          <w:rFonts w:ascii="Times New Roman" w:hAnsi="Times New Roman"/>
          <w:kern w:val="1"/>
          <w:sz w:val="24"/>
          <w:szCs w:val="24"/>
        </w:rPr>
        <w:t>6</w:t>
      </w:r>
      <w:r>
        <w:rPr>
          <w:rFonts w:ascii="Times New Roman" w:hAnsi="Times New Roman"/>
          <w:kern w:val="1"/>
          <w:sz w:val="24"/>
          <w:szCs w:val="24"/>
        </w:rPr>
        <w:t xml:space="preserve"> № </w:t>
      </w:r>
      <w:r w:rsidR="001D2A88">
        <w:rPr>
          <w:rFonts w:ascii="Times New Roman" w:hAnsi="Times New Roman"/>
          <w:kern w:val="1"/>
          <w:sz w:val="24"/>
          <w:szCs w:val="24"/>
        </w:rPr>
        <w:t>200-ФЗ;</w:t>
      </w:r>
    </w:p>
    <w:p w:rsidR="005262B2" w:rsidRDefault="005262B2" w:rsidP="005262B2">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9" w:history="1">
        <w:r>
          <w:rPr>
            <w:rStyle w:val="a3"/>
            <w:rFonts w:ascii="Times New Roman" w:hAnsi="Times New Roman"/>
          </w:rPr>
          <w:t>Кодексом</w:t>
        </w:r>
      </w:hyperlink>
      <w:r>
        <w:rPr>
          <w:rFonts w:ascii="Times New Roman" w:hAnsi="Times New Roman" w:cs="Times New Roman"/>
          <w:color w:val="000000"/>
          <w:sz w:val="24"/>
          <w:szCs w:val="24"/>
        </w:rPr>
        <w:t xml:space="preserve"> Российской Федерации об административных правонарушениях от 31.12.2001 № 195-ФЗ («Российская газета», 31.12.2001, № 256);</w:t>
      </w:r>
    </w:p>
    <w:p w:rsidR="005262B2" w:rsidRDefault="005262B2" w:rsidP="005262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Федеральным </w:t>
      </w:r>
      <w:hyperlink r:id="rId10" w:history="1">
        <w:r>
          <w:rPr>
            <w:rStyle w:val="a3"/>
            <w:rFonts w:ascii="Times New Roman" w:hAnsi="Times New Roman"/>
          </w:rPr>
          <w:t>законом</w:t>
        </w:r>
      </w:hyperlink>
      <w:r>
        <w:rPr>
          <w:rFonts w:ascii="Times New Roman" w:hAnsi="Times New Roman" w:cs="Times New Roman"/>
          <w:color w:val="000000"/>
          <w:sz w:val="24"/>
          <w:szCs w:val="24"/>
        </w:rPr>
        <w:t xml:space="preserve"> от 25.10.2001 № 137-ФЗ «О введении в действие Земельного </w:t>
      </w:r>
      <w:r>
        <w:rPr>
          <w:rFonts w:ascii="Times New Roman" w:hAnsi="Times New Roman" w:cs="Times New Roman"/>
          <w:color w:val="000000"/>
          <w:sz w:val="24"/>
          <w:szCs w:val="24"/>
        </w:rPr>
        <w:lastRenderedPageBreak/>
        <w:t>кодекса Российской Федераци</w:t>
      </w:r>
      <w:r>
        <w:rPr>
          <w:rFonts w:ascii="Times New Roman" w:hAnsi="Times New Roman" w:cs="Times New Roman"/>
          <w:sz w:val="24"/>
          <w:szCs w:val="24"/>
        </w:rPr>
        <w:t>и» («Собрание законодательства Российской Федерации», 29.10.2001, № 44, ст. 4148);</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w:t>
      </w:r>
      <w:hyperlink r:id="rId11" w:history="1">
        <w:r>
          <w:rPr>
            <w:rStyle w:val="a3"/>
            <w:rFonts w:ascii="Times New Roman" w:hAnsi="Times New Roman"/>
          </w:rPr>
          <w:t>законом</w:t>
        </w:r>
      </w:hyperlink>
      <w:r>
        <w:rPr>
          <w:rFonts w:ascii="Times New Roman" w:hAnsi="Times New Roman"/>
          <w:color w:val="000000"/>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color w:val="000000"/>
          <w:sz w:val="24"/>
          <w:szCs w:val="24"/>
        </w:rPr>
        <w:t xml:space="preserve"> Федеральным </w:t>
      </w:r>
      <w:hyperlink r:id="rId12" w:history="1">
        <w:r>
          <w:rPr>
            <w:rStyle w:val="a3"/>
            <w:rFonts w:ascii="Times New Roman" w:hAnsi="Times New Roman"/>
          </w:rPr>
          <w:t>законом</w:t>
        </w:r>
      </w:hyperlink>
      <w:r>
        <w:rPr>
          <w:rFonts w:ascii="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w:t>
      </w:r>
      <w:r>
        <w:rPr>
          <w:rFonts w:ascii="Times New Roman" w:hAnsi="Times New Roman"/>
          <w:sz w:val="24"/>
          <w:szCs w:val="24"/>
        </w:rPr>
        <w:t>ударственного контроля (надзора) и муниципального контроля» («Российская газета», № 266, 30.12.2008);</w:t>
      </w:r>
    </w:p>
    <w:p w:rsidR="005262B2" w:rsidRDefault="005262B2" w:rsidP="005262B2">
      <w:pPr>
        <w:autoSpaceDE w:val="0"/>
        <w:spacing w:after="0"/>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30.06.2010 № 489</w:t>
      </w:r>
      <w:r>
        <w:rPr>
          <w:rFonts w:ascii="Times New Roman" w:hAnsi="Times New Roman"/>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РФ", 12.07.2010, N 28 ст. 3706);</w:t>
      </w:r>
    </w:p>
    <w:p w:rsidR="005262B2" w:rsidRDefault="004970E3" w:rsidP="005262B2">
      <w:pPr>
        <w:autoSpaceDE w:val="0"/>
        <w:spacing w:after="0"/>
        <w:jc w:val="both"/>
        <w:rPr>
          <w:rFonts w:ascii="Times New Roman" w:hAnsi="Times New Roman"/>
          <w:sz w:val="24"/>
          <w:szCs w:val="24"/>
        </w:rPr>
      </w:pPr>
      <w:r>
        <w:rPr>
          <w:rFonts w:ascii="Times New Roman" w:hAnsi="Times New Roman"/>
          <w:sz w:val="24"/>
          <w:szCs w:val="24"/>
        </w:rPr>
        <w:t xml:space="preserve">          </w:t>
      </w:r>
      <w:r w:rsidR="005262B2">
        <w:rPr>
          <w:rFonts w:ascii="Times New Roman" w:hAnsi="Times New Roman"/>
          <w:sz w:val="24"/>
          <w:szCs w:val="24"/>
        </w:rPr>
        <w:t xml:space="preserve">  приказом Министерства экономического развития Российской Федерации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262B2" w:rsidRDefault="004970E3" w:rsidP="004970E3">
      <w:pPr>
        <w:spacing w:after="0"/>
        <w:jc w:val="both"/>
        <w:rPr>
          <w:rFonts w:ascii="Times New Roman" w:hAnsi="Times New Roman"/>
          <w:sz w:val="24"/>
          <w:szCs w:val="24"/>
        </w:rPr>
      </w:pPr>
      <w:r>
        <w:rPr>
          <w:rFonts w:ascii="Times New Roman" w:hAnsi="Times New Roman"/>
          <w:sz w:val="24"/>
          <w:szCs w:val="24"/>
        </w:rPr>
        <w:t xml:space="preserve">            </w:t>
      </w:r>
      <w:r w:rsidR="005262B2">
        <w:rPr>
          <w:rFonts w:ascii="Times New Roman" w:hAnsi="Times New Roman"/>
          <w:sz w:val="24"/>
          <w:szCs w:val="24"/>
        </w:rPr>
        <w:t>приказом Генеральной прокуратуры Российской Федерации от 27.03.2009</w:t>
      </w:r>
    </w:p>
    <w:p w:rsidR="004970E3" w:rsidRDefault="005262B2" w:rsidP="004970E3">
      <w:pPr>
        <w:spacing w:after="0"/>
        <w:jc w:val="both"/>
        <w:rPr>
          <w:rFonts w:ascii="Times New Roman" w:hAnsi="Times New Roman"/>
          <w:sz w:val="24"/>
          <w:szCs w:val="24"/>
        </w:rPr>
      </w:pPr>
      <w:r>
        <w:rPr>
          <w:rFonts w:ascii="Times New Roman" w:hAnsi="Times New Roman"/>
          <w:sz w:val="24"/>
          <w:szCs w:val="24"/>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w:t>
      </w:r>
      <w:r w:rsidR="004970E3">
        <w:rPr>
          <w:rFonts w:ascii="Times New Roman" w:hAnsi="Times New Roman"/>
          <w:sz w:val="24"/>
          <w:szCs w:val="24"/>
        </w:rPr>
        <w:t>дании "Законность", № 5, 2009);</w:t>
      </w:r>
    </w:p>
    <w:p w:rsidR="004970E3" w:rsidRPr="00FE4F93" w:rsidRDefault="004970E3" w:rsidP="004970E3">
      <w:pPr>
        <w:spacing w:after="0"/>
        <w:jc w:val="both"/>
        <w:rPr>
          <w:sz w:val="24"/>
          <w:szCs w:val="24"/>
        </w:rPr>
      </w:pPr>
      <w:r w:rsidRPr="00FE4F93">
        <w:rPr>
          <w:sz w:val="24"/>
          <w:szCs w:val="24"/>
        </w:rPr>
        <w:t xml:space="preserve">                  - федеральным законом № 316-фз «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0E3" w:rsidRPr="00FE4F93" w:rsidRDefault="004970E3" w:rsidP="004970E3">
      <w:pPr>
        <w:spacing w:after="0"/>
        <w:jc w:val="both"/>
        <w:rPr>
          <w:rFonts w:ascii="Times New Roman" w:hAnsi="Times New Roman"/>
          <w:sz w:val="24"/>
          <w:szCs w:val="24"/>
        </w:rPr>
      </w:pPr>
      <w:r w:rsidRPr="00FE4F93">
        <w:rPr>
          <w:sz w:val="24"/>
          <w:szCs w:val="24"/>
        </w:rPr>
        <w:t xml:space="preserve">                - изменений статьи 19 федерального закона « о лицензировании отдельных видов деятельности»,</w:t>
      </w:r>
    </w:p>
    <w:p w:rsidR="005262B2" w:rsidRDefault="005262B2" w:rsidP="005262B2">
      <w:pPr>
        <w:spacing w:after="0"/>
        <w:ind w:firstLine="851"/>
        <w:jc w:val="both"/>
        <w:rPr>
          <w:rFonts w:ascii="Times New Roman" w:hAnsi="Times New Roman"/>
          <w:sz w:val="24"/>
          <w:szCs w:val="24"/>
        </w:rPr>
      </w:pPr>
      <w:r>
        <w:rPr>
          <w:rFonts w:ascii="Times New Roman" w:hAnsi="Times New Roman"/>
          <w:sz w:val="24"/>
          <w:szCs w:val="24"/>
        </w:rPr>
        <w:t xml:space="preserve">- Уставом сельского поселения </w:t>
      </w:r>
      <w:r w:rsidR="00181AB5">
        <w:rPr>
          <w:rFonts w:ascii="Times New Roman" w:hAnsi="Times New Roman"/>
          <w:sz w:val="24"/>
          <w:szCs w:val="24"/>
        </w:rPr>
        <w:t xml:space="preserve">Виловатое </w:t>
      </w:r>
      <w:r>
        <w:rPr>
          <w:rFonts w:ascii="Times New Roman" w:hAnsi="Times New Roman"/>
          <w:sz w:val="24"/>
          <w:szCs w:val="24"/>
        </w:rPr>
        <w:t>муниципального района Богатовский Самарской области;</w:t>
      </w:r>
    </w:p>
    <w:p w:rsidR="005262B2" w:rsidRDefault="005262B2" w:rsidP="005262B2">
      <w:pPr>
        <w:spacing w:after="0"/>
        <w:ind w:firstLine="851"/>
        <w:jc w:val="both"/>
        <w:rPr>
          <w:rFonts w:ascii="Times New Roman" w:hAnsi="Times New Roman"/>
          <w:sz w:val="24"/>
          <w:szCs w:val="24"/>
        </w:rPr>
      </w:pPr>
      <w:r>
        <w:rPr>
          <w:rFonts w:ascii="Times New Roman" w:hAnsi="Times New Roman"/>
          <w:sz w:val="24"/>
          <w:szCs w:val="24"/>
        </w:rPr>
        <w:t>- настоящим Административным регламентом.</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1.4. Предметом осуществления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 является проведение проверок соблюдения юридическими лицами, индивидуальными предпринимателями, гражданами на территории сельского поселения Печинено  обязательных требований </w:t>
      </w:r>
      <w:r w:rsidR="001D2A88">
        <w:rPr>
          <w:rFonts w:ascii="Times New Roman" w:hAnsi="Times New Roman"/>
          <w:sz w:val="24"/>
          <w:szCs w:val="24"/>
        </w:rPr>
        <w:t>лесного</w:t>
      </w:r>
      <w:r>
        <w:rPr>
          <w:rFonts w:ascii="Times New Roman" w:hAnsi="Times New Roman"/>
          <w:sz w:val="24"/>
          <w:szCs w:val="24"/>
        </w:rPr>
        <w:t xml:space="preserve"> законодательства, установленных федеральными законами, законами субъекта Российской Федерации и муниципальными правовыми актами.</w:t>
      </w:r>
    </w:p>
    <w:p w:rsidR="005262B2" w:rsidRDefault="005262B2" w:rsidP="005262B2">
      <w:pPr>
        <w:pStyle w:val="ConsPlusNormal"/>
        <w:spacing w:line="3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1.5. Права и обязанности должностных лиц органа муниципального контроля при осуществлении муниципального </w:t>
      </w:r>
      <w:r w:rsidR="001D2A88">
        <w:rPr>
          <w:rFonts w:ascii="Times New Roman" w:hAnsi="Times New Roman" w:cs="Times New Roman"/>
          <w:sz w:val="24"/>
          <w:szCs w:val="24"/>
        </w:rPr>
        <w:t xml:space="preserve">лесного </w:t>
      </w:r>
      <w:r>
        <w:rPr>
          <w:rFonts w:ascii="Times New Roman" w:hAnsi="Times New Roman" w:cs="Times New Roman"/>
          <w:sz w:val="24"/>
          <w:szCs w:val="24"/>
        </w:rPr>
        <w:t xml:space="preserve">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контроля при осуществлении муниципального земельного контроля имеют право: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осуществлять муниципальный </w:t>
      </w:r>
      <w:r w:rsidR="001D2A88">
        <w:rPr>
          <w:rFonts w:ascii="Times New Roman" w:hAnsi="Times New Roman" w:cs="Times New Roman"/>
          <w:sz w:val="24"/>
          <w:szCs w:val="24"/>
        </w:rPr>
        <w:t xml:space="preserve">лесной </w:t>
      </w:r>
      <w:r>
        <w:rPr>
          <w:rFonts w:ascii="Times New Roman" w:hAnsi="Times New Roman" w:cs="Times New Roman"/>
          <w:sz w:val="24"/>
          <w:szCs w:val="24"/>
        </w:rPr>
        <w:t xml:space="preserve"> контроль </w:t>
      </w:r>
      <w:r w:rsidR="001D2A88">
        <w:rPr>
          <w:rFonts w:ascii="Times New Roman" w:hAnsi="Times New Roman" w:cs="Times New Roman"/>
          <w:sz w:val="24"/>
          <w:szCs w:val="24"/>
        </w:rPr>
        <w:t>в отношении лесных участков</w:t>
      </w:r>
      <w:r>
        <w:rPr>
          <w:rFonts w:ascii="Times New Roman" w:hAnsi="Times New Roman" w:cs="Times New Roman"/>
          <w:sz w:val="24"/>
          <w:szCs w:val="24"/>
        </w:rPr>
        <w:t xml:space="preserve">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w:t>
      </w:r>
      <w:r w:rsidR="001D2A88">
        <w:rPr>
          <w:rFonts w:ascii="Times New Roman" w:hAnsi="Times New Roman" w:cs="Times New Roman"/>
          <w:sz w:val="24"/>
          <w:szCs w:val="24"/>
        </w:rPr>
        <w:t>лесных</w:t>
      </w:r>
      <w:r>
        <w:rPr>
          <w:rFonts w:ascii="Times New Roman" w:hAnsi="Times New Roman" w:cs="Times New Roman"/>
          <w:sz w:val="24"/>
          <w:szCs w:val="24"/>
        </w:rPr>
        <w:t xml:space="preserve"> отношений, в соответствующие государственные органы для привлечения виновных лиц к административной ответственности;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1D2A88">
        <w:rPr>
          <w:rFonts w:ascii="Times New Roman" w:hAnsi="Times New Roman" w:cs="Times New Roman"/>
          <w:sz w:val="24"/>
          <w:szCs w:val="24"/>
        </w:rPr>
        <w:t>лесных</w:t>
      </w:r>
      <w:r>
        <w:rPr>
          <w:rFonts w:ascii="Times New Roman" w:hAnsi="Times New Roman" w:cs="Times New Roman"/>
          <w:sz w:val="24"/>
          <w:szCs w:val="24"/>
        </w:rPr>
        <w:t xml:space="preserve"> участков, осуществляемой с нарушением земельного законодательства.</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1.5.2. Должностные лица органа муниципального контроля при осуществлении муниципального </w:t>
      </w:r>
      <w:r w:rsidR="001D2A88">
        <w:rPr>
          <w:rFonts w:ascii="Times New Roman" w:hAnsi="Times New Roman" w:cs="Times New Roman"/>
          <w:sz w:val="24"/>
          <w:szCs w:val="24"/>
        </w:rPr>
        <w:t xml:space="preserve">лесного </w:t>
      </w:r>
      <w:r>
        <w:rPr>
          <w:rFonts w:ascii="Times New Roman" w:hAnsi="Times New Roman" w:cs="Times New Roman"/>
          <w:sz w:val="24"/>
          <w:szCs w:val="24"/>
        </w:rPr>
        <w:t xml:space="preserve"> контроля обязаны:</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проводить проверку только во время исполнения служебных обязанностей;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выездную проверку проводить при предъявлении служебных удостоверений и копии распоряжения о проведении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не препятствовать руководителю, иному должностному лицу или уполномоченному 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Федеральным </w:t>
      </w:r>
      <w:hyperlink r:id="rId13" w:history="1">
        <w:r>
          <w:rPr>
            <w:rStyle w:val="a3"/>
            <w:rFonts w:ascii="Times New Roman" w:hAnsi="Times New Roman"/>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 (при его наличии);</w:t>
      </w:r>
    </w:p>
    <w:p w:rsidR="005262B2" w:rsidRDefault="005262B2" w:rsidP="005262B2">
      <w:pPr>
        <w:spacing w:line="369"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62B2" w:rsidRDefault="005262B2" w:rsidP="005262B2">
      <w:pPr>
        <w:spacing w:after="0" w:line="3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не требовать  от  юридического  лица,  индивидуального  предпринимателя  представления  информации,  которая  была  представлена  ранее  в  соответствии  с  </w:t>
      </w:r>
      <w:r>
        <w:rPr>
          <w:rFonts w:ascii="Times New Roman" w:hAnsi="Times New Roman" w:cs="Times New Roman"/>
          <w:sz w:val="24"/>
          <w:szCs w:val="24"/>
        </w:rPr>
        <w:lastRenderedPageBreak/>
        <w:t>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 Права и обязанности лиц, в отношении которых осуществляются мероприятия по муниципальному </w:t>
      </w:r>
      <w:r w:rsidR="001D2A88">
        <w:rPr>
          <w:rFonts w:ascii="Times New Roman" w:hAnsi="Times New Roman" w:cs="Times New Roman"/>
          <w:sz w:val="24"/>
          <w:szCs w:val="24"/>
        </w:rPr>
        <w:t>лесному</w:t>
      </w:r>
      <w:r>
        <w:rPr>
          <w:rFonts w:ascii="Times New Roman" w:hAnsi="Times New Roman" w:cs="Times New Roman"/>
          <w:sz w:val="24"/>
          <w:szCs w:val="24"/>
        </w:rPr>
        <w:t xml:space="preserve"> контролю.</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1.6.1. Юридические лица, индивидуальные предприниматели, в отношении которых проводятся мероприятия по муниципальному </w:t>
      </w:r>
      <w:r w:rsidR="001D2A88">
        <w:rPr>
          <w:rFonts w:ascii="Times New Roman" w:hAnsi="Times New Roman" w:cs="Times New Roman"/>
          <w:sz w:val="24"/>
          <w:szCs w:val="24"/>
        </w:rPr>
        <w:t>лесному</w:t>
      </w:r>
      <w:r>
        <w:rPr>
          <w:rFonts w:ascii="Times New Roman" w:hAnsi="Times New Roman" w:cs="Times New Roman"/>
          <w:sz w:val="24"/>
          <w:szCs w:val="24"/>
        </w:rPr>
        <w:t xml:space="preserve"> контролю, имеют право: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sidR="0009778F">
        <w:rPr>
          <w:rFonts w:ascii="Times New Roman" w:hAnsi="Times New Roman" w:cs="Times New Roman"/>
          <w:sz w:val="24"/>
          <w:szCs w:val="24"/>
        </w:rPr>
        <w:t>ора) и муниципального контроля», и изменениями к нему.</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Times New Roman" w:hAnsi="Times New Roman" w:cs="Times New Roman"/>
          <w:sz w:val="24"/>
          <w:szCs w:val="24"/>
        </w:rPr>
        <w:t>.;</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обеспечить присутствие руководителей, иных должностных лиц или уполномоченных </w:t>
      </w:r>
      <w:r>
        <w:rPr>
          <w:rFonts w:ascii="Times New Roman" w:hAnsi="Times New Roman" w:cs="Times New Roman"/>
          <w:sz w:val="24"/>
          <w:szCs w:val="24"/>
        </w:rPr>
        <w:lastRenderedPageBreak/>
        <w:t>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62B2" w:rsidRDefault="005262B2" w:rsidP="005262B2">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262B2" w:rsidRDefault="005262B2" w:rsidP="005262B2">
      <w:pPr>
        <w:autoSpaceDE w:val="0"/>
        <w:spacing w:after="0"/>
        <w:ind w:firstLine="539"/>
        <w:jc w:val="both"/>
        <w:rPr>
          <w:rFonts w:ascii="Times New Roman" w:hAnsi="Times New Roman"/>
          <w:sz w:val="24"/>
          <w:szCs w:val="24"/>
        </w:rPr>
      </w:pPr>
      <w:r>
        <w:rPr>
          <w:rFonts w:ascii="Times New Roman" w:hAnsi="Times New Roman"/>
          <w:sz w:val="24"/>
          <w:szCs w:val="24"/>
        </w:rPr>
        <w:t xml:space="preserve"> 1.7. </w:t>
      </w:r>
      <w:proofErr w:type="gramStart"/>
      <w:r>
        <w:rPr>
          <w:rFonts w:ascii="Times New Roman" w:hAnsi="Times New Roman"/>
          <w:sz w:val="24"/>
          <w:szCs w:val="24"/>
        </w:rPr>
        <w:t xml:space="preserve">Результатом осуществления муниципального </w:t>
      </w:r>
      <w:r w:rsidR="001D2A88">
        <w:rPr>
          <w:rFonts w:ascii="Times New Roman" w:hAnsi="Times New Roman"/>
          <w:sz w:val="24"/>
          <w:szCs w:val="24"/>
        </w:rPr>
        <w:t>лесного</w:t>
      </w:r>
      <w:r>
        <w:rPr>
          <w:rFonts w:ascii="Times New Roman" w:hAnsi="Times New Roman"/>
          <w:sz w:val="24"/>
          <w:szCs w:val="24"/>
        </w:rPr>
        <w:t xml:space="preserve">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w:t>
      </w:r>
      <w:proofErr w:type="gramEnd"/>
      <w:r>
        <w:rPr>
          <w:rFonts w:ascii="Times New Roman" w:hAnsi="Times New Roman"/>
          <w:sz w:val="24"/>
          <w:szCs w:val="24"/>
        </w:rPr>
        <w:t xml:space="preserve">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2.1. Порядок информирования об осуществлении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w:t>
      </w:r>
    </w:p>
    <w:p w:rsidR="005262B2" w:rsidRDefault="005262B2" w:rsidP="005262B2">
      <w:pPr>
        <w:autoSpaceDE w:val="0"/>
        <w:spacing w:after="0" w:line="340" w:lineRule="exact"/>
        <w:ind w:firstLine="540"/>
        <w:jc w:val="both"/>
        <w:rPr>
          <w:rFonts w:ascii="Times New Roman" w:hAnsi="Times New Roman"/>
          <w:sz w:val="24"/>
          <w:szCs w:val="24"/>
        </w:rPr>
      </w:pPr>
      <w:r>
        <w:rPr>
          <w:rFonts w:ascii="Times New Roman" w:hAnsi="Times New Roman"/>
          <w:sz w:val="24"/>
          <w:szCs w:val="24"/>
        </w:rPr>
        <w:t xml:space="preserve">2.1.1. </w:t>
      </w: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446630</w:t>
      </w:r>
      <w:r>
        <w:rPr>
          <w:rFonts w:ascii="Times New Roman" w:hAnsi="Times New Roman"/>
          <w:sz w:val="24"/>
          <w:szCs w:val="24"/>
        </w:rPr>
        <w:t xml:space="preserve">, Самарская область, Богатовский район,  с. </w:t>
      </w:r>
      <w:r w:rsidR="00181AB5">
        <w:rPr>
          <w:rFonts w:ascii="Times New Roman" w:hAnsi="Times New Roman"/>
          <w:sz w:val="24"/>
          <w:szCs w:val="24"/>
        </w:rPr>
        <w:t>Виловатое</w:t>
      </w:r>
      <w:r>
        <w:rPr>
          <w:rFonts w:ascii="Times New Roman" w:hAnsi="Times New Roman"/>
          <w:sz w:val="24"/>
          <w:szCs w:val="24"/>
        </w:rPr>
        <w:t>, ул. Совет</w:t>
      </w:r>
      <w:r w:rsidR="00181AB5">
        <w:rPr>
          <w:rFonts w:ascii="Times New Roman" w:hAnsi="Times New Roman"/>
          <w:sz w:val="24"/>
          <w:szCs w:val="24"/>
        </w:rPr>
        <w:t>ская, 81</w:t>
      </w:r>
    </w:p>
    <w:p w:rsidR="005262B2" w:rsidRDefault="005262B2" w:rsidP="005262B2">
      <w:pPr>
        <w:pStyle w:val="31"/>
        <w:tabs>
          <w:tab w:val="left" w:pos="-3420"/>
        </w:tabs>
        <w:spacing w:line="240" w:lineRule="auto"/>
        <w:jc w:val="both"/>
        <w:rPr>
          <w:sz w:val="24"/>
          <w:szCs w:val="24"/>
        </w:rPr>
      </w:pPr>
      <w:r>
        <w:rPr>
          <w:sz w:val="24"/>
          <w:szCs w:val="24"/>
        </w:rPr>
        <w:t>Режим работы:</w:t>
      </w:r>
    </w:p>
    <w:tbl>
      <w:tblPr>
        <w:tblW w:w="0" w:type="auto"/>
        <w:tblInd w:w="650" w:type="dxa"/>
        <w:tblLayout w:type="fixed"/>
        <w:tblLook w:val="0000" w:firstRow="0" w:lastRow="0" w:firstColumn="0" w:lastColumn="0" w:noHBand="0" w:noVBand="0"/>
      </w:tblPr>
      <w:tblGrid>
        <w:gridCol w:w="5677"/>
        <w:gridCol w:w="2311"/>
      </w:tblGrid>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понедельник - четверг:</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8.00 - 16.00</w:t>
            </w:r>
          </w:p>
        </w:tc>
      </w:tr>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8.00 - 16.00</w:t>
            </w:r>
          </w:p>
        </w:tc>
      </w:tr>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 xml:space="preserve">время перерыва </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12.00 - 13.00</w:t>
            </w:r>
          </w:p>
        </w:tc>
      </w:tr>
    </w:tbl>
    <w:p w:rsidR="005262B2" w:rsidRDefault="005262B2" w:rsidP="005262B2">
      <w:pPr>
        <w:pStyle w:val="31"/>
        <w:tabs>
          <w:tab w:val="left" w:pos="-3420"/>
        </w:tabs>
        <w:spacing w:after="0" w:line="369" w:lineRule="exact"/>
        <w:ind w:left="0"/>
        <w:jc w:val="both"/>
        <w:rPr>
          <w:sz w:val="24"/>
          <w:szCs w:val="24"/>
        </w:rPr>
      </w:pPr>
      <w:r>
        <w:rPr>
          <w:sz w:val="24"/>
          <w:szCs w:val="24"/>
        </w:rPr>
        <w:tab/>
        <w:t>2.1.2. Справочные телефоны</w:t>
      </w:r>
      <w:r>
        <w:rPr>
          <w:b/>
          <w:sz w:val="24"/>
          <w:szCs w:val="24"/>
        </w:rPr>
        <w:t xml:space="preserve">: </w:t>
      </w:r>
      <w:r>
        <w:rPr>
          <w:sz w:val="24"/>
          <w:szCs w:val="24"/>
        </w:rPr>
        <w:t xml:space="preserve">8(846 66)  </w:t>
      </w:r>
      <w:r w:rsidR="00181AB5">
        <w:rPr>
          <w:sz w:val="24"/>
          <w:szCs w:val="24"/>
        </w:rPr>
        <w:t>36-6-43</w:t>
      </w:r>
    </w:p>
    <w:p w:rsidR="005262B2" w:rsidRPr="00181AB5"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 xml:space="preserve">2.1.3. Адреса официальных сайтов в сети Интернет, электронной почты: </w:t>
      </w:r>
      <w:proofErr w:type="spellStart"/>
      <w:r>
        <w:rPr>
          <w:rFonts w:ascii="Times New Roman" w:hAnsi="Times New Roman"/>
          <w:sz w:val="24"/>
          <w:szCs w:val="24"/>
          <w:lang w:val="en-US"/>
        </w:rPr>
        <w:t>bogatoe</w:t>
      </w:r>
      <w:proofErr w:type="spellEnd"/>
      <w:r w:rsidRPr="008751C4">
        <w:rPr>
          <w:rFonts w:ascii="Times New Roman" w:hAnsi="Times New Roman"/>
          <w:sz w:val="24"/>
          <w:szCs w:val="24"/>
        </w:rPr>
        <w:t>.</w:t>
      </w:r>
      <w:proofErr w:type="spellStart"/>
      <w:r>
        <w:rPr>
          <w:rFonts w:ascii="Times New Roman" w:hAnsi="Times New Roman"/>
          <w:sz w:val="24"/>
          <w:szCs w:val="24"/>
          <w:lang w:val="en-US"/>
        </w:rPr>
        <w:t>samregion</w:t>
      </w:r>
      <w:proofErr w:type="spellEnd"/>
      <w:r w:rsidRPr="008751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sidR="00181AB5">
        <w:rPr>
          <w:rFonts w:ascii="Times New Roman" w:hAnsi="Times New Roman"/>
          <w:sz w:val="24"/>
          <w:szCs w:val="24"/>
        </w:rPr>
        <w:t xml:space="preserve">, </w:t>
      </w:r>
      <w:proofErr w:type="spellStart"/>
      <w:r w:rsidR="00181AB5">
        <w:rPr>
          <w:rFonts w:ascii="Times New Roman" w:hAnsi="Times New Roman"/>
          <w:sz w:val="24"/>
          <w:szCs w:val="24"/>
          <w:lang w:val="en-US"/>
        </w:rPr>
        <w:t>adm</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vilovatoe</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yandex</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ru</w:t>
      </w:r>
      <w:proofErr w:type="spellEnd"/>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Адрес электронной почты органа муниципального контроля:</w:t>
      </w:r>
      <w:r w:rsidRPr="008751C4">
        <w:rPr>
          <w:rFonts w:ascii="Times New Roman" w:hAnsi="Times New Roman"/>
          <w:sz w:val="24"/>
          <w:szCs w:val="24"/>
        </w:rPr>
        <w:t xml:space="preserve"> </w:t>
      </w:r>
      <w:proofErr w:type="spellStart"/>
      <w:r w:rsidR="00181AB5">
        <w:rPr>
          <w:rFonts w:ascii="Times New Roman" w:hAnsi="Times New Roman"/>
          <w:sz w:val="24"/>
          <w:szCs w:val="24"/>
          <w:lang w:val="en-US"/>
        </w:rPr>
        <w:t>adm</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vilovatoe</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yandex</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ru</w:t>
      </w:r>
      <w:proofErr w:type="spellEnd"/>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p>
    <w:p w:rsidR="005262B2" w:rsidRPr="008751C4" w:rsidRDefault="005262B2" w:rsidP="005262B2">
      <w:pPr>
        <w:rPr>
          <w:rFonts w:ascii="Times New Roman" w:hAnsi="Times New Roman" w:cs="Times New Roman"/>
        </w:rPr>
      </w:pPr>
      <w:r w:rsidRPr="008751C4">
        <w:rPr>
          <w:rFonts w:ascii="Times New Roman" w:hAnsi="Times New Roman" w:cs="Times New Roman"/>
        </w:rPr>
        <w:t>admsait@yandex.ru в разделе</w:t>
      </w:r>
      <w:r>
        <w:rPr>
          <w:rFonts w:ascii="Times New Roman" w:hAnsi="Times New Roman" w:cs="Times New Roman"/>
        </w:rPr>
        <w:t xml:space="preserve"> </w:t>
      </w:r>
      <w:r w:rsidRPr="008751C4">
        <w:rPr>
          <w:rFonts w:ascii="Times New Roman" w:hAnsi="Times New Roman" w:cs="Times New Roman"/>
        </w:rPr>
        <w:t xml:space="preserve"> </w:t>
      </w:r>
      <w:r>
        <w:rPr>
          <w:rFonts w:ascii="Times New Roman" w:hAnsi="Times New Roman" w:cs="Times New Roman"/>
        </w:rPr>
        <w:t>«</w:t>
      </w:r>
      <w:r w:rsidRPr="008751C4">
        <w:rPr>
          <w:rFonts w:ascii="Times New Roman" w:hAnsi="Times New Roman" w:cs="Times New Roman"/>
        </w:rPr>
        <w:t>администраци</w:t>
      </w:r>
      <w:r>
        <w:rPr>
          <w:rFonts w:ascii="Times New Roman" w:hAnsi="Times New Roman" w:cs="Times New Roman"/>
        </w:rPr>
        <w:t>я</w:t>
      </w:r>
      <w:r w:rsidRPr="008751C4">
        <w:rPr>
          <w:rFonts w:ascii="Times New Roman" w:hAnsi="Times New Roman" w:cs="Times New Roman"/>
        </w:rPr>
        <w:t xml:space="preserve"> сельского поселения</w:t>
      </w:r>
      <w:r w:rsidR="00181AB5">
        <w:rPr>
          <w:rFonts w:ascii="Times New Roman" w:hAnsi="Times New Roman" w:cs="Times New Roman"/>
        </w:rPr>
        <w:t xml:space="preserve"> Виловатое</w:t>
      </w:r>
      <w:r>
        <w:rPr>
          <w:rFonts w:ascii="Times New Roman" w:hAnsi="Times New Roman" w:cs="Times New Roman"/>
        </w:rPr>
        <w:t>»</w:t>
      </w:r>
      <w:proofErr w:type="gramStart"/>
      <w:r w:rsidRPr="008751C4">
        <w:rPr>
          <w:rFonts w:ascii="Times New Roman" w:hAnsi="Times New Roman" w:cs="Times New Roman"/>
        </w:rPr>
        <w:t xml:space="preserve"> ;</w:t>
      </w:r>
      <w:proofErr w:type="gramEnd"/>
    </w:p>
    <w:p w:rsidR="005262B2" w:rsidRDefault="005262B2" w:rsidP="005262B2">
      <w:pPr>
        <w:pStyle w:val="31"/>
        <w:tabs>
          <w:tab w:val="left" w:pos="-3420"/>
        </w:tabs>
        <w:spacing w:after="0" w:line="369" w:lineRule="exact"/>
        <w:ind w:left="0"/>
        <w:jc w:val="both"/>
        <w:rPr>
          <w:sz w:val="24"/>
          <w:szCs w:val="24"/>
        </w:rPr>
      </w:pPr>
      <w:r>
        <w:rPr>
          <w:sz w:val="24"/>
          <w:szCs w:val="24"/>
        </w:rPr>
        <w:t xml:space="preserve">       2.1.4.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на информационных стендах в помещении приема заявлений в администрации;</w:t>
      </w:r>
    </w:p>
    <w:p w:rsidR="005262B2" w:rsidRDefault="005262B2" w:rsidP="005262B2">
      <w:pPr>
        <w:autoSpaceDE w:val="0"/>
        <w:spacing w:after="0" w:line="369" w:lineRule="exact"/>
        <w:jc w:val="both"/>
        <w:rPr>
          <w:rFonts w:ascii="Times New Roman" w:hAnsi="Times New Roman"/>
          <w:sz w:val="24"/>
          <w:szCs w:val="24"/>
        </w:rPr>
      </w:pPr>
      <w:r>
        <w:rPr>
          <w:rFonts w:ascii="Times New Roman" w:hAnsi="Times New Roman"/>
          <w:sz w:val="24"/>
          <w:szCs w:val="24"/>
        </w:rPr>
        <w:t>по указанным в предыдущем пункте номерам телефонов администрации.</w:t>
      </w:r>
    </w:p>
    <w:p w:rsidR="005262B2" w:rsidRDefault="005262B2" w:rsidP="005262B2">
      <w:pPr>
        <w:autoSpaceDE w:val="0"/>
        <w:spacing w:after="0" w:line="369" w:lineRule="exact"/>
        <w:jc w:val="both"/>
        <w:rPr>
          <w:rFonts w:ascii="Times New Roman" w:hAnsi="Times New Roman"/>
          <w:sz w:val="24"/>
          <w:szCs w:val="24"/>
        </w:rPr>
      </w:pPr>
      <w:r>
        <w:rPr>
          <w:rFonts w:ascii="Times New Roman" w:hAnsi="Times New Roman"/>
          <w:sz w:val="24"/>
          <w:szCs w:val="24"/>
        </w:rPr>
        <w:tab/>
        <w:t xml:space="preserve">2.2. Сроки исполнения мероприятий по осуществлению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w:t>
      </w:r>
    </w:p>
    <w:p w:rsidR="005262B2" w:rsidRDefault="005262B2" w:rsidP="005262B2">
      <w:pPr>
        <w:pStyle w:val="a7"/>
        <w:spacing w:before="0" w:after="0" w:line="369" w:lineRule="exact"/>
        <w:jc w:val="both"/>
      </w:pPr>
      <w:r>
        <w:lastRenderedPageBreak/>
        <w:tab/>
        <w:t>2.2.1. Срок проведения проверки не может превышать двадцать рабочих дней.</w:t>
      </w:r>
    </w:p>
    <w:p w:rsidR="005262B2" w:rsidRDefault="005262B2" w:rsidP="005262B2">
      <w:pPr>
        <w:pStyle w:val="a7"/>
        <w:spacing w:before="0" w:after="0" w:line="369" w:lineRule="exact"/>
        <w:jc w:val="both"/>
      </w:pPr>
      <w:r>
        <w:tab/>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262B2" w:rsidRDefault="005262B2" w:rsidP="005262B2">
      <w:pPr>
        <w:pStyle w:val="a7"/>
        <w:spacing w:before="0" w:after="0" w:line="369" w:lineRule="exact"/>
        <w:jc w:val="both"/>
      </w:pPr>
      <w:r>
        <w:tab/>
        <w:t xml:space="preserve">2.2.3.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w:t>
      </w:r>
      <w:proofErr w:type="gramEnd"/>
      <w:r>
        <w:t xml:space="preserve"> часов.</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2.2.3.1.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2.2.3.2.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62B2" w:rsidRDefault="005262B2" w:rsidP="005262B2">
      <w:pPr>
        <w:autoSpaceDE w:val="0"/>
        <w:spacing w:after="0" w:line="340" w:lineRule="exact"/>
        <w:ind w:firstLine="539"/>
        <w:jc w:val="both"/>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Осуществление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 включает в себя следующие административные процедуры (действия):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 организация проведения проверки, в том числе посредством использования проверочных листов </w:t>
      </w:r>
      <w:bookmarkStart w:id="1" w:name="ext-gen1869"/>
      <w:bookmarkEnd w:id="1"/>
      <w:r>
        <w:rPr>
          <w:rStyle w:val="a4"/>
          <w:rFonts w:ascii="PT Serif" w:hAnsi="PT Serif"/>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проведение проверки и оформление ее результатов;</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принятие предусмотренных законодательством Российской Федерации мер по выявленным нарушениям (приложение);</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w:t>
      </w:r>
      <w:r>
        <w:rPr>
          <w:rStyle w:val="a4"/>
          <w:rFonts w:ascii="Times New Roman" w:hAnsi="Times New Roman"/>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lastRenderedPageBreak/>
        <w:t>3.1. Организация проведения проверки.</w:t>
      </w:r>
    </w:p>
    <w:p w:rsidR="005262B2" w:rsidRDefault="005262B2" w:rsidP="005262B2">
      <w:pPr>
        <w:autoSpaceDE w:val="0"/>
        <w:spacing w:after="0" w:line="340" w:lineRule="exact"/>
        <w:ind w:firstLine="539"/>
        <w:jc w:val="both"/>
        <w:rPr>
          <w:rFonts w:ascii="Times New Roman" w:hAnsi="Times New Roman"/>
          <w:b/>
          <w:bCs/>
          <w:sz w:val="24"/>
          <w:szCs w:val="24"/>
        </w:rPr>
      </w:pPr>
      <w:r>
        <w:rPr>
          <w:rFonts w:ascii="Times New Roman" w:hAnsi="Times New Roman"/>
          <w:b/>
          <w:bCs/>
          <w:sz w:val="24"/>
          <w:szCs w:val="24"/>
        </w:rPr>
        <w:t>3.1.1. Плановые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262B2" w:rsidRDefault="005262B2" w:rsidP="005262B2">
      <w:pPr>
        <w:spacing w:after="0"/>
        <w:ind w:firstLine="709"/>
        <w:jc w:val="both"/>
        <w:rPr>
          <w:rFonts w:ascii="Times New Roman" w:hAnsi="Times New Roman"/>
          <w:sz w:val="24"/>
          <w:szCs w:val="24"/>
        </w:rPr>
      </w:pPr>
      <w:proofErr w:type="gramStart"/>
      <w:r>
        <w:rPr>
          <w:rFonts w:ascii="Times New Roman" w:hAnsi="Times New Roman"/>
          <w:sz w:val="24"/>
          <w:szCs w:val="24"/>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262B2" w:rsidRDefault="005262B2" w:rsidP="005262B2">
      <w:pPr>
        <w:autoSpaceDE w:val="0"/>
        <w:spacing w:after="0" w:line="340" w:lineRule="exact"/>
        <w:ind w:firstLine="709"/>
        <w:jc w:val="both"/>
        <w:rPr>
          <w:rFonts w:ascii="Times New Roman" w:hAnsi="Times New Roman"/>
          <w:sz w:val="24"/>
          <w:szCs w:val="24"/>
        </w:rPr>
      </w:pPr>
      <w:r>
        <w:rPr>
          <w:rFonts w:ascii="Times New Roman" w:hAnsi="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262B2" w:rsidRDefault="005262B2" w:rsidP="005262B2">
      <w:pPr>
        <w:autoSpaceDE w:val="0"/>
        <w:spacing w:after="0" w:line="340" w:lineRule="exact"/>
        <w:ind w:firstLine="709"/>
        <w:jc w:val="both"/>
        <w:rPr>
          <w:rFonts w:ascii="Times New Roman" w:hAnsi="Times New Roman"/>
          <w:sz w:val="24"/>
          <w:szCs w:val="24"/>
        </w:rPr>
      </w:pPr>
      <w:r>
        <w:rPr>
          <w:rStyle w:val="a4"/>
          <w:rFonts w:ascii="Times New Roman" w:hAnsi="Times New Roman"/>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olor w:val="22272F"/>
          <w:sz w:val="24"/>
          <w:szCs w:val="24"/>
        </w:rPr>
        <w:t>).</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2" w:name="ext-gen1466"/>
      <w:bookmarkEnd w:id="2"/>
      <w:r>
        <w:rPr>
          <w:rStyle w:val="a4"/>
          <w:rFonts w:ascii="Times New Roman" w:hAnsi="Times New Roman"/>
          <w:color w:val="22272F"/>
          <w:sz w:val="24"/>
          <w:szCs w:val="24"/>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3" w:name="ext-gen1467"/>
      <w:bookmarkEnd w:id="3"/>
      <w:r>
        <w:rPr>
          <w:rStyle w:val="a4"/>
          <w:rFonts w:ascii="Times New Roman" w:hAnsi="Times New Roman"/>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4" w:name="ext-gen1468"/>
      <w:bookmarkEnd w:id="4"/>
      <w:r>
        <w:rPr>
          <w:rStyle w:val="a4"/>
          <w:rFonts w:ascii="Times New Roman" w:hAnsi="Times New Roman"/>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lastRenderedPageBreak/>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государственной регистрации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proofErr w:type="gramStart"/>
      <w:r>
        <w:rPr>
          <w:rFonts w:ascii="Times New Roman" w:hAnsi="Times New Roman"/>
          <w:sz w:val="24"/>
          <w:szCs w:val="24"/>
        </w:rPr>
        <w:t xml:space="preserve">- начала </w:t>
      </w:r>
      <w:r w:rsidR="006901D4">
        <w:rPr>
          <w:rFonts w:ascii="Times New Roman" w:hAnsi="Times New Roman"/>
          <w:sz w:val="24"/>
          <w:szCs w:val="24"/>
        </w:rPr>
        <w:t>осуществления юридическим лицом,</w:t>
      </w:r>
      <w:r>
        <w:rPr>
          <w:rFonts w:ascii="Times New Roman" w:hAnsi="Times New Roman"/>
          <w:sz w:val="24"/>
          <w:szCs w:val="24"/>
        </w:rPr>
        <w:t xml:space="preserve">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xml:space="preserve">Утвержденный ежегодный план проведения плановых проверок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доводится до сведения заинтересованных лиц посредством его размещения на официальном сайте органов местного самоуправления Богатовского района Самарской области.</w:t>
      </w:r>
    </w:p>
    <w:p w:rsidR="005262B2" w:rsidRDefault="005262B2" w:rsidP="005262B2">
      <w:pPr>
        <w:autoSpaceDE w:val="0"/>
        <w:spacing w:after="0"/>
        <w:ind w:firstLine="539"/>
        <w:jc w:val="both"/>
        <w:rPr>
          <w:rFonts w:ascii="Times New Roman" w:hAnsi="Times New Roman"/>
          <w:sz w:val="24"/>
          <w:szCs w:val="24"/>
        </w:rPr>
      </w:pPr>
      <w:r>
        <w:rPr>
          <w:rFonts w:ascii="Times New Roman" w:hAnsi="Times New Roman"/>
          <w:sz w:val="24"/>
          <w:szCs w:val="24"/>
        </w:rPr>
        <w:t>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Богатовского района.</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3.1.1.5.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Богатовского района.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3.1.1.7. Результатом </w:t>
      </w:r>
      <w:proofErr w:type="gramStart"/>
      <w:r>
        <w:rPr>
          <w:rFonts w:ascii="Times New Roman" w:hAnsi="Times New Roman"/>
          <w:sz w:val="24"/>
          <w:szCs w:val="24"/>
        </w:rPr>
        <w:t>рассмотрения проекта ежегодного плана проведения плановых проверок</w:t>
      </w:r>
      <w:proofErr w:type="gramEnd"/>
      <w:r>
        <w:rPr>
          <w:rFonts w:ascii="Times New Roman" w:hAnsi="Times New Roman"/>
          <w:sz w:val="24"/>
          <w:szCs w:val="24"/>
        </w:rPr>
        <w:t xml:space="preserve"> с учетом предложений прокуратуры Богатовского района является его  утверждение. Ежегодный план проверок по осуществлению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утверждается постановлением руководителя органа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3.1.1.8. Ежегодный план проверок по осуществлению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направляется в срок до 1 ноября года, предшествующего году проведения плановых проверок, в прокуратуру Богатовского района.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Богатовского района Самарской области в информационно - телекоммуникационной сети «Интернет».</w:t>
      </w:r>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3.1.2. Внеплановые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3.1.2.1. </w:t>
      </w:r>
      <w:proofErr w:type="gramStart"/>
      <w:r>
        <w:rPr>
          <w:rFonts w:ascii="Times New Roman" w:hAnsi="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w:t>
      </w:r>
      <w:r>
        <w:rPr>
          <w:rFonts w:ascii="Times New Roman" w:hAnsi="Times New Roman"/>
          <w:sz w:val="24"/>
          <w:szCs w:val="24"/>
        </w:rPr>
        <w:lastRenderedPageBreak/>
        <w:t xml:space="preserve">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3.1.2.2. Основанием для проведения внеплановой проверки является:</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62B2" w:rsidRDefault="005262B2" w:rsidP="005262B2">
      <w:pPr>
        <w:autoSpaceDE w:val="0"/>
        <w:spacing w:after="0"/>
        <w:ind w:firstLine="540"/>
        <w:jc w:val="both"/>
        <w:rPr>
          <w:rFonts w:ascii="Times New Roman" w:hAnsi="Times New Roman"/>
          <w:sz w:val="24"/>
          <w:szCs w:val="24"/>
        </w:rPr>
      </w:pPr>
      <w:proofErr w:type="gramStart"/>
      <w:r>
        <w:rPr>
          <w:rStyle w:val="a4"/>
          <w:rFonts w:ascii="Times New Roman" w:hAnsi="Times New Roman"/>
          <w:color w:val="22272F"/>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olor w:val="22272F"/>
          <w:sz w:val="24"/>
          <w:szCs w:val="24"/>
        </w:rPr>
        <w:t>)</w:t>
      </w:r>
      <w:r>
        <w:rPr>
          <w:rFonts w:ascii="Times New Roman" w:hAnsi="Times New Roman"/>
          <w:sz w:val="24"/>
          <w:szCs w:val="24"/>
        </w:rPr>
        <w:t xml:space="preserve"> </w:t>
      </w:r>
      <w:proofErr w:type="gramEnd"/>
    </w:p>
    <w:p w:rsidR="005262B2" w:rsidRDefault="005262B2" w:rsidP="005262B2">
      <w:pPr>
        <w:autoSpaceDE w:val="0"/>
        <w:spacing w:after="0"/>
        <w:ind w:firstLine="540"/>
        <w:jc w:val="both"/>
        <w:rPr>
          <w:rFonts w:ascii="Times New Roman" w:hAnsi="Times New Roman"/>
          <w:sz w:val="24"/>
          <w:szCs w:val="24"/>
        </w:rPr>
      </w:pPr>
      <w:bookmarkStart w:id="5" w:name="ext-gen1471"/>
      <w:bookmarkEnd w:id="5"/>
      <w:proofErr w:type="gramStart"/>
      <w:r>
        <w:rPr>
          <w:rStyle w:val="a4"/>
          <w:rFonts w:ascii="Times New Roman" w:hAnsi="Times New Roman"/>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sz w:val="24"/>
          <w:szCs w:val="24"/>
        </w:rPr>
        <w:t xml:space="preserve"> </w:t>
      </w:r>
      <w:proofErr w:type="gramEnd"/>
    </w:p>
    <w:p w:rsidR="005262B2" w:rsidRDefault="005262B2" w:rsidP="005262B2">
      <w:pPr>
        <w:autoSpaceDE w:val="0"/>
        <w:spacing w:after="0"/>
        <w:ind w:firstLine="540"/>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262B2" w:rsidRDefault="005262B2" w:rsidP="005262B2">
      <w:pPr>
        <w:autoSpaceDE w:val="0"/>
        <w:spacing w:after="0"/>
        <w:ind w:firstLine="540"/>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lastRenderedPageBreak/>
        <w:t xml:space="preserve">в) нарушение прав потребителей (в случае обращения </w:t>
      </w:r>
      <w:r>
        <w:rPr>
          <w:rStyle w:val="a4"/>
          <w:rFonts w:ascii="Times New Roman" w:hAnsi="Times New Roman"/>
          <w:color w:val="22272F"/>
          <w:sz w:val="24"/>
          <w:szCs w:val="24"/>
        </w:rPr>
        <w:t>в орган, осуществляющий федеральный государственный надзор в области защиты прав потребителей</w:t>
      </w:r>
      <w:r>
        <w:rPr>
          <w:rFonts w:ascii="Times New Roman" w:hAnsi="Times New Roman"/>
          <w:color w:val="22272F"/>
          <w:sz w:val="24"/>
          <w:szCs w:val="24"/>
        </w:rPr>
        <w:t xml:space="preserve">, граждан, права которых нарушены, </w:t>
      </w:r>
      <w:r>
        <w:rPr>
          <w:rStyle w:val="a4"/>
          <w:rFonts w:ascii="Times New Roman" w:hAnsi="Times New Roman"/>
          <w:color w:val="22272F"/>
          <w:sz w:val="24"/>
          <w:szCs w:val="24"/>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olor w:val="22272F"/>
          <w:sz w:val="24"/>
          <w:szCs w:val="24"/>
        </w:rPr>
        <w:t>)</w:t>
      </w:r>
      <w:r>
        <w:rPr>
          <w:rFonts w:ascii="Times New Roman" w:hAnsi="Times New Roman"/>
          <w:sz w:val="24"/>
          <w:szCs w:val="24"/>
        </w:rPr>
        <w:t>;</w:t>
      </w:r>
    </w:p>
    <w:p w:rsidR="005262B2" w:rsidRDefault="005262B2" w:rsidP="005262B2">
      <w:pPr>
        <w:autoSpaceDE w:val="0"/>
        <w:spacing w:after="0"/>
        <w:ind w:firstLine="540"/>
        <w:jc w:val="both"/>
        <w:rPr>
          <w:rFonts w:ascii="Times New Roman" w:hAnsi="Times New Roman"/>
          <w:color w:val="22272F"/>
          <w:sz w:val="24"/>
          <w:szCs w:val="24"/>
        </w:rPr>
      </w:pPr>
      <w:bookmarkStart w:id="6" w:name="ext-gen1474"/>
      <w:bookmarkEnd w:id="6"/>
      <w:proofErr w:type="gramStart"/>
      <w:r>
        <w:rPr>
          <w:rStyle w:val="a4"/>
          <w:rFonts w:ascii="Times New Roman" w:hAnsi="Times New Roman"/>
          <w:color w:val="22272F"/>
          <w:sz w:val="24"/>
          <w:szCs w:val="24"/>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color w:val="22272F"/>
          <w:sz w:val="24"/>
          <w:szCs w:val="24"/>
        </w:rPr>
        <w:t>);</w:t>
      </w:r>
      <w:proofErr w:type="gramEnd"/>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наличие распоряжения органа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 </w:t>
      </w:r>
      <w:r>
        <w:rPr>
          <w:rStyle w:val="a4"/>
          <w:rFonts w:ascii="Times New Roman" w:hAnsi="Times New Roman"/>
          <w:color w:val="22272F"/>
          <w:sz w:val="24"/>
          <w:szCs w:val="24"/>
        </w:rPr>
        <w:t>В случае</w:t>
      </w:r>
      <w:proofErr w:type="gramStart"/>
      <w:r>
        <w:rPr>
          <w:rStyle w:val="a4"/>
          <w:rFonts w:ascii="Times New Roman" w:hAnsi="Times New Roman"/>
          <w:color w:val="22272F"/>
          <w:sz w:val="24"/>
          <w:szCs w:val="24"/>
        </w:rPr>
        <w:t>,</w:t>
      </w:r>
      <w:proofErr w:type="gramEnd"/>
      <w:r>
        <w:rPr>
          <w:rStyle w:val="a4"/>
          <w:rFonts w:ascii="Times New Roman" w:hAnsi="Times New Roman"/>
          <w:color w:val="22272F"/>
          <w:sz w:val="24"/>
          <w:szCs w:val="24"/>
        </w:rPr>
        <w:t xml:space="preserve"> если изложенная в обращении или заявлении информация может в соответствии с абзацем 2 подпункта 3.1.2.2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4"/>
          <w:rFonts w:ascii="Times New Roman" w:hAnsi="Times New Roman"/>
          <w:color w:val="22272F"/>
          <w:sz w:val="24"/>
          <w:szCs w:val="24"/>
        </w:rPr>
        <w:t>ии и ау</w:t>
      </w:r>
      <w:proofErr w:type="gramEnd"/>
      <w:r>
        <w:rPr>
          <w:rStyle w:val="a4"/>
          <w:rFonts w:ascii="Times New Roman" w:hAnsi="Times New Roman"/>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sz w:val="24"/>
          <w:szCs w:val="24"/>
        </w:rPr>
        <w:t xml:space="preserve">- </w:t>
      </w:r>
      <w:bookmarkStart w:id="7" w:name="ext-gen1477"/>
      <w:bookmarkEnd w:id="7"/>
      <w:r>
        <w:rPr>
          <w:rStyle w:val="a4"/>
          <w:rFonts w:ascii="Times New Roman" w:hAnsi="Times New Roman"/>
          <w:color w:val="22272F"/>
          <w:sz w:val="24"/>
          <w:szCs w:val="24"/>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8" w:name="ext-gen1480"/>
      <w:bookmarkEnd w:id="8"/>
      <w:r>
        <w:rPr>
          <w:rStyle w:val="a4"/>
          <w:rFonts w:ascii="Times New Roman" w:hAnsi="Times New Roman"/>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4"/>
          <w:rFonts w:ascii="Times New Roman" w:hAnsi="Times New Roman"/>
          <w:color w:val="22272F"/>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w:t>
      </w:r>
      <w:r>
        <w:rPr>
          <w:rStyle w:val="a4"/>
          <w:rFonts w:ascii="Times New Roman" w:hAnsi="Times New Roman"/>
          <w:color w:val="22272F"/>
          <w:sz w:val="24"/>
          <w:szCs w:val="24"/>
        </w:rPr>
        <w:lastRenderedPageBreak/>
        <w:t>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4"/>
          <w:rFonts w:ascii="Times New Roman" w:hAnsi="Times New Roman"/>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4"/>
          <w:rFonts w:ascii="Times New Roman" w:hAnsi="Times New Roman"/>
          <w:color w:val="22272F"/>
          <w:sz w:val="24"/>
          <w:szCs w:val="24"/>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4"/>
          <w:rFonts w:ascii="Times New Roman" w:hAnsi="Times New Roman"/>
          <w:color w:val="000000"/>
          <w:sz w:val="24"/>
          <w:szCs w:val="24"/>
        </w:rPr>
        <w:t xml:space="preserve">анным </w:t>
      </w:r>
      <w:r>
        <w:rPr>
          <w:rStyle w:val="a4"/>
          <w:rFonts w:ascii="Times New Roman" w:hAnsi="Times New Roman"/>
          <w:color w:val="000000"/>
          <w:sz w:val="24"/>
        </w:rPr>
        <w:t>в абзаце 2 подпункта 3.1.2.2</w:t>
      </w:r>
      <w:r>
        <w:rPr>
          <w:rStyle w:val="a4"/>
          <w:rFonts w:ascii="Times New Roman" w:hAnsi="Times New Roman"/>
          <w:color w:val="000000"/>
          <w:sz w:val="24"/>
          <w:szCs w:val="24"/>
        </w:rPr>
        <w:t>. По резул</w:t>
      </w:r>
      <w:r>
        <w:rPr>
          <w:rStyle w:val="a4"/>
          <w:rFonts w:ascii="Times New Roman" w:hAnsi="Times New Roman"/>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4"/>
          <w:rFonts w:ascii="Times New Roman" w:hAnsi="Times New Roman"/>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4"/>
          <w:rFonts w:ascii="Times New Roman" w:hAnsi="Times New Roman"/>
          <w:color w:val="22272F"/>
          <w:sz w:val="24"/>
          <w:szCs w:val="24"/>
        </w:rPr>
        <w:t>явившихся</w:t>
      </w:r>
      <w:proofErr w:type="gramEnd"/>
      <w:r>
        <w:rPr>
          <w:rStyle w:val="a4"/>
          <w:rFonts w:ascii="Times New Roman" w:hAnsi="Times New Roman"/>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о</w:t>
      </w:r>
      <w:r>
        <w:rPr>
          <w:rStyle w:val="a4"/>
          <w:rFonts w:ascii="Times New Roman" w:hAnsi="Times New Roman"/>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5262B2" w:rsidRDefault="005262B2" w:rsidP="005262B2">
      <w:pPr>
        <w:shd w:val="clear" w:color="auto" w:fill="FFFFFF"/>
        <w:spacing w:after="0"/>
        <w:jc w:val="both"/>
        <w:rPr>
          <w:rFonts w:ascii="Times New Roman" w:hAnsi="Times New Roman"/>
          <w:sz w:val="24"/>
          <w:szCs w:val="24"/>
        </w:rPr>
      </w:pPr>
      <w:r>
        <w:rPr>
          <w:rFonts w:ascii="Times New Roman" w:hAnsi="Times New Roman"/>
          <w:sz w:val="24"/>
          <w:szCs w:val="24"/>
        </w:rPr>
        <w:tab/>
        <w:t xml:space="preserve">3.1.2.5.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Pr>
          <w:rFonts w:ascii="Times New Roman" w:hAnsi="Times New Roman"/>
          <w:sz w:val="24"/>
          <w:szCs w:val="24"/>
          <w:shd w:val="clear" w:color="auto" w:fill="FFFFFF"/>
        </w:rPr>
        <w:t xml:space="preserve">, </w:t>
      </w:r>
      <w:r>
        <w:rPr>
          <w:rFonts w:ascii="Times New Roman" w:hAnsi="Times New Roman"/>
          <w:sz w:val="24"/>
          <w:szCs w:val="24"/>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hAnsi="Times New Roman"/>
          <w:sz w:val="24"/>
          <w:szCs w:val="24"/>
        </w:rPr>
        <w:t xml:space="preserve"> </w:t>
      </w:r>
      <w:proofErr w:type="gramStart"/>
      <w:r>
        <w:rPr>
          <w:rFonts w:ascii="Times New Roman" w:hAnsi="Times New Roman"/>
          <w:sz w:val="24"/>
          <w:szCs w:val="24"/>
        </w:rPr>
        <w:t>согласовании</w:t>
      </w:r>
      <w:proofErr w:type="gramEnd"/>
      <w:r>
        <w:rPr>
          <w:rFonts w:ascii="Times New Roman" w:hAnsi="Times New Roman"/>
          <w:sz w:val="24"/>
          <w:szCs w:val="24"/>
        </w:rPr>
        <w:t xml:space="preserve"> проведения внеплановой выездной проверки.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3.1.2.7.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 xml:space="preserve">музейным  предметам  и  музейным  коллекциям, включенным  в  состав  </w:t>
      </w:r>
      <w:r>
        <w:rPr>
          <w:rFonts w:ascii="Times New Roman" w:hAnsi="Times New Roman" w:cs="Times New Roman"/>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hAnsi="Times New Roman"/>
          <w:sz w:val="24"/>
          <w:szCs w:val="24"/>
        </w:rPr>
        <w:t xml:space="preserve">,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пунктом 3.1.2.5.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62B2" w:rsidRDefault="005262B2" w:rsidP="005262B2">
      <w:pPr>
        <w:autoSpaceDE w:val="0"/>
        <w:spacing w:after="0" w:line="340" w:lineRule="exact"/>
        <w:ind w:firstLine="539"/>
        <w:jc w:val="both"/>
        <w:rPr>
          <w:rFonts w:ascii="Times New Roman" w:hAnsi="Times New Roman"/>
          <w:sz w:val="24"/>
          <w:szCs w:val="24"/>
        </w:rPr>
      </w:pPr>
      <w:r>
        <w:rPr>
          <w:rStyle w:val="a4"/>
          <w:rFonts w:ascii="Times New Roman" w:hAnsi="Times New Roman"/>
          <w:color w:val="22272F"/>
          <w:sz w:val="24"/>
          <w:szCs w:val="24"/>
        </w:rPr>
        <w:t>В случае</w:t>
      </w:r>
      <w:proofErr w:type="gramStart"/>
      <w:r>
        <w:rPr>
          <w:rStyle w:val="a4"/>
          <w:rFonts w:ascii="Times New Roman" w:hAnsi="Times New Roman"/>
          <w:color w:val="22272F"/>
          <w:sz w:val="24"/>
          <w:szCs w:val="24"/>
        </w:rPr>
        <w:t>,</w:t>
      </w:r>
      <w:proofErr w:type="gramEnd"/>
      <w:r>
        <w:rPr>
          <w:rStyle w:val="a4"/>
          <w:rFonts w:ascii="Times New Roman" w:hAnsi="Times New Roman"/>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Style w:val="a4"/>
          <w:rFonts w:ascii="Times New Roman" w:hAnsi="Times New Roman"/>
          <w:color w:val="22272F"/>
          <w:sz w:val="24"/>
          <w:szCs w:val="24"/>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4"/>
          <w:rFonts w:ascii="Times New Roman" w:hAnsi="Times New Roman"/>
          <w:color w:val="22272F"/>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5262B2" w:rsidRDefault="005262B2" w:rsidP="005262B2">
      <w:pPr>
        <w:autoSpaceDE w:val="0"/>
        <w:spacing w:after="0"/>
        <w:ind w:firstLine="539"/>
        <w:jc w:val="both"/>
        <w:rPr>
          <w:rFonts w:ascii="Times New Roman" w:hAnsi="Times New Roman"/>
          <w:b/>
          <w:sz w:val="24"/>
          <w:szCs w:val="24"/>
        </w:rPr>
      </w:pPr>
      <w:r>
        <w:rPr>
          <w:rFonts w:ascii="Times New Roman" w:hAnsi="Times New Roman"/>
          <w:b/>
          <w:sz w:val="24"/>
          <w:szCs w:val="24"/>
        </w:rPr>
        <w:t>3.2. Проведение документарной проверки и оформление ее результатов.</w:t>
      </w:r>
    </w:p>
    <w:p w:rsidR="005262B2" w:rsidRDefault="005262B2" w:rsidP="005262B2">
      <w:pPr>
        <w:autoSpaceDE w:val="0"/>
        <w:spacing w:after="0" w:line="340" w:lineRule="exact"/>
        <w:ind w:firstLine="539"/>
        <w:jc w:val="both"/>
        <w:rPr>
          <w:rFonts w:ascii="Times New Roman" w:hAnsi="Times New Roman"/>
          <w:color w:val="000000"/>
          <w:sz w:val="24"/>
          <w:szCs w:val="24"/>
        </w:rPr>
      </w:pPr>
      <w:r>
        <w:rPr>
          <w:rFonts w:ascii="Times New Roman" w:hAnsi="Times New Roman"/>
          <w:sz w:val="24"/>
          <w:szCs w:val="24"/>
        </w:rPr>
        <w:t>3.2.1. Основанием для проведения документарной проверки является распоряжение руководителя органа муниципального кон</w:t>
      </w:r>
      <w:r>
        <w:rPr>
          <w:rFonts w:ascii="Times New Roman" w:hAnsi="Times New Roman"/>
          <w:color w:val="000000"/>
          <w:sz w:val="24"/>
          <w:szCs w:val="24"/>
        </w:rPr>
        <w:t>троля. (Приложение 3)</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3.2.3. </w:t>
      </w:r>
      <w:proofErr w:type="gramStart"/>
      <w:r>
        <w:rPr>
          <w:rFonts w:ascii="Times New Roman" w:hAnsi="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3.2.4. </w:t>
      </w:r>
      <w:proofErr w:type="gramStart"/>
      <w:r>
        <w:rPr>
          <w:rFonts w:ascii="Times New Roman" w:hAnsi="Times New Roman"/>
          <w:sz w:val="24"/>
          <w:szCs w:val="24"/>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осуществленных в отношении этих юридического лица, индивидуального предпринимателя,  органа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003B54C5">
        <w:rPr>
          <w:rFonts w:ascii="Times New Roman" w:hAnsi="Times New Roman"/>
          <w:sz w:val="24"/>
          <w:szCs w:val="24"/>
        </w:rPr>
        <w:t xml:space="preserve">лесного </w:t>
      </w:r>
      <w:r>
        <w:rPr>
          <w:rFonts w:ascii="Times New Roman" w:hAnsi="Times New Roman"/>
          <w:sz w:val="24"/>
          <w:szCs w:val="24"/>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62B2" w:rsidRPr="00C5149C" w:rsidRDefault="005262B2" w:rsidP="005262B2">
      <w:pPr>
        <w:pStyle w:val="ConsPlusNormal"/>
        <w:spacing w:line="276" w:lineRule="auto"/>
        <w:ind w:firstLine="709"/>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z w:val="24"/>
          <w:szCs w:val="24"/>
        </w:rPr>
        <w:t xml:space="preserve">3.2.5.1. </w:t>
      </w:r>
      <w:r>
        <w:rPr>
          <w:rFonts w:ascii="Times New Roman" w:hAnsi="Times New Roman" w:cs="Times New Roman"/>
          <w:color w:val="000000"/>
          <w:spacing w:val="2"/>
          <w:sz w:val="24"/>
          <w:szCs w:val="24"/>
          <w:shd w:val="clear" w:color="auto" w:fill="FFFFFF"/>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sidRPr="00C5149C">
        <w:rPr>
          <w:rFonts w:ascii="Times New Roman" w:hAnsi="Times New Roman" w:cs="Times New Roman"/>
          <w:color w:val="000000"/>
          <w:spacing w:val="2"/>
          <w:sz w:val="24"/>
          <w:szCs w:val="24"/>
          <w:shd w:val="clear" w:color="auto" w:fill="FFFFFF"/>
        </w:rPr>
        <w:lastRenderedPageBreak/>
        <w:t>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3.2.8. </w:t>
      </w:r>
      <w:proofErr w:type="gramStart"/>
      <w:r w:rsidRPr="00C5149C">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3.2.10. Выездная проверка проводится  в случае, если при документарной проверке не предоставляется </w:t>
      </w:r>
      <w:proofErr w:type="gramStart"/>
      <w:r w:rsidRPr="00C5149C">
        <w:rPr>
          <w:rFonts w:ascii="Times New Roman" w:hAnsi="Times New Roman"/>
          <w:sz w:val="24"/>
          <w:szCs w:val="24"/>
        </w:rPr>
        <w:t>возможным</w:t>
      </w:r>
      <w:proofErr w:type="gramEnd"/>
      <w:r w:rsidRPr="00C5149C">
        <w:rPr>
          <w:rFonts w:ascii="Times New Roman" w:hAnsi="Times New Roman"/>
          <w:sz w:val="24"/>
          <w:szCs w:val="24"/>
        </w:rPr>
        <w:t>:</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5262B2" w:rsidRPr="00C5149C" w:rsidRDefault="005262B2" w:rsidP="005262B2">
      <w:pPr>
        <w:autoSpaceDE w:val="0"/>
        <w:spacing w:after="0" w:line="340" w:lineRule="exact"/>
        <w:ind w:firstLine="539"/>
        <w:jc w:val="both"/>
        <w:rPr>
          <w:rFonts w:ascii="Times New Roman" w:hAnsi="Times New Roman"/>
          <w:sz w:val="24"/>
          <w:szCs w:val="24"/>
        </w:rPr>
      </w:pPr>
      <w:proofErr w:type="gramStart"/>
      <w:r w:rsidRPr="00C5149C">
        <w:rPr>
          <w:rFonts w:ascii="Times New Roman" w:hAnsi="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w:t>
      </w:r>
      <w:r w:rsidRPr="00C5149C">
        <w:rPr>
          <w:rFonts w:ascii="Times New Roman" w:hAnsi="Times New Roman"/>
          <w:sz w:val="24"/>
          <w:szCs w:val="24"/>
        </w:rPr>
        <w:lastRenderedPageBreak/>
        <w:t xml:space="preserve">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3.2.13. При проведении выездной проверки должностные лица органа муниципального контроля производят обмер границ </w:t>
      </w:r>
      <w:r w:rsidR="003B54C5" w:rsidRPr="00C5149C">
        <w:rPr>
          <w:rFonts w:ascii="Times New Roman" w:hAnsi="Times New Roman"/>
          <w:sz w:val="24"/>
          <w:szCs w:val="24"/>
        </w:rPr>
        <w:t xml:space="preserve">лесного </w:t>
      </w:r>
      <w:r w:rsidRPr="00C5149C">
        <w:rPr>
          <w:rFonts w:ascii="Times New Roman" w:hAnsi="Times New Roman"/>
          <w:sz w:val="24"/>
          <w:szCs w:val="24"/>
        </w:rPr>
        <w:t xml:space="preserve"> участка, составляют </w:t>
      </w:r>
      <w:proofErr w:type="spellStart"/>
      <w:r w:rsidRPr="00C5149C">
        <w:rPr>
          <w:rFonts w:ascii="Times New Roman" w:hAnsi="Times New Roman"/>
          <w:sz w:val="24"/>
          <w:szCs w:val="24"/>
        </w:rPr>
        <w:t>фототаблицу</w:t>
      </w:r>
      <w:proofErr w:type="spellEnd"/>
      <w:r w:rsidRPr="00C5149C">
        <w:rPr>
          <w:rFonts w:ascii="Times New Roman" w:hAnsi="Times New Roman"/>
          <w:sz w:val="24"/>
          <w:szCs w:val="24"/>
        </w:rPr>
        <w:t xml:space="preserve"> (</w:t>
      </w:r>
      <w:proofErr w:type="spellStart"/>
      <w:r w:rsidRPr="00C5149C">
        <w:rPr>
          <w:rFonts w:ascii="Times New Roman" w:hAnsi="Times New Roman"/>
          <w:sz w:val="24"/>
          <w:szCs w:val="24"/>
        </w:rPr>
        <w:t>фотофакт</w:t>
      </w:r>
      <w:proofErr w:type="spellEnd"/>
      <w:r w:rsidRPr="00C5149C">
        <w:rPr>
          <w:rFonts w:ascii="Times New Roman" w:hAnsi="Times New Roman"/>
          <w:sz w:val="24"/>
          <w:szCs w:val="24"/>
        </w:rPr>
        <w:t xml:space="preserve">), схематический чертеж </w:t>
      </w:r>
      <w:r w:rsidR="003B54C5" w:rsidRPr="00C5149C">
        <w:rPr>
          <w:rFonts w:ascii="Times New Roman" w:hAnsi="Times New Roman"/>
          <w:sz w:val="24"/>
          <w:szCs w:val="24"/>
        </w:rPr>
        <w:t xml:space="preserve">лесного </w:t>
      </w:r>
      <w:r w:rsidRPr="00C5149C">
        <w:rPr>
          <w:rFonts w:ascii="Times New Roman" w:hAnsi="Times New Roman"/>
          <w:sz w:val="24"/>
          <w:szCs w:val="24"/>
        </w:rPr>
        <w:t xml:space="preserve"> участка и иные документы, подтверждающие соблюдение (нарушение) </w:t>
      </w:r>
      <w:r w:rsidR="003B54C5" w:rsidRPr="00C5149C">
        <w:rPr>
          <w:rFonts w:ascii="Times New Roman" w:hAnsi="Times New Roman"/>
          <w:sz w:val="24"/>
          <w:szCs w:val="24"/>
        </w:rPr>
        <w:t xml:space="preserve">лесного </w:t>
      </w:r>
      <w:r w:rsidRPr="00C5149C">
        <w:rPr>
          <w:rFonts w:ascii="Times New Roman" w:hAnsi="Times New Roman"/>
          <w:sz w:val="24"/>
          <w:szCs w:val="24"/>
        </w:rPr>
        <w:t xml:space="preserve"> законодательства. </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В случае проведения  проверки соблюдения </w:t>
      </w:r>
      <w:r w:rsidR="003B54C5" w:rsidRPr="00C5149C">
        <w:rPr>
          <w:rFonts w:ascii="Times New Roman" w:hAnsi="Times New Roman"/>
          <w:sz w:val="24"/>
          <w:szCs w:val="24"/>
        </w:rPr>
        <w:t xml:space="preserve">лесного </w:t>
      </w:r>
      <w:r w:rsidRPr="00C5149C">
        <w:rPr>
          <w:rFonts w:ascii="Times New Roman" w:hAnsi="Times New Roman"/>
          <w:sz w:val="24"/>
          <w:szCs w:val="24"/>
        </w:rPr>
        <w:t xml:space="preserve"> законодательства на двух и более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5262B2" w:rsidRPr="00C5149C" w:rsidRDefault="005262B2" w:rsidP="005262B2">
      <w:pPr>
        <w:spacing w:after="0"/>
        <w:jc w:val="both"/>
        <w:rPr>
          <w:rFonts w:ascii="Times New Roman" w:hAnsi="Times New Roman"/>
          <w:sz w:val="24"/>
          <w:szCs w:val="24"/>
        </w:rPr>
      </w:pPr>
      <w:r w:rsidRPr="00C5149C">
        <w:rPr>
          <w:rFonts w:ascii="Times New Roman" w:hAnsi="Times New Roman"/>
          <w:sz w:val="24"/>
          <w:szCs w:val="24"/>
        </w:rPr>
        <w:tab/>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Pr="00C5149C" w:rsidRDefault="005262B2" w:rsidP="005262B2">
      <w:pPr>
        <w:spacing w:after="0"/>
        <w:jc w:val="both"/>
        <w:rPr>
          <w:rFonts w:ascii="Times New Roman" w:hAnsi="Times New Roman"/>
          <w:color w:val="000000"/>
          <w:sz w:val="24"/>
          <w:szCs w:val="24"/>
          <w:shd w:val="clear" w:color="auto" w:fill="FFFFFF"/>
        </w:rPr>
      </w:pPr>
      <w:r w:rsidRPr="00C5149C">
        <w:rPr>
          <w:rFonts w:ascii="Times New Roman" w:hAnsi="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5149C">
        <w:rPr>
          <w:rFonts w:ascii="Times New Roman" w:hAnsi="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5149C">
        <w:rPr>
          <w:rFonts w:ascii="Times New Roman" w:hAnsi="Times New Roman"/>
          <w:color w:val="000000"/>
          <w:sz w:val="24"/>
          <w:szCs w:val="24"/>
          <w:shd w:val="clear" w:color="auto" w:fill="FFFFFF"/>
        </w:rPr>
        <w:t xml:space="preserve"> муниципального контроля. </w:t>
      </w:r>
      <w:proofErr w:type="gramStart"/>
      <w:r w:rsidRPr="00C5149C">
        <w:rPr>
          <w:rFonts w:ascii="Times New Roman" w:hAnsi="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5149C">
        <w:rPr>
          <w:rFonts w:ascii="Times New Roman" w:hAnsi="Times New Roman"/>
          <w:color w:val="000000"/>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3.2.15. Способом фиксации результата административной процедуры по проведению проверки является составление акта проверки (приложение № 2).</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 В акте проверки указываются:</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3.2.16.1. Дата, время и место составления акта проверки.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lastRenderedPageBreak/>
        <w:t>3.2.16.2. Наименование органа муниципального земельного контроля.</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3.2.16.3. Дата и номер распоряжения органа муниципального контроля о проведении проверки.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3.2.16.4. Фамилии, имена, отчества и должности должностного лица или должностных лиц,  проводивших проверку.</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5149C">
        <w:rPr>
          <w:rFonts w:ascii="Times New Roman" w:hAnsi="Times New Roman"/>
          <w:sz w:val="24"/>
          <w:szCs w:val="24"/>
        </w:rPr>
        <w:t>присутствовавших</w:t>
      </w:r>
      <w:proofErr w:type="gramEnd"/>
      <w:r w:rsidRPr="00C5149C">
        <w:rPr>
          <w:rFonts w:ascii="Times New Roman" w:hAnsi="Times New Roman"/>
          <w:sz w:val="24"/>
          <w:szCs w:val="24"/>
        </w:rPr>
        <w:t xml:space="preserve"> при проведении проверки.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3.2.16.6. Дата, время, продолжительность и место проведения проверки.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3.2.16.9. </w:t>
      </w:r>
      <w:proofErr w:type="gramStart"/>
      <w:r w:rsidRPr="00C5149C">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5149C">
        <w:rPr>
          <w:rFonts w:ascii="Times New Roman" w:hAnsi="Times New Roman"/>
          <w:sz w:val="24"/>
          <w:szCs w:val="24"/>
        </w:rPr>
        <w:t xml:space="preserve"> отсутствием у юридического лица, индивидуального предпринимателя указанного журнала; </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3.2.16.10. Подпись должностного лица  или должностных лиц, проводившего проверку.</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pacing w:val="2"/>
          <w:sz w:val="24"/>
          <w:szCs w:val="24"/>
        </w:rPr>
        <w:t xml:space="preserve">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5149C">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5149C">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C5149C">
        <w:rPr>
          <w:rFonts w:ascii="Times New Roman" w:hAnsi="Times New Roman"/>
          <w:sz w:val="24"/>
          <w:szCs w:val="24"/>
        </w:rPr>
        <w:t>.</w:t>
      </w:r>
    </w:p>
    <w:p w:rsidR="005262B2" w:rsidRPr="00C5149C" w:rsidRDefault="005262B2" w:rsidP="005262B2">
      <w:pPr>
        <w:pStyle w:val="formattext"/>
        <w:shd w:val="clear" w:color="auto" w:fill="FFFFFF"/>
        <w:autoSpaceDE w:val="0"/>
        <w:spacing w:before="0" w:after="0" w:line="276" w:lineRule="auto"/>
        <w:ind w:firstLine="709"/>
        <w:jc w:val="both"/>
        <w:textAlignment w:val="baseline"/>
        <w:rPr>
          <w:spacing w:val="2"/>
        </w:rPr>
      </w:pPr>
      <w:r w:rsidRPr="00C5149C">
        <w:rPr>
          <w:spacing w:val="2"/>
        </w:rPr>
        <w:t xml:space="preserve">3.2.18. </w:t>
      </w:r>
      <w:proofErr w:type="gramStart"/>
      <w:r w:rsidRPr="00C5149C">
        <w:rPr>
          <w:spacing w:val="2"/>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w:t>
      </w:r>
      <w:r w:rsidRPr="00C5149C">
        <w:rPr>
          <w:spacing w:val="2"/>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5149C">
        <w:rPr>
          <w:spacing w:val="2"/>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3.2.20. </w:t>
      </w:r>
      <w:proofErr w:type="gramStart"/>
      <w:r w:rsidRPr="00C5149C">
        <w:rPr>
          <w:rFonts w:ascii="Times New Roman" w:hAnsi="Times New Roman"/>
          <w:sz w:val="24"/>
          <w:szCs w:val="24"/>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C5149C">
        <w:rPr>
          <w:rFonts w:ascii="Times New Roman" w:hAnsi="Times New Roman"/>
          <w:sz w:val="24"/>
          <w:szCs w:val="24"/>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3.2.21. </w:t>
      </w:r>
      <w:proofErr w:type="gramStart"/>
      <w:r w:rsidRPr="00C5149C">
        <w:rPr>
          <w:rFonts w:ascii="Times New Roman" w:hAnsi="Times New Roman"/>
          <w:sz w:val="24"/>
          <w:szCs w:val="24"/>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C5149C">
        <w:rPr>
          <w:rFonts w:ascii="Times New Roman" w:hAnsi="Times New Roman"/>
          <w:sz w:val="24"/>
          <w:szCs w:val="24"/>
        </w:rPr>
        <w:t xml:space="preserve"> </w:t>
      </w:r>
      <w:proofErr w:type="gramStart"/>
      <w:r w:rsidRPr="00C5149C">
        <w:rPr>
          <w:rFonts w:ascii="Times New Roman" w:hAnsi="Times New Roman"/>
          <w:sz w:val="24"/>
          <w:szCs w:val="24"/>
        </w:rPr>
        <w:t>целом</w:t>
      </w:r>
      <w:proofErr w:type="gramEnd"/>
      <w:r w:rsidRPr="00C5149C">
        <w:rPr>
          <w:rFonts w:ascii="Times New Roman" w:hAnsi="Times New Roman"/>
          <w:sz w:val="24"/>
          <w:szCs w:val="24"/>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5262B2" w:rsidRPr="00C5149C" w:rsidRDefault="005262B2" w:rsidP="005262B2">
      <w:pPr>
        <w:autoSpaceDE w:val="0"/>
        <w:spacing w:after="0" w:line="340" w:lineRule="exact"/>
        <w:ind w:firstLine="539"/>
        <w:jc w:val="both"/>
        <w:rPr>
          <w:rFonts w:ascii="Times New Roman" w:hAnsi="Times New Roman"/>
          <w:sz w:val="24"/>
          <w:szCs w:val="24"/>
        </w:rPr>
      </w:pPr>
      <w:r w:rsidRPr="00C5149C">
        <w:rPr>
          <w:rFonts w:ascii="Times New Roman" w:hAnsi="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262B2" w:rsidRPr="00C5149C" w:rsidRDefault="005262B2" w:rsidP="005262B2">
      <w:pPr>
        <w:autoSpaceDE w:val="0"/>
        <w:spacing w:after="0"/>
        <w:ind w:firstLine="539"/>
        <w:jc w:val="both"/>
        <w:rPr>
          <w:rFonts w:ascii="Times New Roman" w:hAnsi="Times New Roman"/>
          <w:b/>
          <w:sz w:val="24"/>
          <w:szCs w:val="24"/>
        </w:rPr>
      </w:pPr>
      <w:r w:rsidRPr="00C5149C">
        <w:rPr>
          <w:rFonts w:ascii="Times New Roman" w:hAnsi="Times New Roman"/>
          <w:b/>
          <w:sz w:val="24"/>
          <w:szCs w:val="24"/>
        </w:rPr>
        <w:t>3.3. Принятие предусмотренных законодательством Российской Федерации мер по выявленным нарушениям.</w:t>
      </w:r>
    </w:p>
    <w:p w:rsidR="005262B2" w:rsidRPr="00C5149C" w:rsidRDefault="005262B2" w:rsidP="005262B2">
      <w:pPr>
        <w:pStyle w:val="a7"/>
        <w:spacing w:before="0" w:after="0" w:line="276" w:lineRule="auto"/>
        <w:ind w:firstLine="709"/>
        <w:jc w:val="both"/>
      </w:pPr>
      <w:r w:rsidRPr="00C5149C">
        <w:t xml:space="preserve">3.3.1. Основанием для принятия </w:t>
      </w:r>
      <w:proofErr w:type="gramStart"/>
      <w:r w:rsidRPr="00C5149C">
        <w:t>мер,  предусмотренных законодательством Российской Федерации является</w:t>
      </w:r>
      <w:proofErr w:type="gramEnd"/>
      <w:r w:rsidRPr="00C5149C">
        <w:t xml:space="preserve">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w:t>
      </w:r>
      <w:r w:rsidRPr="00C5149C">
        <w:lastRenderedPageBreak/>
        <w:t>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262B2" w:rsidRPr="00C5149C" w:rsidRDefault="005262B2" w:rsidP="005262B2">
      <w:pPr>
        <w:pStyle w:val="a7"/>
        <w:spacing w:before="0" w:after="0" w:line="276" w:lineRule="auto"/>
        <w:ind w:firstLine="709"/>
        <w:jc w:val="both"/>
      </w:pPr>
      <w:proofErr w:type="gramStart"/>
      <w:r w:rsidRPr="00C5149C">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5149C">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62B2" w:rsidRPr="00C5149C" w:rsidRDefault="005262B2" w:rsidP="005262B2">
      <w:pPr>
        <w:pStyle w:val="a7"/>
        <w:spacing w:before="0" w:after="0" w:line="276" w:lineRule="auto"/>
        <w:ind w:firstLine="709"/>
        <w:jc w:val="both"/>
      </w:pPr>
      <w:r w:rsidRPr="00C5149C">
        <w:t xml:space="preserve">- принять меры по </w:t>
      </w:r>
      <w:proofErr w:type="gramStart"/>
      <w:r w:rsidRPr="00C5149C">
        <w:t>контролю за</w:t>
      </w:r>
      <w:proofErr w:type="gramEnd"/>
      <w:r w:rsidRPr="00C5149C">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62B2" w:rsidRPr="00C5149C" w:rsidRDefault="005262B2" w:rsidP="005262B2">
      <w:pPr>
        <w:pStyle w:val="a7"/>
        <w:spacing w:before="0" w:after="0" w:line="276" w:lineRule="auto"/>
        <w:ind w:firstLine="709"/>
        <w:jc w:val="both"/>
      </w:pPr>
      <w:r w:rsidRPr="00C5149C">
        <w:t xml:space="preserve">3.3.2. </w:t>
      </w:r>
      <w:proofErr w:type="gramStart"/>
      <w:r w:rsidRPr="00C5149C">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C5149C">
        <w:t xml:space="preserve"> </w:t>
      </w:r>
      <w:proofErr w:type="gramStart"/>
      <w:r w:rsidRPr="00C5149C">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C5149C">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262B2" w:rsidRPr="00C5149C" w:rsidRDefault="005262B2" w:rsidP="005262B2">
      <w:pPr>
        <w:pStyle w:val="a7"/>
        <w:spacing w:before="0" w:after="0" w:line="276" w:lineRule="auto"/>
        <w:ind w:firstLine="709"/>
        <w:jc w:val="both"/>
      </w:pPr>
      <w:r w:rsidRPr="00C5149C">
        <w:t xml:space="preserve">3.3.3. </w:t>
      </w:r>
      <w:bookmarkStart w:id="9" w:name="ext-gen1877"/>
      <w:bookmarkEnd w:id="9"/>
      <w:r w:rsidRPr="00C5149C">
        <w:rPr>
          <w:rStyle w:val="a4"/>
          <w:color w:val="22272F"/>
        </w:rPr>
        <w:t>В случае</w:t>
      </w:r>
      <w:proofErr w:type="gramStart"/>
      <w:r w:rsidRPr="00C5149C">
        <w:rPr>
          <w:rStyle w:val="a4"/>
          <w:color w:val="22272F"/>
        </w:rPr>
        <w:t>,</w:t>
      </w:r>
      <w:proofErr w:type="gramEnd"/>
      <w:r w:rsidRPr="00C5149C">
        <w:rPr>
          <w:rStyle w:val="a4"/>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w:t>
      </w:r>
      <w:r w:rsidRPr="00C5149C">
        <w:rPr>
          <w:rStyle w:val="a4"/>
          <w:color w:val="22272F"/>
        </w:rPr>
        <w:lastRenderedPageBreak/>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5149C">
        <w:rPr>
          <w:rStyle w:val="a4"/>
          <w:color w:val="22272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C5149C">
        <w:t xml:space="preserve"> </w:t>
      </w:r>
      <w:proofErr w:type="gramEnd"/>
    </w:p>
    <w:p w:rsidR="005262B2" w:rsidRPr="00C5149C" w:rsidRDefault="005262B2" w:rsidP="005262B2">
      <w:pPr>
        <w:autoSpaceDE w:val="0"/>
        <w:spacing w:after="0" w:line="340" w:lineRule="exact"/>
        <w:ind w:firstLine="539"/>
        <w:jc w:val="both"/>
        <w:rPr>
          <w:rFonts w:ascii="Times New Roman" w:hAnsi="Times New Roman"/>
          <w:b/>
          <w:sz w:val="24"/>
          <w:szCs w:val="24"/>
        </w:rPr>
      </w:pPr>
      <w:r w:rsidRPr="00C5149C">
        <w:rPr>
          <w:rFonts w:ascii="Times New Roman" w:hAnsi="Times New Roman"/>
          <w:b/>
          <w:sz w:val="24"/>
          <w:szCs w:val="24"/>
        </w:rPr>
        <w:t xml:space="preserve">4. Порядок и формы </w:t>
      </w:r>
      <w:proofErr w:type="gramStart"/>
      <w:r w:rsidRPr="00C5149C">
        <w:rPr>
          <w:rFonts w:ascii="Times New Roman" w:hAnsi="Times New Roman"/>
          <w:b/>
          <w:sz w:val="24"/>
          <w:szCs w:val="24"/>
        </w:rPr>
        <w:t>контроля за</w:t>
      </w:r>
      <w:proofErr w:type="gramEnd"/>
      <w:r w:rsidRPr="00C5149C">
        <w:rPr>
          <w:rFonts w:ascii="Times New Roman" w:hAnsi="Times New Roman"/>
          <w:b/>
          <w:sz w:val="24"/>
          <w:szCs w:val="24"/>
        </w:rPr>
        <w:t xml:space="preserve"> осуществлением муниципального  </w:t>
      </w:r>
      <w:r w:rsidR="00F14B5E" w:rsidRPr="00C5149C">
        <w:rPr>
          <w:rFonts w:ascii="Times New Roman" w:hAnsi="Times New Roman"/>
          <w:b/>
          <w:sz w:val="24"/>
          <w:szCs w:val="24"/>
        </w:rPr>
        <w:t xml:space="preserve">лесного </w:t>
      </w:r>
      <w:r w:rsidRPr="00C5149C">
        <w:rPr>
          <w:rFonts w:ascii="Times New Roman" w:hAnsi="Times New Roman"/>
          <w:b/>
          <w:sz w:val="24"/>
          <w:szCs w:val="24"/>
        </w:rPr>
        <w:t>контроля</w:t>
      </w:r>
    </w:p>
    <w:p w:rsidR="005262B2" w:rsidRPr="00C5149C" w:rsidRDefault="005262B2" w:rsidP="005262B2">
      <w:pPr>
        <w:autoSpaceDE w:val="0"/>
        <w:spacing w:after="0"/>
        <w:ind w:firstLine="709"/>
        <w:jc w:val="both"/>
        <w:rPr>
          <w:rFonts w:ascii="Times New Roman" w:hAnsi="Times New Roman"/>
          <w:sz w:val="24"/>
          <w:szCs w:val="24"/>
        </w:rPr>
      </w:pPr>
      <w:r w:rsidRPr="00C5149C">
        <w:rPr>
          <w:rFonts w:ascii="Times New Roman" w:hAnsi="Times New Roman"/>
          <w:sz w:val="24"/>
          <w:szCs w:val="24"/>
        </w:rPr>
        <w:t xml:space="preserve">4.1. </w:t>
      </w:r>
      <w:proofErr w:type="gramStart"/>
      <w:r w:rsidRPr="00C5149C">
        <w:rPr>
          <w:rFonts w:ascii="Times New Roman" w:hAnsi="Times New Roman"/>
          <w:sz w:val="24"/>
          <w:szCs w:val="24"/>
        </w:rPr>
        <w:t>Контроль за</w:t>
      </w:r>
      <w:proofErr w:type="gramEnd"/>
      <w:r w:rsidRPr="00C5149C">
        <w:rPr>
          <w:rFonts w:ascii="Times New Roman" w:hAnsi="Times New Roman"/>
          <w:sz w:val="24"/>
          <w:szCs w:val="24"/>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5262B2" w:rsidRPr="00C5149C" w:rsidRDefault="005262B2" w:rsidP="005262B2">
      <w:pPr>
        <w:spacing w:after="0"/>
        <w:ind w:firstLine="709"/>
        <w:jc w:val="both"/>
        <w:rPr>
          <w:rFonts w:ascii="Times New Roman" w:hAnsi="Times New Roman"/>
          <w:sz w:val="24"/>
          <w:szCs w:val="24"/>
        </w:rPr>
      </w:pPr>
      <w:r w:rsidRPr="00C5149C">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5262B2" w:rsidRPr="00C5149C" w:rsidRDefault="005262B2" w:rsidP="005262B2">
      <w:pPr>
        <w:pStyle w:val="ConsPlusNormal"/>
        <w:spacing w:line="276" w:lineRule="auto"/>
        <w:ind w:firstLine="709"/>
        <w:jc w:val="both"/>
        <w:rPr>
          <w:rFonts w:ascii="Times New Roman" w:hAnsi="Times New Roman" w:cs="Times New Roman"/>
          <w:sz w:val="24"/>
          <w:szCs w:val="24"/>
        </w:rPr>
      </w:pPr>
      <w:r w:rsidRPr="00C5149C">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5262B2" w:rsidRPr="00C5149C" w:rsidRDefault="005262B2" w:rsidP="005262B2">
      <w:pPr>
        <w:pStyle w:val="ConsPlusNormal"/>
        <w:spacing w:line="276" w:lineRule="auto"/>
        <w:ind w:firstLine="709"/>
        <w:jc w:val="both"/>
        <w:rPr>
          <w:rFonts w:ascii="Times New Roman" w:hAnsi="Times New Roman" w:cs="Times New Roman"/>
          <w:sz w:val="24"/>
          <w:szCs w:val="24"/>
        </w:rPr>
      </w:pPr>
      <w:r w:rsidRPr="00C5149C">
        <w:rPr>
          <w:rFonts w:ascii="Times New Roman" w:hAnsi="Times New Roman" w:cs="Times New Roman"/>
          <w:sz w:val="24"/>
          <w:szCs w:val="24"/>
        </w:rPr>
        <w:t>контролировать соблюдение порядка и условий проведения муниципального  контроля;</w:t>
      </w:r>
    </w:p>
    <w:p w:rsidR="005262B2" w:rsidRPr="00C5149C" w:rsidRDefault="005262B2" w:rsidP="005262B2">
      <w:pPr>
        <w:pStyle w:val="ConsPlusNormal"/>
        <w:spacing w:line="276" w:lineRule="auto"/>
        <w:ind w:firstLine="709"/>
        <w:jc w:val="both"/>
        <w:rPr>
          <w:rFonts w:ascii="Times New Roman" w:hAnsi="Times New Roman" w:cs="Times New Roman"/>
          <w:sz w:val="24"/>
          <w:szCs w:val="24"/>
        </w:rPr>
      </w:pPr>
      <w:r w:rsidRPr="00C5149C">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5262B2" w:rsidRPr="00C5149C" w:rsidRDefault="005262B2" w:rsidP="005262B2">
      <w:pPr>
        <w:pStyle w:val="ConsPlusNormal"/>
        <w:spacing w:line="276" w:lineRule="auto"/>
        <w:ind w:firstLine="709"/>
        <w:jc w:val="both"/>
        <w:rPr>
          <w:rFonts w:ascii="Times New Roman" w:hAnsi="Times New Roman" w:cs="Times New Roman"/>
          <w:sz w:val="24"/>
          <w:szCs w:val="24"/>
        </w:rPr>
      </w:pPr>
      <w:r w:rsidRPr="00C5149C">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5262B2" w:rsidRPr="00C5149C" w:rsidRDefault="005262B2" w:rsidP="005262B2">
      <w:pPr>
        <w:autoSpaceDE w:val="0"/>
        <w:spacing w:after="0"/>
        <w:ind w:firstLine="709"/>
        <w:jc w:val="both"/>
        <w:rPr>
          <w:rFonts w:ascii="Times New Roman" w:hAnsi="Times New Roman"/>
          <w:sz w:val="24"/>
          <w:szCs w:val="24"/>
        </w:rPr>
      </w:pPr>
      <w:r w:rsidRPr="00C5149C">
        <w:rPr>
          <w:rFonts w:ascii="Times New Roman" w:hAnsi="Times New Roman"/>
          <w:sz w:val="24"/>
          <w:szCs w:val="24"/>
        </w:rPr>
        <w:t xml:space="preserve">Плановые и внеплановые проверки полноты и качества осуществления муниципального </w:t>
      </w:r>
      <w:r w:rsidR="00F14B5E" w:rsidRPr="00C5149C">
        <w:rPr>
          <w:rFonts w:ascii="Times New Roman" w:hAnsi="Times New Roman"/>
          <w:sz w:val="24"/>
          <w:szCs w:val="24"/>
        </w:rPr>
        <w:t xml:space="preserve">лесного </w:t>
      </w:r>
      <w:r w:rsidRPr="00C5149C">
        <w:rPr>
          <w:rFonts w:ascii="Times New Roman" w:hAnsi="Times New Roman"/>
          <w:sz w:val="24"/>
          <w:szCs w:val="24"/>
        </w:rPr>
        <w:t xml:space="preserve"> контроля осуществляются руководителем органа муниципального контроля,  а также уполномоченными им должностными лицами.</w:t>
      </w:r>
    </w:p>
    <w:p w:rsidR="005262B2" w:rsidRPr="00C5149C" w:rsidRDefault="005262B2" w:rsidP="005262B2">
      <w:pPr>
        <w:autoSpaceDE w:val="0"/>
        <w:spacing w:after="0"/>
        <w:ind w:firstLine="709"/>
        <w:jc w:val="both"/>
        <w:rPr>
          <w:rFonts w:ascii="Times New Roman" w:hAnsi="Times New Roman"/>
          <w:sz w:val="24"/>
          <w:szCs w:val="24"/>
        </w:rPr>
      </w:pPr>
      <w:r w:rsidRPr="00C5149C">
        <w:rPr>
          <w:rFonts w:ascii="Times New Roman" w:hAnsi="Times New Roman"/>
          <w:sz w:val="24"/>
          <w:szCs w:val="24"/>
        </w:rPr>
        <w:t>4.2. Ответственность должностных лиц органа муниципального контроля закрепляется в их должностных регламентах (инструкциях).</w:t>
      </w:r>
    </w:p>
    <w:p w:rsidR="005262B2" w:rsidRPr="00C5149C" w:rsidRDefault="005262B2" w:rsidP="005262B2">
      <w:pPr>
        <w:spacing w:after="0"/>
        <w:ind w:firstLine="709"/>
        <w:jc w:val="both"/>
        <w:rPr>
          <w:rFonts w:ascii="Times New Roman" w:hAnsi="Times New Roman"/>
          <w:sz w:val="24"/>
          <w:szCs w:val="24"/>
        </w:rPr>
      </w:pPr>
      <w:r w:rsidRPr="00C5149C">
        <w:rPr>
          <w:rFonts w:ascii="Times New Roman" w:hAnsi="Times New Roman"/>
          <w:sz w:val="24"/>
          <w:szCs w:val="24"/>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w:t>
      </w:r>
      <w:r w:rsidR="00F14B5E" w:rsidRPr="00C5149C">
        <w:rPr>
          <w:rFonts w:ascii="Times New Roman" w:hAnsi="Times New Roman"/>
          <w:sz w:val="24"/>
          <w:szCs w:val="24"/>
        </w:rPr>
        <w:t xml:space="preserve">лесного </w:t>
      </w:r>
      <w:r w:rsidRPr="00C5149C">
        <w:rPr>
          <w:rFonts w:ascii="Times New Roman" w:hAnsi="Times New Roman"/>
          <w:sz w:val="24"/>
          <w:szCs w:val="24"/>
        </w:rPr>
        <w:t xml:space="preserve"> контроля, соблюдения положений настоящего Административного регламента.</w:t>
      </w:r>
    </w:p>
    <w:p w:rsidR="005262B2" w:rsidRPr="00C5149C" w:rsidRDefault="005262B2" w:rsidP="005262B2">
      <w:pPr>
        <w:pStyle w:val="a7"/>
        <w:spacing w:before="0" w:after="0" w:line="340" w:lineRule="exact"/>
        <w:ind w:firstLine="539"/>
        <w:jc w:val="both"/>
      </w:pPr>
      <w:proofErr w:type="gramStart"/>
      <w:r w:rsidRPr="00C5149C">
        <w:t>Контроль за</w:t>
      </w:r>
      <w:proofErr w:type="gramEnd"/>
      <w:r w:rsidRPr="00C5149C">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w:t>
      </w:r>
      <w:r w:rsidR="00F14B5E" w:rsidRPr="00C5149C">
        <w:t xml:space="preserve">лесного </w:t>
      </w:r>
      <w:r w:rsidR="00385292" w:rsidRPr="00C5149C">
        <w:t xml:space="preserve"> </w:t>
      </w:r>
      <w:r w:rsidRPr="00C5149C">
        <w:t xml:space="preserve"> контроля, также осуществляется органами прокуратуры.</w:t>
      </w:r>
    </w:p>
    <w:p w:rsidR="005262B2" w:rsidRPr="00C5149C" w:rsidRDefault="005262B2" w:rsidP="005262B2">
      <w:pPr>
        <w:pStyle w:val="ConsPlusNormal"/>
        <w:spacing w:line="340" w:lineRule="exact"/>
        <w:jc w:val="both"/>
        <w:rPr>
          <w:rFonts w:ascii="Times New Roman" w:hAnsi="Times New Roman" w:cs="Times New Roman"/>
          <w:b/>
          <w:sz w:val="24"/>
          <w:szCs w:val="24"/>
        </w:rPr>
      </w:pPr>
      <w:r w:rsidRPr="00C5149C">
        <w:rPr>
          <w:rFonts w:ascii="Times New Roman" w:hAnsi="Times New Roman" w:cs="Times New Roman"/>
          <w:b/>
          <w:sz w:val="24"/>
          <w:szCs w:val="24"/>
        </w:rPr>
        <w:t>5. Досудебный (внесудебный) порядок обжалования решений и действий (бездействия) органа муниципального контроля, а также ее должностных лиц</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lastRenderedPageBreak/>
        <w:t>5.2. Жалоба на действия (бездействие)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 (при наличии).</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К жалобе могут быть приложены документы, подтверждающие доводы, указанные в ней.</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5.3. Поступившая жалоба рассматривается в течение пятнадцати рабочих дней со дня ее регистрации. </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5.4.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5.5. </w:t>
      </w:r>
      <w:proofErr w:type="gramStart"/>
      <w:r w:rsidRPr="00C5149C">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органа муниципального контроля, а также членам его семьи, руководитель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Если текст письменной жалобы не поддается прочтению, ответ на жалобу не дается, о чем в течение семи дней со дня регистрации обращения сообщается  юридическому лицу, индивидуальному предпринимателю, направившему обращение, если его название (фамилия) и почтовый адрес поддаются прочтению. </w:t>
      </w:r>
      <w:proofErr w:type="gramStart"/>
      <w:r w:rsidRPr="00C5149C">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C5149C">
        <w:rPr>
          <w:rFonts w:ascii="Times New Roman" w:hAnsi="Times New Roman" w:cs="Times New Roman"/>
          <w:sz w:val="24"/>
          <w:szCs w:val="24"/>
        </w:rPr>
        <w:t xml:space="preserve"> в орган муниципального контроля. О данном решении уведомляется лицо, направившее жалобу.</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5.6. По результатам рассмотрения жалобы на действия (бездействие) должностного лица </w:t>
      </w:r>
      <w:r w:rsidRPr="00C5149C">
        <w:rPr>
          <w:rFonts w:ascii="Times New Roman" w:hAnsi="Times New Roman" w:cs="Times New Roman"/>
          <w:sz w:val="24"/>
          <w:szCs w:val="24"/>
        </w:rPr>
        <w:lastRenderedPageBreak/>
        <w:t>органа муниципального контроля  принимается одно из следующих решений:</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w:t>
      </w:r>
      <w:proofErr w:type="gramStart"/>
      <w:r w:rsidRPr="00C5149C">
        <w:rPr>
          <w:rFonts w:ascii="Times New Roman" w:hAnsi="Times New Roman" w:cs="Times New Roman"/>
          <w:sz w:val="24"/>
          <w:szCs w:val="24"/>
        </w:rPr>
        <w:t>соответствующим</w:t>
      </w:r>
      <w:proofErr w:type="gramEnd"/>
      <w:r w:rsidRPr="00C5149C">
        <w:rPr>
          <w:rFonts w:ascii="Times New Roman" w:hAnsi="Times New Roman" w:cs="Times New Roman"/>
          <w:sz w:val="24"/>
          <w:szCs w:val="24"/>
        </w:rPr>
        <w:t xml:space="preserve"> законодательству Российской Федерации;</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не </w:t>
      </w:r>
      <w:proofErr w:type="gramStart"/>
      <w:r w:rsidRPr="00C5149C">
        <w:rPr>
          <w:rFonts w:ascii="Times New Roman" w:hAnsi="Times New Roman" w:cs="Times New Roman"/>
          <w:sz w:val="24"/>
          <w:szCs w:val="24"/>
        </w:rPr>
        <w:t>соответствующими</w:t>
      </w:r>
      <w:proofErr w:type="gramEnd"/>
      <w:r w:rsidRPr="00C5149C">
        <w:rPr>
          <w:rFonts w:ascii="Times New Roman" w:hAnsi="Times New Roman" w:cs="Times New Roman"/>
          <w:sz w:val="24"/>
          <w:szCs w:val="24"/>
        </w:rPr>
        <w:t xml:space="preserve"> законодательству Российской Федерации полностью или частично.</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5.7. В случае признания действий (бездействия) должностного лица  органа муниципального контроля </w:t>
      </w:r>
      <w:proofErr w:type="gramStart"/>
      <w:r w:rsidRPr="00C5149C">
        <w:rPr>
          <w:rFonts w:ascii="Times New Roman" w:hAnsi="Times New Roman" w:cs="Times New Roman"/>
          <w:sz w:val="24"/>
          <w:szCs w:val="24"/>
        </w:rPr>
        <w:t>соответствующими</w:t>
      </w:r>
      <w:proofErr w:type="gramEnd"/>
      <w:r w:rsidRPr="00C5149C">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w:t>
      </w:r>
      <w:proofErr w:type="gramStart"/>
      <w:r w:rsidRPr="00C5149C">
        <w:rPr>
          <w:rFonts w:ascii="Times New Roman" w:hAnsi="Times New Roman" w:cs="Times New Roman"/>
          <w:sz w:val="24"/>
          <w:szCs w:val="24"/>
        </w:rPr>
        <w:t>соответствующими</w:t>
      </w:r>
      <w:proofErr w:type="gramEnd"/>
      <w:r w:rsidRPr="00C5149C">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законодательством Российской Федерации.</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pPr>
      <w:r w:rsidRPr="00C5149C">
        <w:rPr>
          <w:rFonts w:ascii="Times New Roman" w:hAnsi="Times New Roman" w:cs="Times New Roman"/>
          <w:sz w:val="24"/>
          <w:szCs w:val="24"/>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262B2" w:rsidRPr="00C5149C" w:rsidRDefault="005262B2" w:rsidP="005262B2">
      <w:pPr>
        <w:pStyle w:val="ConsPlusNormal"/>
        <w:spacing w:line="340" w:lineRule="exact"/>
        <w:ind w:firstLine="540"/>
        <w:jc w:val="both"/>
        <w:rPr>
          <w:rFonts w:ascii="Times New Roman" w:hAnsi="Times New Roman" w:cs="Times New Roman"/>
          <w:sz w:val="24"/>
          <w:szCs w:val="24"/>
        </w:rPr>
        <w:sectPr w:rsidR="005262B2" w:rsidRPr="00C5149C">
          <w:headerReference w:type="default" r:id="rId14"/>
          <w:pgSz w:w="11906" w:h="16838"/>
          <w:pgMar w:top="856" w:right="639" w:bottom="776" w:left="1457" w:header="601" w:footer="720" w:gutter="0"/>
          <w:cols w:space="720"/>
          <w:docGrid w:linePitch="381"/>
        </w:sectPr>
      </w:pPr>
      <w:r w:rsidRPr="00C5149C">
        <w:rPr>
          <w:rStyle w:val="a4"/>
          <w:rFonts w:ascii="PT Serif" w:hAnsi="PT Serif" w:cs="Times New Roman"/>
          <w:b/>
          <w:color w:val="22272F"/>
          <w:sz w:val="24"/>
          <w:szCs w:val="24"/>
        </w:rPr>
        <w:t>6. Организация и проведение мероприятий, направленных на профилактику нарушений обязательных требований</w:t>
      </w:r>
      <w:r w:rsidRPr="00C5149C">
        <w:rPr>
          <w:rFonts w:ascii="Times New Roman" w:hAnsi="Times New Roman" w:cs="Times New Roman"/>
          <w:sz w:val="24"/>
          <w:szCs w:val="24"/>
        </w:rPr>
        <w:t xml:space="preserve"> </w:t>
      </w:r>
    </w:p>
    <w:p w:rsidR="005262B2" w:rsidRPr="00C5149C" w:rsidRDefault="005262B2" w:rsidP="005262B2">
      <w:pPr>
        <w:spacing w:after="0" w:line="340" w:lineRule="exact"/>
        <w:jc w:val="both"/>
        <w:rPr>
          <w:rStyle w:val="a4"/>
          <w:rFonts w:ascii="Times New Roman" w:hAnsi="Times New Roman"/>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10" w:name="ext-gen1560"/>
      <w:bookmarkStart w:id="11" w:name="p_1951615"/>
      <w:bookmarkEnd w:id="10"/>
      <w:bookmarkEnd w:id="11"/>
      <w:r w:rsidRPr="00C5149C">
        <w:rPr>
          <w:rStyle w:val="a4"/>
          <w:rFonts w:ascii="Times New Roman" w:hAnsi="Times New Roman" w:cs="Times New Roman"/>
          <w:color w:val="000000"/>
          <w:sz w:val="24"/>
          <w:szCs w:val="24"/>
          <w:shd w:val="clear" w:color="auto" w:fill="FFFFFF"/>
        </w:rPr>
        <w:lastRenderedPageBreak/>
        <w:tab/>
        <w:t>6.</w:t>
      </w:r>
      <w:r w:rsidRPr="00C5149C">
        <w:rPr>
          <w:rStyle w:val="a4"/>
          <w:rFonts w:ascii="Times New Roman" w:hAnsi="Times New Roman"/>
          <w:color w:val="000000"/>
          <w:sz w:val="24"/>
          <w:szCs w:val="24"/>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12" w:name="ext-gen1561"/>
      <w:bookmarkStart w:id="13" w:name="p_1951616"/>
      <w:bookmarkEnd w:id="12"/>
      <w:bookmarkEnd w:id="13"/>
      <w:r w:rsidRPr="00C5149C">
        <w:rPr>
          <w:rStyle w:val="a4"/>
          <w:rFonts w:ascii="Times New Roman" w:eastAsia="PT Serif" w:hAnsi="Times New Roman" w:cs="PT Serif"/>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5262B2" w:rsidRPr="00C5149C" w:rsidRDefault="005262B2" w:rsidP="005262B2">
      <w:pPr>
        <w:spacing w:after="0" w:line="340" w:lineRule="exact"/>
        <w:jc w:val="both"/>
        <w:rPr>
          <w:rStyle w:val="a4"/>
          <w:rFonts w:ascii="Times New Roman" w:hAnsi="Times New Roman"/>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14" w:name="p_1951617"/>
      <w:bookmarkEnd w:id="14"/>
      <w:r w:rsidRPr="00C5149C">
        <w:rPr>
          <w:rStyle w:val="a4"/>
          <w:rFonts w:ascii="Times New Roman" w:hAnsi="Times New Roman"/>
          <w:color w:val="000000"/>
          <w:sz w:val="24"/>
          <w:szCs w:val="24"/>
          <w:shd w:val="clear" w:color="auto" w:fill="FFFFFF"/>
        </w:rPr>
        <w:lastRenderedPageBreak/>
        <w:tab/>
        <w:t xml:space="preserve">1) обеспечивают размещение на официальных сайтах в сети "Интернет" </w:t>
      </w:r>
      <w:hyperlink r:id="rId15" w:anchor="/multilink/12164247/paragraph/1951617/number/0" w:history="1">
        <w:proofErr w:type="spellStart"/>
        <w:r w:rsidRPr="00C5149C">
          <w:rPr>
            <w:rStyle w:val="a3"/>
            <w:rFonts w:ascii="Times New Roman" w:hAnsi="Times New Roman" w:cs="Times New Roman"/>
            <w:i/>
            <w:color w:val="auto"/>
            <w:sz w:val="24"/>
            <w:szCs w:val="24"/>
          </w:rPr>
          <w:t>перечне</w:t>
        </w:r>
      </w:hyperlink>
      <w:r w:rsidRPr="00C5149C">
        <w:rPr>
          <w:rStyle w:val="a4"/>
          <w:rFonts w:ascii="Times New Roman" w:hAnsi="Times New Roman"/>
          <w:color w:val="000000"/>
          <w:sz w:val="24"/>
          <w:szCs w:val="24"/>
        </w:rPr>
        <w:t>нь</w:t>
      </w:r>
      <w:proofErr w:type="spellEnd"/>
      <w:r w:rsidRPr="00C5149C">
        <w:rPr>
          <w:rStyle w:val="a4"/>
          <w:rFonts w:ascii="Times New Roman" w:hAnsi="Times New Roman"/>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15" w:name="p_1951618"/>
      <w:bookmarkStart w:id="16" w:name="entry_82022"/>
      <w:bookmarkEnd w:id="15"/>
      <w:bookmarkEnd w:id="16"/>
      <w:r w:rsidRPr="00C5149C">
        <w:rPr>
          <w:rStyle w:val="a4"/>
          <w:rFonts w:ascii="Times New Roman" w:eastAsia="PT Serif" w:hAnsi="Times New Roman" w:cs="PT Serif"/>
          <w:color w:val="000000"/>
          <w:sz w:val="24"/>
          <w:szCs w:val="24"/>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17" w:name="p_1951619"/>
      <w:bookmarkStart w:id="18" w:name="entry_82023"/>
      <w:bookmarkEnd w:id="17"/>
      <w:bookmarkEnd w:id="18"/>
      <w:r w:rsidRPr="00C5149C">
        <w:rPr>
          <w:rStyle w:val="a4"/>
          <w:rFonts w:ascii="Times New Roman" w:eastAsia="PT Serif" w:hAnsi="Times New Roman" w:cs="PT Serif"/>
          <w:color w:val="000000"/>
          <w:sz w:val="24"/>
          <w:szCs w:val="24"/>
          <w:shd w:val="clear" w:color="auto" w:fill="FFFFFF"/>
        </w:rPr>
        <w:lastRenderedPageBreak/>
        <w:tab/>
      </w:r>
      <w:proofErr w:type="gramStart"/>
      <w:r w:rsidRPr="00C5149C">
        <w:rPr>
          <w:rStyle w:val="a4"/>
          <w:rFonts w:ascii="Times New Roman" w:eastAsia="PT Serif" w:hAnsi="Times New Roman" w:cs="PT Serif"/>
          <w:color w:val="000000"/>
          <w:sz w:val="24"/>
          <w:szCs w:val="24"/>
          <w:shd w:val="clear" w:color="auto" w:fill="FFFFFF"/>
        </w:rPr>
        <w:t xml:space="preserve">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w:t>
      </w:r>
      <w:r w:rsidRPr="00C5149C">
        <w:rPr>
          <w:rStyle w:val="a4"/>
          <w:rFonts w:ascii="Times New Roman" w:eastAsia="PT Serif" w:hAnsi="Times New Roman" w:cs="PT Serif"/>
          <w:color w:val="000000"/>
          <w:sz w:val="24"/>
          <w:szCs w:val="24"/>
          <w:shd w:val="clear" w:color="auto" w:fill="FFFFFF"/>
        </w:rPr>
        <w:lastRenderedPageBreak/>
        <w:t>"Интернет"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19" w:name="p_1951620"/>
      <w:bookmarkStart w:id="20" w:name="entry_82024"/>
      <w:bookmarkEnd w:id="19"/>
      <w:bookmarkEnd w:id="20"/>
      <w:r w:rsidRPr="00C5149C">
        <w:rPr>
          <w:rStyle w:val="a4"/>
          <w:rFonts w:ascii="Times New Roman" w:eastAsia="PT Serif" w:hAnsi="Times New Roman" w:cs="PT Serif"/>
          <w:color w:val="000000"/>
          <w:sz w:val="24"/>
          <w:szCs w:val="24"/>
          <w:shd w:val="clear" w:color="auto" w:fill="FFFFFF"/>
        </w:rPr>
        <w:lastRenderedPageBreak/>
        <w:tab/>
        <w:t>4) выдают предостережения о недопустимости нарушения обязательных требований</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21" w:name="p_1951621"/>
      <w:bookmarkStart w:id="22" w:name="entry_8203"/>
      <w:bookmarkEnd w:id="21"/>
      <w:bookmarkEnd w:id="22"/>
      <w:r w:rsidRPr="00C5149C">
        <w:rPr>
          <w:rStyle w:val="a4"/>
          <w:rFonts w:ascii="Times New Roman" w:eastAsia="PT Serif" w:hAnsi="Times New Roman" w:cs="PT Serif"/>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23" w:name="p_1951622"/>
      <w:bookmarkStart w:id="24" w:name="entry_8204"/>
      <w:bookmarkEnd w:id="23"/>
      <w:bookmarkEnd w:id="24"/>
      <w:r w:rsidRPr="00C5149C">
        <w:rPr>
          <w:rStyle w:val="a4"/>
          <w:rFonts w:ascii="Times New Roman" w:eastAsia="PT Serif" w:hAnsi="Times New Roman" w:cs="PT Serif"/>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262B2" w:rsidRPr="00C5149C" w:rsidRDefault="00C5149C"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25" w:name="p_1951623"/>
      <w:bookmarkStart w:id="26" w:name="p_1951624"/>
      <w:bookmarkStart w:id="27" w:name="entry_8206"/>
      <w:bookmarkEnd w:id="25"/>
      <w:bookmarkEnd w:id="26"/>
      <w:bookmarkEnd w:id="27"/>
      <w:r w:rsidRPr="00C5149C">
        <w:rPr>
          <w:rStyle w:val="a4"/>
          <w:rFonts w:ascii="Times New Roman" w:eastAsia="PT Serif" w:hAnsi="Times New Roman" w:cs="PT Serif"/>
          <w:color w:val="000000"/>
          <w:sz w:val="24"/>
          <w:szCs w:val="24"/>
          <w:shd w:val="clear" w:color="auto" w:fill="FFFFFF"/>
        </w:rPr>
        <w:lastRenderedPageBreak/>
        <w:tab/>
        <w:t>6.5</w:t>
      </w:r>
      <w:r w:rsidR="005262B2" w:rsidRPr="00C5149C">
        <w:rPr>
          <w:rStyle w:val="a4"/>
          <w:rFonts w:ascii="Times New Roman" w:eastAsia="PT Serif" w:hAnsi="Times New Roman" w:cs="PT Serif"/>
          <w:color w:val="000000"/>
          <w:sz w:val="24"/>
          <w:szCs w:val="24"/>
          <w:shd w:val="clear" w:color="auto" w:fill="FFFFFF"/>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62B2" w:rsidRPr="00C5149C" w:rsidRDefault="00C5149C"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28" w:name="p_1951625"/>
      <w:bookmarkStart w:id="29" w:name="entry_8207"/>
      <w:bookmarkEnd w:id="28"/>
      <w:bookmarkEnd w:id="29"/>
      <w:r w:rsidRPr="00C5149C">
        <w:rPr>
          <w:rStyle w:val="a4"/>
          <w:rFonts w:ascii="Times New Roman" w:eastAsia="PT Serif" w:hAnsi="Times New Roman" w:cs="PT Serif"/>
          <w:color w:val="000000"/>
          <w:sz w:val="24"/>
          <w:szCs w:val="24"/>
          <w:shd w:val="clear" w:color="auto" w:fill="FFFFFF"/>
        </w:rPr>
        <w:lastRenderedPageBreak/>
        <w:tab/>
        <w:t>6.6</w:t>
      </w:r>
      <w:r w:rsidR="005262B2" w:rsidRPr="00C5149C">
        <w:rPr>
          <w:rStyle w:val="a4"/>
          <w:rFonts w:ascii="Times New Roman" w:eastAsia="PT Serif" w:hAnsi="Times New Roman" w:cs="PT Serif"/>
          <w:color w:val="000000"/>
          <w:sz w:val="24"/>
          <w:szCs w:val="24"/>
          <w:shd w:val="clear" w:color="auto" w:fill="FFFFFF"/>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62B2" w:rsidRPr="00C5149C" w:rsidRDefault="005262B2" w:rsidP="005262B2">
      <w:pPr>
        <w:spacing w:after="0" w:line="340" w:lineRule="exact"/>
        <w:jc w:val="both"/>
        <w:rPr>
          <w:rStyle w:val="a4"/>
          <w:rFonts w:ascii="Times New Roman" w:hAnsi="Times New Roman"/>
          <w:b/>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0" w:name="p_1951627"/>
      <w:bookmarkEnd w:id="30"/>
      <w:r w:rsidRPr="00C5149C">
        <w:rPr>
          <w:rStyle w:val="a4"/>
          <w:rFonts w:ascii="Times New Roman" w:hAnsi="Times New Roman"/>
          <w:b/>
          <w:color w:val="000000"/>
          <w:sz w:val="24"/>
          <w:szCs w:val="24"/>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5262B2" w:rsidRPr="00C5149C" w:rsidRDefault="005262B2" w:rsidP="005262B2">
      <w:pPr>
        <w:spacing w:after="0" w:line="340" w:lineRule="exact"/>
        <w:jc w:val="both"/>
        <w:rPr>
          <w:rStyle w:val="a4"/>
          <w:rFonts w:ascii="Times New Roman" w:hAnsi="Times New Roman"/>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1" w:name="p_1951628"/>
      <w:bookmarkEnd w:id="31"/>
      <w:r w:rsidRPr="00C5149C">
        <w:rPr>
          <w:rStyle w:val="a4"/>
          <w:rFonts w:ascii="Times New Roman" w:hAnsi="Times New Roman"/>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62B2" w:rsidRPr="00C5149C" w:rsidRDefault="005262B2" w:rsidP="005262B2">
      <w:pPr>
        <w:spacing w:after="0" w:line="340" w:lineRule="exact"/>
        <w:jc w:val="both"/>
        <w:rPr>
          <w:rStyle w:val="a4"/>
          <w:rFonts w:ascii="Times New Roman" w:hAnsi="Times New Roman"/>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2" w:name="p_1951629"/>
      <w:bookmarkEnd w:id="32"/>
      <w:r w:rsidRPr="00C5149C">
        <w:rPr>
          <w:rStyle w:val="a4"/>
          <w:rFonts w:ascii="Times New Roman" w:hAnsi="Times New Roman"/>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C5149C">
        <w:rPr>
          <w:rStyle w:val="a4"/>
          <w:rFonts w:ascii="Times New Roman" w:eastAsia="PT Serif" w:hAnsi="Times New Roman" w:cs="PT Serif"/>
          <w:color w:val="000000"/>
          <w:sz w:val="24"/>
          <w:szCs w:val="24"/>
          <w:shd w:val="clear" w:color="auto" w:fill="FFFFFF"/>
        </w:rPr>
        <w:t>Российской Федерации</w:t>
      </w:r>
      <w:r w:rsidRPr="00C5149C">
        <w:rPr>
          <w:rStyle w:val="a4"/>
          <w:rFonts w:ascii="Times New Roman" w:hAnsi="Times New Roman"/>
          <w:color w:val="000000"/>
          <w:sz w:val="24"/>
          <w:szCs w:val="24"/>
          <w:shd w:val="clear" w:color="auto" w:fill="FFFFFF"/>
        </w:rPr>
        <w:t>;</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3" w:name="p_1951630"/>
      <w:bookmarkStart w:id="34" w:name="entry_83012"/>
      <w:bookmarkEnd w:id="33"/>
      <w:bookmarkEnd w:id="34"/>
      <w:r w:rsidRPr="00C5149C">
        <w:rPr>
          <w:rStyle w:val="a4"/>
          <w:rFonts w:ascii="Times New Roman" w:eastAsia="PT Serif" w:hAnsi="Times New Roman" w:cs="PT Serif"/>
          <w:color w:val="000000"/>
          <w:sz w:val="24"/>
          <w:szCs w:val="24"/>
          <w:shd w:val="clear" w:color="auto" w:fill="FFFFFF"/>
        </w:rPr>
        <w:lastRenderedPageBreak/>
        <w:tab/>
        <w:t>2) административные обследования объектов земельных отношений;</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5" w:name="p_1951631"/>
      <w:bookmarkStart w:id="36" w:name="entry_83013"/>
      <w:bookmarkEnd w:id="35"/>
      <w:bookmarkEnd w:id="36"/>
      <w:r w:rsidRPr="00C5149C">
        <w:rPr>
          <w:rStyle w:val="a4"/>
          <w:rFonts w:ascii="Times New Roman" w:eastAsia="PT Serif" w:hAnsi="Times New Roman" w:cs="PT Serif"/>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7" w:name="p_1951638"/>
      <w:bookmarkStart w:id="38" w:name="entry_8303"/>
      <w:bookmarkEnd w:id="37"/>
      <w:bookmarkEnd w:id="38"/>
      <w:r w:rsidRPr="00C5149C">
        <w:rPr>
          <w:rStyle w:val="a4"/>
          <w:rFonts w:ascii="Times New Roman" w:eastAsia="PT Serif" w:hAnsi="Times New Roman" w:cs="PT Serif"/>
          <w:color w:val="000000"/>
          <w:sz w:val="24"/>
          <w:szCs w:val="24"/>
          <w:shd w:val="clear" w:color="auto" w:fill="FFFFFF"/>
        </w:rPr>
        <w:lastRenderedPageBreak/>
        <w:tab/>
        <w:t xml:space="preserve">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w:t>
      </w:r>
      <w:r w:rsidRPr="00C5149C">
        <w:rPr>
          <w:rStyle w:val="a4"/>
          <w:rFonts w:ascii="Times New Roman" w:eastAsia="PT Serif" w:hAnsi="Times New Roman" w:cs="PT Serif"/>
          <w:color w:val="000000"/>
          <w:sz w:val="24"/>
          <w:szCs w:val="24"/>
          <w:shd w:val="clear" w:color="auto" w:fill="FFFFFF"/>
        </w:rPr>
        <w:lastRenderedPageBreak/>
        <w:t>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39" w:name="p_1951639"/>
      <w:bookmarkEnd w:id="39"/>
      <w:r w:rsidRPr="00C5149C">
        <w:rPr>
          <w:rStyle w:val="a4"/>
          <w:rFonts w:ascii="Times New Roman" w:eastAsia="PT Serif" w:hAnsi="Times New Roman" w:cs="PT Serif"/>
          <w:color w:val="000000"/>
          <w:sz w:val="24"/>
          <w:szCs w:val="24"/>
          <w:shd w:val="clear" w:color="auto" w:fill="FFFFFF"/>
        </w:rPr>
        <w:lastRenderedPageBreak/>
        <w:tab/>
        <w:t xml:space="preserve">7.4. </w:t>
      </w:r>
      <w:proofErr w:type="gramStart"/>
      <w:r w:rsidRPr="00C5149C">
        <w:rPr>
          <w:rStyle w:val="a4"/>
          <w:rFonts w:ascii="Times New Roman" w:eastAsia="PT Serif" w:hAnsi="Times New Roman" w:cs="PT Serif"/>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5262B2" w:rsidRPr="00C5149C"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rsidRPr="00C5149C">
          <w:type w:val="continuous"/>
          <w:pgSz w:w="11906" w:h="16838"/>
          <w:pgMar w:top="856" w:right="639" w:bottom="776" w:left="1457" w:header="601" w:footer="720" w:gutter="0"/>
          <w:cols w:space="720"/>
          <w:docGrid w:linePitch="381"/>
        </w:sectPr>
      </w:pPr>
      <w:bookmarkStart w:id="40" w:name="p_1951641"/>
      <w:bookmarkEnd w:id="40"/>
      <w:r w:rsidRPr="00C5149C">
        <w:rPr>
          <w:rStyle w:val="a4"/>
          <w:rFonts w:ascii="Times New Roman" w:eastAsia="PT Serif" w:hAnsi="Times New Roman" w:cs="PT Serif"/>
          <w:color w:val="000000"/>
          <w:sz w:val="24"/>
          <w:szCs w:val="24"/>
          <w:shd w:val="clear" w:color="auto" w:fill="FFFFFF"/>
        </w:rPr>
        <w:lastRenderedPageBreak/>
        <w:tab/>
        <w:t xml:space="preserve">7.5. </w:t>
      </w:r>
      <w:proofErr w:type="gramStart"/>
      <w:r w:rsidRPr="00C5149C">
        <w:rPr>
          <w:rStyle w:val="a4"/>
          <w:rFonts w:ascii="Times New Roman" w:eastAsia="PT Serif" w:hAnsi="Times New Roman" w:cs="PT Serif"/>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sidRPr="00C5149C">
        <w:rPr>
          <w:rStyle w:val="a4"/>
          <w:rFonts w:ascii="Times New Roman" w:eastAsia="PT Serif" w:hAnsi="Times New Roman" w:cs="PT Serif"/>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w:t>
      </w:r>
      <w:r w:rsidR="00C5149C" w:rsidRPr="00C5149C">
        <w:rPr>
          <w:rStyle w:val="a4"/>
          <w:rFonts w:ascii="Times New Roman" w:eastAsia="PT Serif" w:hAnsi="Times New Roman" w:cs="PT Serif"/>
          <w:color w:val="000000"/>
          <w:sz w:val="24"/>
          <w:szCs w:val="24"/>
          <w:shd w:val="clear" w:color="auto" w:fill="FFFFFF"/>
        </w:rPr>
        <w:t>арушения обязательных требований.</w:t>
      </w:r>
    </w:p>
    <w:p w:rsidR="005262B2" w:rsidRDefault="005262B2" w:rsidP="00C5149C">
      <w:pPr>
        <w:pStyle w:val="ConsPlusNormal"/>
        <w:ind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6F2151" w:rsidRDefault="006F2151" w:rsidP="005262B2">
      <w:pPr>
        <w:pStyle w:val="ConsPlusNormal"/>
        <w:ind w:left="5664" w:firstLine="0"/>
        <w:rPr>
          <w:rFonts w:ascii="Times New Roman" w:hAnsi="Times New Roman" w:cs="Times New Roman"/>
          <w:sz w:val="28"/>
          <w:szCs w:val="28"/>
        </w:rPr>
      </w:pPr>
    </w:p>
    <w:p w:rsidR="005262B2" w:rsidRPr="006F2151" w:rsidRDefault="005262B2" w:rsidP="005262B2">
      <w:pPr>
        <w:pStyle w:val="ConsPlusNormal"/>
        <w:ind w:left="5664" w:firstLine="0"/>
        <w:rPr>
          <w:rFonts w:ascii="Times New Roman" w:hAnsi="Times New Roman" w:cs="Times New Roman"/>
          <w:sz w:val="24"/>
          <w:szCs w:val="24"/>
        </w:rPr>
      </w:pPr>
      <w:r w:rsidRPr="006F2151">
        <w:rPr>
          <w:rFonts w:ascii="Times New Roman" w:hAnsi="Times New Roman" w:cs="Times New Roman"/>
          <w:sz w:val="24"/>
          <w:szCs w:val="24"/>
        </w:rPr>
        <w:t>Приложение № 1</w:t>
      </w:r>
    </w:p>
    <w:p w:rsidR="005262B2" w:rsidRPr="006F2151" w:rsidRDefault="005262B2" w:rsidP="005262B2">
      <w:pPr>
        <w:pStyle w:val="ConsPlusNormal"/>
        <w:ind w:firstLine="540"/>
        <w:jc w:val="both"/>
        <w:rPr>
          <w:rFonts w:ascii="Times New Roman" w:hAnsi="Times New Roman" w:cs="Times New Roman"/>
          <w:sz w:val="24"/>
          <w:szCs w:val="24"/>
        </w:rPr>
      </w:pPr>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БЛОК-СХЕМА</w:t>
      </w:r>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 xml:space="preserve">последовательности исполнения </w:t>
      </w:r>
      <w:proofErr w:type="gramStart"/>
      <w:r w:rsidRPr="006F2151">
        <w:rPr>
          <w:rFonts w:ascii="Times New Roman" w:hAnsi="Times New Roman" w:cs="Times New Roman"/>
          <w:b/>
          <w:bCs/>
          <w:sz w:val="24"/>
          <w:szCs w:val="24"/>
        </w:rPr>
        <w:t>административных</w:t>
      </w:r>
      <w:proofErr w:type="gramEnd"/>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процедур (действий) при осуществлении</w:t>
      </w:r>
    </w:p>
    <w:p w:rsidR="005262B2" w:rsidRPr="006F2151" w:rsidRDefault="005262B2" w:rsidP="00385292">
      <w:pPr>
        <w:spacing w:after="0" w:line="240" w:lineRule="auto"/>
        <w:jc w:val="center"/>
        <w:rPr>
          <w:rFonts w:ascii="Times New Roman" w:hAnsi="Times New Roman" w:cs="Times New Roman"/>
          <w:sz w:val="24"/>
          <w:szCs w:val="24"/>
        </w:rPr>
      </w:pPr>
      <w:r w:rsidRPr="006F2151">
        <w:rPr>
          <w:rFonts w:ascii="Times New Roman" w:hAnsi="Times New Roman"/>
          <w:b/>
          <w:bCs/>
          <w:sz w:val="24"/>
          <w:szCs w:val="24"/>
        </w:rPr>
        <w:t xml:space="preserve">муниципального </w:t>
      </w:r>
      <w:r w:rsidR="00385292" w:rsidRPr="006F2151">
        <w:rPr>
          <w:rFonts w:ascii="Times New Roman" w:hAnsi="Times New Roman"/>
          <w:b/>
          <w:bCs/>
          <w:sz w:val="24"/>
          <w:szCs w:val="24"/>
        </w:rPr>
        <w:t xml:space="preserve">лесного </w:t>
      </w:r>
      <w:r w:rsidRPr="006F2151">
        <w:rPr>
          <w:rFonts w:ascii="Times New Roman" w:hAnsi="Times New Roman"/>
          <w:b/>
          <w:bCs/>
          <w:sz w:val="24"/>
          <w:szCs w:val="24"/>
        </w:rPr>
        <w:t>контроля</w:t>
      </w:r>
      <w:r w:rsidRPr="006F2151">
        <w:rPr>
          <w:rFonts w:ascii="Times New Roman" w:hAnsi="Times New Roman"/>
          <w:b/>
          <w:sz w:val="24"/>
          <w:szCs w:val="24"/>
        </w:rPr>
        <w:t xml:space="preserve"> </w:t>
      </w:r>
      <w:r w:rsidR="00385292" w:rsidRPr="006F2151">
        <w:rPr>
          <w:rFonts w:ascii="Times New Roman" w:hAnsi="Times New Roman"/>
          <w:b/>
          <w:sz w:val="24"/>
          <w:szCs w:val="24"/>
        </w:rPr>
        <w:t xml:space="preserve">на территории сельского поселения </w:t>
      </w:r>
      <w:r w:rsidR="00F73816">
        <w:rPr>
          <w:rFonts w:ascii="Times New Roman" w:hAnsi="Times New Roman"/>
          <w:b/>
          <w:sz w:val="24"/>
          <w:szCs w:val="24"/>
        </w:rPr>
        <w:t>Виловатое</w:t>
      </w:r>
    </w:p>
    <w:p w:rsidR="005262B2" w:rsidRDefault="005262B2" w:rsidP="005262B2">
      <w:pPr>
        <w:pStyle w:val="ConsPlusNonformat"/>
      </w:pPr>
      <w:r>
        <w:t xml:space="preserve">                                   ┌───────────────────────────────┐</w:t>
      </w:r>
    </w:p>
    <w:p w:rsidR="005262B2" w:rsidRDefault="005262B2" w:rsidP="005262B2">
      <w:pPr>
        <w:pStyle w:val="ConsPlusNonformat"/>
      </w:pPr>
      <w:r>
        <w:t xml:space="preserve">                                   │ Утверждение плана проведения  │</w:t>
      </w:r>
    </w:p>
    <w:p w:rsidR="005262B2" w:rsidRDefault="005262B2" w:rsidP="005262B2">
      <w:pPr>
        <w:pStyle w:val="ConsPlusNonformat"/>
      </w:pPr>
      <w:r>
        <w:t xml:space="preserve">                              ┌───&gt;│плановых проверок и направление│</w:t>
      </w:r>
    </w:p>
    <w:p w:rsidR="005262B2" w:rsidRDefault="005262B2" w:rsidP="005262B2">
      <w:pPr>
        <w:pStyle w:val="ConsPlusNonformat"/>
      </w:pPr>
      <w:r>
        <w:t>┌───────────────────────────┐ │    │   его в органы прокуратуры    │</w:t>
      </w:r>
    </w:p>
    <w:p w:rsidR="005262B2" w:rsidRDefault="005262B2" w:rsidP="005262B2">
      <w:pPr>
        <w:pStyle w:val="ConsPlusNonformat"/>
      </w:pPr>
      <w:r>
        <w:t>│  Организация проведения   ├─┤    └───────────────────────────────┘</w:t>
      </w:r>
    </w:p>
    <w:p w:rsidR="005262B2" w:rsidRDefault="005262B2" w:rsidP="005262B2">
      <w:pPr>
        <w:pStyle w:val="ConsPlusNonformat"/>
      </w:pPr>
      <w:r>
        <w:t>│         проверки          │ │</w:t>
      </w:r>
    </w:p>
    <w:p w:rsidR="005262B2" w:rsidRDefault="005262B2" w:rsidP="005262B2">
      <w:pPr>
        <w:pStyle w:val="ConsPlusNonformat"/>
      </w:pPr>
      <w:r>
        <w:t>└────────────┬──────────────┘ │    ┌───────────────────────────────┐</w:t>
      </w:r>
    </w:p>
    <w:p w:rsidR="005262B2" w:rsidRDefault="005262B2" w:rsidP="005262B2">
      <w:pPr>
        <w:pStyle w:val="ConsPlusNonformat"/>
      </w:pPr>
      <w:r>
        <w:t xml:space="preserve">             │                └───&gt;│   Согласование </w:t>
      </w:r>
      <w:proofErr w:type="gramStart"/>
      <w:r>
        <w:t>внеплановых</w:t>
      </w:r>
      <w:proofErr w:type="gramEnd"/>
      <w:r>
        <w:t xml:space="preserve">    │</w:t>
      </w:r>
    </w:p>
    <w:p w:rsidR="005262B2" w:rsidRDefault="005262B2" w:rsidP="005262B2">
      <w:pPr>
        <w:pStyle w:val="ConsPlusNonformat"/>
      </w:pPr>
      <w:r>
        <w:t xml:space="preserve">             │                     │проверок с органами прокуратуры│</w:t>
      </w:r>
    </w:p>
    <w:p w:rsidR="005262B2" w:rsidRDefault="005262B2" w:rsidP="005262B2">
      <w:pPr>
        <w:pStyle w:val="ConsPlusNonformat"/>
      </w:pPr>
      <w:r>
        <w:t xml:space="preserve">             │                     └───────────────────────────────┘</w:t>
      </w:r>
    </w:p>
    <w:p w:rsidR="005262B2" w:rsidRDefault="005262B2" w:rsidP="005262B2">
      <w:pPr>
        <w:pStyle w:val="ConsPlusNonformat"/>
      </w:pPr>
      <w:r>
        <w:t xml:space="preserve">             │</w:t>
      </w:r>
    </w:p>
    <w:p w:rsidR="005262B2" w:rsidRDefault="005262B2" w:rsidP="005262B2">
      <w:pPr>
        <w:pStyle w:val="ConsPlusNonformat"/>
      </w:pPr>
      <w:r>
        <w:t xml:space="preserve">             │                     ┌───────────────────────────────┐</w:t>
      </w:r>
    </w:p>
    <w:p w:rsidR="005262B2" w:rsidRDefault="005262B2" w:rsidP="005262B2">
      <w:pPr>
        <w:pStyle w:val="ConsPlusNonformat"/>
      </w:pPr>
      <w:r>
        <w:t xml:space="preserve">             │                ┌───&gt;│  Осуществление мероприятий    │</w:t>
      </w:r>
    </w:p>
    <w:p w:rsidR="005262B2" w:rsidRDefault="005262B2" w:rsidP="005262B2">
      <w:pPr>
        <w:pStyle w:val="ConsPlusNonformat"/>
      </w:pPr>
      <w:r>
        <w:t xml:space="preserve">             \/               │    │   по организации проверки     │</w:t>
      </w:r>
    </w:p>
    <w:p w:rsidR="005262B2" w:rsidRDefault="005262B2" w:rsidP="005262B2">
      <w:pPr>
        <w:pStyle w:val="ConsPlusNonformat"/>
      </w:pPr>
      <w:r>
        <w:t>┌───────────────────────────┐ │    └───────────────────────────────┘</w:t>
      </w:r>
    </w:p>
    <w:p w:rsidR="005262B2" w:rsidRDefault="005262B2" w:rsidP="005262B2">
      <w:pPr>
        <w:pStyle w:val="ConsPlusNonformat"/>
      </w:pPr>
      <w:r>
        <w:t>│    Проведение проверки    ├─┤</w:t>
      </w:r>
    </w:p>
    <w:p w:rsidR="005262B2" w:rsidRDefault="005262B2" w:rsidP="005262B2">
      <w:pPr>
        <w:pStyle w:val="ConsPlusNonformat"/>
      </w:pPr>
      <w:r>
        <w:t>│и оформление ее результатов│ │    ┌───────────────────────────────┐</w:t>
      </w:r>
    </w:p>
    <w:p w:rsidR="005262B2" w:rsidRDefault="005262B2" w:rsidP="005262B2">
      <w:pPr>
        <w:pStyle w:val="ConsPlusNonformat"/>
      </w:pPr>
      <w:r>
        <w:t>└────────────┬──────────────┘ │    │          Осуществление        │</w:t>
      </w:r>
    </w:p>
    <w:p w:rsidR="005262B2" w:rsidRDefault="005262B2" w:rsidP="005262B2">
      <w:pPr>
        <w:pStyle w:val="ConsPlusNonformat"/>
      </w:pPr>
      <w:r>
        <w:t xml:space="preserve">             │                ├───&gt;│          документарной        │          </w:t>
      </w:r>
    </w:p>
    <w:p w:rsidR="005262B2" w:rsidRDefault="005262B2" w:rsidP="005262B2">
      <w:pPr>
        <w:pStyle w:val="ConsPlusNonformat"/>
      </w:pPr>
      <w:r>
        <w:t xml:space="preserve">             │                │    │             проверки          │</w:t>
      </w:r>
    </w:p>
    <w:p w:rsidR="005262B2" w:rsidRDefault="005262B2" w:rsidP="005262B2">
      <w:pPr>
        <w:pStyle w:val="ConsPlusNonformat"/>
      </w:pPr>
      <w:r>
        <w:t xml:space="preserve">             │                │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    │          Осуществление        │</w:t>
      </w:r>
    </w:p>
    <w:p w:rsidR="005262B2" w:rsidRDefault="005262B2" w:rsidP="005262B2">
      <w:pPr>
        <w:pStyle w:val="ConsPlusNonformat"/>
      </w:pPr>
      <w:r>
        <w:t xml:space="preserve">             │                ├───&gt;│             выездной          │</w:t>
      </w:r>
    </w:p>
    <w:p w:rsidR="005262B2" w:rsidRDefault="005262B2" w:rsidP="005262B2">
      <w:pPr>
        <w:pStyle w:val="ConsPlusNonformat"/>
      </w:pPr>
      <w:r>
        <w:t xml:space="preserve">             │                │    │             проверки          │</w:t>
      </w:r>
    </w:p>
    <w:p w:rsidR="005262B2" w:rsidRDefault="005262B2" w:rsidP="005262B2">
      <w:pPr>
        <w:pStyle w:val="ConsPlusNonformat"/>
      </w:pPr>
      <w:r>
        <w:t xml:space="preserve">             │                │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└───&gt;│   Составление акта проверки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                    \/</w:t>
      </w:r>
    </w:p>
    <w:p w:rsidR="005262B2" w:rsidRDefault="005262B2" w:rsidP="005262B2">
      <w:pPr>
        <w:pStyle w:val="ConsPlusNonformat"/>
      </w:pPr>
      <w:r>
        <w:t xml:space="preserve">             │                 ┌──────────────────┐ ┌─────────────────────┐</w:t>
      </w:r>
    </w:p>
    <w:p w:rsidR="005262B2" w:rsidRDefault="005262B2" w:rsidP="005262B2">
      <w:pPr>
        <w:pStyle w:val="ConsPlusNonformat"/>
      </w:pPr>
      <w:r>
        <w:t xml:space="preserve">             │                 │Нарушения </w:t>
      </w:r>
      <w:proofErr w:type="gramStart"/>
      <w:r>
        <w:t>выявлены│ │Нарушения не выявлены</w:t>
      </w:r>
      <w:proofErr w:type="gramEnd"/>
      <w:r>
        <w:t>│</w:t>
      </w:r>
    </w:p>
    <w:p w:rsidR="005262B2" w:rsidRDefault="005262B2" w:rsidP="005262B2">
      <w:pPr>
        <w:pStyle w:val="ConsPlusNonformat"/>
      </w:pPr>
      <w:r>
        <w:t xml:space="preserve">             \/                └────────┬─────────┘ └─────────────────────┘</w:t>
      </w:r>
    </w:p>
    <w:p w:rsidR="005262B2" w:rsidRDefault="005262B2" w:rsidP="005262B2">
      <w:pPr>
        <w:pStyle w:val="ConsPlusNonformat"/>
      </w:pPr>
      <w:r>
        <w:t>┌───────────────────────────┐           │</w:t>
      </w:r>
    </w:p>
    <w:p w:rsidR="005262B2" w:rsidRDefault="005262B2" w:rsidP="005262B2">
      <w:pPr>
        <w:pStyle w:val="ConsPlusNonformat"/>
      </w:pPr>
      <w:r>
        <w:t xml:space="preserve">│ Принятие </w:t>
      </w:r>
      <w:proofErr w:type="gramStart"/>
      <w:r>
        <w:t>предусмотренных</w:t>
      </w:r>
      <w:proofErr w:type="gramEnd"/>
      <w:r>
        <w:t xml:space="preserve">  │           │</w:t>
      </w:r>
    </w:p>
    <w:p w:rsidR="005262B2" w:rsidRDefault="005262B2" w:rsidP="005262B2">
      <w:pPr>
        <w:pStyle w:val="ConsPlusNonformat"/>
      </w:pPr>
      <w:r>
        <w:t>│     законодательством     │&lt;──────────┘</w:t>
      </w:r>
    </w:p>
    <w:p w:rsidR="005262B2" w:rsidRDefault="005262B2" w:rsidP="005262B2">
      <w:pPr>
        <w:pStyle w:val="ConsPlusNonformat"/>
      </w:pPr>
      <w:r>
        <w:t>│ Российской Федерации мер  │</w:t>
      </w:r>
    </w:p>
    <w:p w:rsidR="005262B2" w:rsidRDefault="005262B2" w:rsidP="005262B2">
      <w:pPr>
        <w:pStyle w:val="ConsPlusNonformat"/>
      </w:pPr>
      <w:r>
        <w:t>│ по выявленным нарушениям  │</w:t>
      </w:r>
    </w:p>
    <w:p w:rsidR="005262B2" w:rsidRDefault="005262B2" w:rsidP="005262B2">
      <w:pPr>
        <w:pStyle w:val="ConsPlusNonformat"/>
      </w:pPr>
      <w:r>
        <w:t>└───────────────────────────┘</w:t>
      </w:r>
    </w:p>
    <w:p w:rsidR="00C5149C" w:rsidRDefault="00BB2BDC" w:rsidP="005262B2">
      <w:pPr>
        <w:pStyle w:val="ConsPlusNormal"/>
        <w:ind w:left="5664" w:firstLine="0"/>
        <w:rPr>
          <w:rFonts w:ascii="Times New Roman" w:hAnsi="Times New Roman" w:cs="Times New Roman"/>
          <w:sz w:val="24"/>
          <w:szCs w:val="24"/>
        </w:rPr>
      </w:pPr>
      <w:r>
        <w:rPr>
          <w:rFonts w:ascii="Times New Roman" w:hAnsi="Times New Roman" w:cs="Times New Roman"/>
          <w:sz w:val="24"/>
          <w:szCs w:val="24"/>
        </w:rPr>
        <w:t xml:space="preserve">                      </w:t>
      </w: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C5149C" w:rsidRDefault="00C5149C" w:rsidP="005262B2">
      <w:pPr>
        <w:pStyle w:val="ConsPlusNormal"/>
        <w:ind w:left="5664" w:firstLine="0"/>
        <w:rPr>
          <w:rFonts w:ascii="Times New Roman" w:hAnsi="Times New Roman" w:cs="Times New Roman"/>
          <w:sz w:val="24"/>
          <w:szCs w:val="24"/>
        </w:rPr>
      </w:pPr>
    </w:p>
    <w:p w:rsidR="005262B2" w:rsidRPr="006F2151" w:rsidRDefault="00C5149C" w:rsidP="005262B2">
      <w:pPr>
        <w:pStyle w:val="ConsPlusNormal"/>
        <w:ind w:left="5664" w:firstLine="0"/>
        <w:rPr>
          <w:rFonts w:ascii="Times New Roman" w:hAnsi="Times New Roman" w:cs="Times New Roman"/>
          <w:sz w:val="24"/>
          <w:szCs w:val="24"/>
        </w:rPr>
      </w:pPr>
      <w:r>
        <w:rPr>
          <w:rFonts w:ascii="Times New Roman" w:hAnsi="Times New Roman" w:cs="Times New Roman"/>
          <w:sz w:val="24"/>
          <w:szCs w:val="24"/>
        </w:rPr>
        <w:t xml:space="preserve">                        </w:t>
      </w:r>
      <w:r w:rsidR="00BB2BDC">
        <w:rPr>
          <w:rFonts w:ascii="Times New Roman" w:hAnsi="Times New Roman" w:cs="Times New Roman"/>
          <w:sz w:val="24"/>
          <w:szCs w:val="24"/>
        </w:rPr>
        <w:t xml:space="preserve">   </w:t>
      </w:r>
      <w:r w:rsidR="005262B2" w:rsidRPr="006F2151">
        <w:rPr>
          <w:rFonts w:ascii="Times New Roman" w:hAnsi="Times New Roman" w:cs="Times New Roman"/>
          <w:sz w:val="24"/>
          <w:szCs w:val="24"/>
        </w:rPr>
        <w:t>Приложение № 2</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АКТ ПРОВЕРКИ</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 xml:space="preserve">администрацией сельского поселения </w:t>
      </w:r>
      <w:r w:rsidR="00F73816">
        <w:rPr>
          <w:rFonts w:ascii="Times New Roman" w:hAnsi="Times New Roman" w:cs="Times New Roman"/>
          <w:sz w:val="24"/>
          <w:szCs w:val="24"/>
        </w:rPr>
        <w:t>Виловатое</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юридического лица, индивидуального предпринимателя</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N __________</w:t>
      </w:r>
    </w:p>
    <w:p w:rsidR="005262B2" w:rsidRDefault="005262B2" w:rsidP="00BB2BDC">
      <w:pPr>
        <w:pStyle w:val="ConsPlusNonformat"/>
        <w:rPr>
          <w:rFonts w:ascii="Times New Roman" w:hAnsi="Times New Roman" w:cs="Times New Roman"/>
          <w:sz w:val="28"/>
          <w:szCs w:val="28"/>
        </w:rPr>
      </w:pPr>
      <w:r w:rsidRPr="006F2151">
        <w:rPr>
          <w:rFonts w:ascii="Times New Roman" w:hAnsi="Times New Roman" w:cs="Times New Roman"/>
          <w:sz w:val="24"/>
          <w:szCs w:val="24"/>
        </w:rPr>
        <w:t>По адресу/адресам</w:t>
      </w:r>
      <w:r>
        <w:rPr>
          <w:rFonts w:ascii="Times New Roman" w:hAnsi="Times New Roman" w:cs="Times New Roman"/>
          <w:sz w:val="28"/>
          <w:szCs w:val="28"/>
        </w:rPr>
        <w:t>: 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(место проведения проверки)</w:t>
      </w:r>
    </w:p>
    <w:p w:rsidR="005262B2" w:rsidRDefault="005262B2" w:rsidP="00BB2BDC">
      <w:pPr>
        <w:pStyle w:val="ConsPlusNonformat"/>
        <w:rPr>
          <w:rFonts w:ascii="Times New Roman" w:hAnsi="Times New Roman" w:cs="Times New Roman"/>
          <w:sz w:val="28"/>
          <w:szCs w:val="28"/>
        </w:rPr>
      </w:pPr>
      <w:r w:rsidRPr="006F2151">
        <w:rPr>
          <w:rFonts w:ascii="Times New Roman" w:hAnsi="Times New Roman" w:cs="Times New Roman"/>
          <w:sz w:val="24"/>
          <w:szCs w:val="24"/>
        </w:rPr>
        <w:t>На</w:t>
      </w:r>
      <w:r>
        <w:rPr>
          <w:rFonts w:ascii="Times New Roman" w:hAnsi="Times New Roman" w:cs="Times New Roman"/>
          <w:sz w:val="28"/>
          <w:szCs w:val="28"/>
        </w:rPr>
        <w:t xml:space="preserve"> </w:t>
      </w:r>
      <w:r w:rsidRPr="006F2151">
        <w:rPr>
          <w:rFonts w:ascii="Times New Roman" w:hAnsi="Times New Roman" w:cs="Times New Roman"/>
          <w:sz w:val="24"/>
          <w:szCs w:val="24"/>
        </w:rPr>
        <w:t>основании:</w:t>
      </w:r>
      <w:r>
        <w:rPr>
          <w:rFonts w:ascii="Times New Roman" w:hAnsi="Times New Roman" w:cs="Times New Roman"/>
          <w:sz w:val="28"/>
          <w:szCs w:val="28"/>
        </w:rPr>
        <w:t xml:space="preserve"> 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(вид документа с указанием реквизитов (номер, дата))</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была проведена ______________________________________________ проверка в отношении:</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(плановая/внеплановая, документарная/выездная)</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proofErr w:type="gramStart"/>
      <w:r w:rsidRPr="006F2151">
        <w:rPr>
          <w:rFonts w:ascii="Times New Roman" w:hAnsi="Times New Roman" w:cs="Times New Roman"/>
        </w:rPr>
        <w:t>(наименование юридического лица, фамилия, имя, отчество</w:t>
      </w:r>
      <w:proofErr w:type="gramEnd"/>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(последнее - при наличии) индивидуального предпринимателя)</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Дата и время проведения проверки:</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"__" ___ 20__ г. с __ час</w:t>
      </w:r>
      <w:proofErr w:type="gramStart"/>
      <w:r w:rsidRPr="006F2151">
        <w:rPr>
          <w:rFonts w:ascii="Times New Roman" w:hAnsi="Times New Roman" w:cs="Times New Roman"/>
          <w:sz w:val="24"/>
          <w:szCs w:val="24"/>
        </w:rPr>
        <w:t>.</w:t>
      </w:r>
      <w:proofErr w:type="gramEnd"/>
      <w:r w:rsidRPr="006F2151">
        <w:rPr>
          <w:rFonts w:ascii="Times New Roman" w:hAnsi="Times New Roman" w:cs="Times New Roman"/>
          <w:sz w:val="24"/>
          <w:szCs w:val="24"/>
        </w:rPr>
        <w:t xml:space="preserve"> __ </w:t>
      </w:r>
      <w:proofErr w:type="gramStart"/>
      <w:r w:rsidRPr="006F2151">
        <w:rPr>
          <w:rFonts w:ascii="Times New Roman" w:hAnsi="Times New Roman" w:cs="Times New Roman"/>
          <w:sz w:val="24"/>
          <w:szCs w:val="24"/>
        </w:rPr>
        <w:t>м</w:t>
      </w:r>
      <w:proofErr w:type="gramEnd"/>
      <w:r w:rsidRPr="006F2151">
        <w:rPr>
          <w:rFonts w:ascii="Times New Roman" w:hAnsi="Times New Roman" w:cs="Times New Roman"/>
          <w:sz w:val="24"/>
          <w:szCs w:val="24"/>
        </w:rPr>
        <w:t>ин. до __ час. __ мин. Продолжительность ___________________</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"__" ___ 20__ г. с __ час</w:t>
      </w:r>
      <w:proofErr w:type="gramStart"/>
      <w:r w:rsidRPr="006F2151">
        <w:rPr>
          <w:rFonts w:ascii="Times New Roman" w:hAnsi="Times New Roman" w:cs="Times New Roman"/>
          <w:sz w:val="24"/>
          <w:szCs w:val="24"/>
        </w:rPr>
        <w:t>.</w:t>
      </w:r>
      <w:proofErr w:type="gramEnd"/>
      <w:r w:rsidRPr="006F2151">
        <w:rPr>
          <w:rFonts w:ascii="Times New Roman" w:hAnsi="Times New Roman" w:cs="Times New Roman"/>
          <w:sz w:val="24"/>
          <w:szCs w:val="24"/>
        </w:rPr>
        <w:t xml:space="preserve"> __ </w:t>
      </w:r>
      <w:proofErr w:type="gramStart"/>
      <w:r w:rsidRPr="006F2151">
        <w:rPr>
          <w:rFonts w:ascii="Times New Roman" w:hAnsi="Times New Roman" w:cs="Times New Roman"/>
          <w:sz w:val="24"/>
          <w:szCs w:val="24"/>
        </w:rPr>
        <w:t>м</w:t>
      </w:r>
      <w:proofErr w:type="gramEnd"/>
      <w:r w:rsidRPr="006F2151">
        <w:rPr>
          <w:rFonts w:ascii="Times New Roman" w:hAnsi="Times New Roman" w:cs="Times New Roman"/>
          <w:sz w:val="24"/>
          <w:szCs w:val="24"/>
        </w:rPr>
        <w:t>ин. до __ час. __ мин. Продолжительность ___________________</w:t>
      </w:r>
    </w:p>
    <w:p w:rsidR="005262B2" w:rsidRPr="006F2151" w:rsidRDefault="005262B2" w:rsidP="005262B2">
      <w:pPr>
        <w:pStyle w:val="ConsPlusNonformat"/>
        <w:jc w:val="center"/>
        <w:rPr>
          <w:rFonts w:ascii="Times New Roman" w:hAnsi="Times New Roman" w:cs="Times New Roman"/>
        </w:rPr>
      </w:pPr>
      <w:proofErr w:type="gramStart"/>
      <w:r w:rsidRPr="006F2151">
        <w:rPr>
          <w:rFonts w:ascii="Times New Roman" w:hAnsi="Times New Roman" w:cs="Times New Roman"/>
        </w:rPr>
        <w:t>(заполняется в случае проведения проверок филиалов, представительств,</w:t>
      </w:r>
      <w:proofErr w:type="gramEnd"/>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обособленных структурных подразделений юридического лица или</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при осуществлении деятельности индивидуального предпринимателя по нескольким адресам)</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Общая продолжительность проверки: 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(рабочих дней/часов)</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Акт составлен: 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(наименование администрации _______сельского/городского поселения)</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С   копией   распоряжения/приказа   о   проведении  проверки ознакомле</w:t>
      </w:r>
      <w:proofErr w:type="gramStart"/>
      <w:r w:rsidRPr="006F2151">
        <w:rPr>
          <w:rFonts w:ascii="Times New Roman" w:hAnsi="Times New Roman" w:cs="Times New Roman"/>
          <w:sz w:val="24"/>
          <w:szCs w:val="24"/>
        </w:rPr>
        <w:t>н(</w:t>
      </w:r>
      <w:proofErr w:type="gramEnd"/>
      <w:r w:rsidRPr="006F2151">
        <w:rPr>
          <w:rFonts w:ascii="Times New Roman" w:hAnsi="Times New Roman" w:cs="Times New Roman"/>
          <w:sz w:val="24"/>
          <w:szCs w:val="24"/>
        </w:rPr>
        <w:t>ы):</w:t>
      </w:r>
    </w:p>
    <w:p w:rsidR="005262B2" w:rsidRDefault="005262B2" w:rsidP="005262B2">
      <w:pPr>
        <w:pStyle w:val="ConsPlusNonformat"/>
        <w:jc w:val="center"/>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(фамилии, инициалы, подпись, дата, время)</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8"/>
          <w:szCs w:val="28"/>
        </w:rPr>
        <w:t xml:space="preserve"> 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(заполняется в случае необходимости согласования проверки с органами прокуратуры)</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Лиц</w:t>
      </w:r>
      <w:proofErr w:type="gramStart"/>
      <w:r w:rsidRPr="00BB2BDC">
        <w:rPr>
          <w:rFonts w:ascii="Times New Roman" w:hAnsi="Times New Roman" w:cs="Times New Roman"/>
          <w:sz w:val="24"/>
          <w:szCs w:val="24"/>
        </w:rPr>
        <w:t>о(</w:t>
      </w:r>
      <w:proofErr w:type="gramEnd"/>
      <w:r w:rsidRPr="00BB2BDC">
        <w:rPr>
          <w:rFonts w:ascii="Times New Roman" w:hAnsi="Times New Roman" w:cs="Times New Roman"/>
          <w:sz w:val="24"/>
          <w:szCs w:val="24"/>
        </w:rPr>
        <w:t>а), проводившее проверку:</w:t>
      </w:r>
      <w:r>
        <w:rPr>
          <w:rFonts w:ascii="Times New Roman" w:hAnsi="Times New Roman" w:cs="Times New Roman"/>
          <w:sz w:val="28"/>
          <w:szCs w:val="28"/>
        </w:rPr>
        <w:t xml:space="preserve"> 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(фамилия, имя, отчество (последнее - при наличии), должность должностного лица администрации (должностных лиц), проводившег</w:t>
      </w:r>
      <w:proofErr w:type="gramStart"/>
      <w:r w:rsidRPr="00BB2BDC">
        <w:rPr>
          <w:rFonts w:ascii="Times New Roman" w:hAnsi="Times New Roman" w:cs="Times New Roman"/>
        </w:rPr>
        <w:t>о(</w:t>
      </w:r>
      <w:proofErr w:type="gramEnd"/>
      <w:r w:rsidRPr="00BB2BDC">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262B2" w:rsidRPr="00BB2BDC" w:rsidRDefault="005262B2" w:rsidP="00BB2BDC">
      <w:pPr>
        <w:pStyle w:val="ConsPlusNonformat"/>
        <w:rPr>
          <w:rFonts w:ascii="Times New Roman" w:hAnsi="Times New Roman" w:cs="Times New Roman"/>
          <w:sz w:val="24"/>
          <w:szCs w:val="24"/>
        </w:rPr>
      </w:pPr>
      <w:r w:rsidRPr="00BB2BDC">
        <w:rPr>
          <w:rFonts w:ascii="Times New Roman" w:hAnsi="Times New Roman" w:cs="Times New Roman"/>
          <w:sz w:val="24"/>
          <w:szCs w:val="24"/>
        </w:rPr>
        <w:t>При проведении проверки присутствовали: 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proofErr w:type="gramStart"/>
      <w:r w:rsidRPr="00BB2BDC">
        <w:rPr>
          <w:rFonts w:ascii="Times New Roman" w:hAnsi="Times New Roman" w:cs="Times New Roman"/>
        </w:rPr>
        <w:t>(фамилия, имя, отчество (последнее - при наличии), должность</w:t>
      </w:r>
      <w:r w:rsidR="00BB2BDC">
        <w:rPr>
          <w:rFonts w:ascii="Times New Roman" w:hAnsi="Times New Roman" w:cs="Times New Roman"/>
        </w:rPr>
        <w:t xml:space="preserve"> </w:t>
      </w:r>
      <w:r w:rsidRPr="00BB2BDC">
        <w:rPr>
          <w:rFonts w:ascii="Times New Roman" w:hAnsi="Times New Roman" w:cs="Times New Roman"/>
        </w:rPr>
        <w:t>руководителя, иного должностного лица (должностных лиц) или</w:t>
      </w:r>
      <w:r w:rsidR="00BB2BDC">
        <w:rPr>
          <w:rFonts w:ascii="Times New Roman" w:hAnsi="Times New Roman" w:cs="Times New Roman"/>
        </w:rPr>
        <w:t xml:space="preserve"> </w:t>
      </w:r>
      <w:r w:rsidRPr="00BB2BDC">
        <w:rPr>
          <w:rFonts w:ascii="Times New Roman" w:hAnsi="Times New Roman" w:cs="Times New Roman"/>
        </w:rPr>
        <w:t>уполномоченного представителя юридического лица, уполномоченного</w:t>
      </w:r>
      <w:proofErr w:type="gramEnd"/>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представителя индивидуального предпринимателя, уполномоченного</w:t>
      </w:r>
      <w:r w:rsidR="00BB2BDC">
        <w:rPr>
          <w:rFonts w:ascii="Times New Roman" w:hAnsi="Times New Roman" w:cs="Times New Roman"/>
        </w:rPr>
        <w:t xml:space="preserve"> </w:t>
      </w:r>
      <w:r w:rsidRPr="00BB2BDC">
        <w:rPr>
          <w:rFonts w:ascii="Times New Roman" w:hAnsi="Times New Roman" w:cs="Times New Roman"/>
        </w:rPr>
        <w:t>представителя саморегулируемой организации (в случае проведения</w:t>
      </w:r>
      <w:r w:rsidR="00BB2BDC">
        <w:rPr>
          <w:rFonts w:ascii="Times New Roman" w:hAnsi="Times New Roman" w:cs="Times New Roman"/>
        </w:rPr>
        <w:t xml:space="preserve"> </w:t>
      </w:r>
      <w:r w:rsidRPr="00BB2BDC">
        <w:rPr>
          <w:rFonts w:ascii="Times New Roman" w:hAnsi="Times New Roman" w:cs="Times New Roman"/>
        </w:rPr>
        <w:t xml:space="preserve">проверки члена саморегулируемой организации), </w:t>
      </w:r>
      <w:proofErr w:type="gramStart"/>
      <w:r w:rsidRPr="00BB2BDC">
        <w:rPr>
          <w:rFonts w:ascii="Times New Roman" w:hAnsi="Times New Roman" w:cs="Times New Roman"/>
        </w:rPr>
        <w:t>присутствовавших</w:t>
      </w:r>
      <w:proofErr w:type="gramEnd"/>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при проведении мероприятий по проверке)</w:t>
      </w:r>
    </w:p>
    <w:p w:rsidR="005262B2" w:rsidRPr="00BB2BDC" w:rsidRDefault="005262B2" w:rsidP="005262B2">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BB2BDC">
        <w:rPr>
          <w:rFonts w:ascii="Times New Roman" w:hAnsi="Times New Roman" w:cs="Times New Roman"/>
          <w:sz w:val="24"/>
          <w:szCs w:val="24"/>
        </w:rPr>
        <w:t>В ходе проведения проверки:</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(с указанием характера нарушений; лиц, допустивших нарушения)</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cs="Times New Roman"/>
          <w:sz w:val="28"/>
          <w:szCs w:val="28"/>
        </w:rPr>
        <w:t xml:space="preserve"> 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_____________________________________________________________________</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 xml:space="preserve">    нарушений не выявлено</w:t>
      </w:r>
      <w:r>
        <w:rPr>
          <w:rFonts w:ascii="Times New Roman" w:hAnsi="Times New Roman" w:cs="Times New Roman"/>
          <w:sz w:val="28"/>
          <w:szCs w:val="28"/>
        </w:rPr>
        <w:t xml:space="preserve"> 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BB2BDC">
        <w:rPr>
          <w:rFonts w:ascii="Times New Roman" w:hAnsi="Times New Roman" w:cs="Times New Roman"/>
          <w:sz w:val="24"/>
          <w:szCs w:val="24"/>
        </w:rPr>
        <w:t>,о</w:t>
      </w:r>
      <w:proofErr w:type="gramEnd"/>
      <w:r w:rsidRPr="00BB2BDC">
        <w:rPr>
          <w:rFonts w:ascii="Times New Roman" w:hAnsi="Times New Roman" w:cs="Times New Roman"/>
          <w:sz w:val="24"/>
          <w:szCs w:val="24"/>
        </w:rPr>
        <w:t>рганами  муниципального  контроля,  внесена  (заполняется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(подпись проверяющего)           (подпись уполномоченного представителя</w:t>
      </w:r>
      <w:r w:rsidR="00BB2BDC">
        <w:rPr>
          <w:rFonts w:ascii="Times New Roman" w:hAnsi="Times New Roman" w:cs="Times New Roman"/>
        </w:rPr>
        <w:t xml:space="preserve"> </w:t>
      </w:r>
      <w:r w:rsidRPr="00BB2BDC">
        <w:rPr>
          <w:rFonts w:ascii="Times New Roman" w:hAnsi="Times New Roman" w:cs="Times New Roman"/>
        </w:rPr>
        <w:t xml:space="preserve">                                              юридического лица, индивидуального</w:t>
      </w:r>
      <w:r w:rsidR="00BB2BDC">
        <w:rPr>
          <w:rFonts w:ascii="Times New Roman" w:hAnsi="Times New Roman" w:cs="Times New Roman"/>
        </w:rPr>
        <w:t xml:space="preserve"> </w:t>
      </w:r>
      <w:r w:rsidRPr="00BB2BDC">
        <w:rPr>
          <w:rFonts w:ascii="Times New Roman" w:hAnsi="Times New Roman" w:cs="Times New Roman"/>
        </w:rPr>
        <w:t xml:space="preserve">                    предпринимателя)</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_________________________________</w:t>
      </w:r>
    </w:p>
    <w:p w:rsidR="005262B2" w:rsidRPr="00BB2BDC" w:rsidRDefault="005262B2" w:rsidP="00BB2BDC">
      <w:pPr>
        <w:pStyle w:val="ConsPlusNonformat"/>
        <w:rPr>
          <w:rFonts w:ascii="Times New Roman" w:hAnsi="Times New Roman" w:cs="Times New Roman"/>
        </w:rPr>
      </w:pPr>
      <w:r w:rsidRPr="00BB2BDC">
        <w:rPr>
          <w:rFonts w:ascii="Times New Roman" w:hAnsi="Times New Roman" w:cs="Times New Roman"/>
        </w:rPr>
        <w:t>(подпись проверяющего)                (подпись уполномоченного представителя</w:t>
      </w:r>
      <w:r w:rsidR="00BB2BDC">
        <w:rPr>
          <w:rFonts w:ascii="Times New Roman" w:hAnsi="Times New Roman" w:cs="Times New Roman"/>
        </w:rPr>
        <w:t xml:space="preserve"> </w:t>
      </w:r>
      <w:r w:rsidRPr="00BB2BDC">
        <w:rPr>
          <w:rFonts w:ascii="Times New Roman" w:hAnsi="Times New Roman" w:cs="Times New Roman"/>
        </w:rPr>
        <w:t xml:space="preserve">                                            юридического лица, индивидуального</w:t>
      </w:r>
      <w:r w:rsidR="00BB2BDC">
        <w:rPr>
          <w:rFonts w:ascii="Times New Roman" w:hAnsi="Times New Roman" w:cs="Times New Roman"/>
        </w:rPr>
        <w:t xml:space="preserve"> </w:t>
      </w:r>
      <w:r w:rsidRPr="00BB2BDC">
        <w:rPr>
          <w:rFonts w:ascii="Times New Roman" w:hAnsi="Times New Roman" w:cs="Times New Roman"/>
        </w:rPr>
        <w:t xml:space="preserve">               предпринимателя)</w:t>
      </w:r>
    </w:p>
    <w:p w:rsidR="005262B2" w:rsidRPr="00BB2BDC" w:rsidRDefault="005262B2" w:rsidP="00BB2BDC">
      <w:pPr>
        <w:pStyle w:val="ConsPlusNonformat"/>
        <w:rPr>
          <w:rFonts w:ascii="Times New Roman" w:hAnsi="Times New Roman" w:cs="Times New Roman"/>
          <w:sz w:val="24"/>
          <w:szCs w:val="24"/>
        </w:rPr>
      </w:pPr>
      <w:r w:rsidRPr="00BB2BDC">
        <w:rPr>
          <w:rFonts w:ascii="Times New Roman" w:hAnsi="Times New Roman" w:cs="Times New Roman"/>
          <w:sz w:val="24"/>
          <w:szCs w:val="24"/>
        </w:rPr>
        <w:t>Прилагаемые к акту документы: 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_____________________________________________________________________</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Подписи лиц, проводивших проверку:</w:t>
      </w:r>
      <w:r>
        <w:rPr>
          <w:rFonts w:ascii="Times New Roman" w:hAnsi="Times New Roman" w:cs="Times New Roman"/>
          <w:sz w:val="28"/>
          <w:szCs w:val="28"/>
        </w:rPr>
        <w:t xml:space="preserve"> ___________________________________________                                                                 _____________________________________________</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С  актом  проверки  ознакомле</w:t>
      </w:r>
      <w:proofErr w:type="gramStart"/>
      <w:r w:rsidRPr="00BB2BDC">
        <w:rPr>
          <w:rFonts w:ascii="Times New Roman" w:hAnsi="Times New Roman" w:cs="Times New Roman"/>
          <w:sz w:val="24"/>
          <w:szCs w:val="24"/>
        </w:rPr>
        <w:t>н(</w:t>
      </w:r>
      <w:proofErr w:type="gramEnd"/>
      <w:r w:rsidRPr="00BB2BDC">
        <w:rPr>
          <w:rFonts w:ascii="Times New Roman" w:hAnsi="Times New Roman" w:cs="Times New Roman"/>
          <w:sz w:val="24"/>
          <w:szCs w:val="24"/>
        </w:rPr>
        <w:t>а),  копию   акта   со   всеми  приложениями</w:t>
      </w:r>
      <w:r w:rsidR="00BB2BDC">
        <w:rPr>
          <w:rFonts w:ascii="Times New Roman" w:hAnsi="Times New Roman" w:cs="Times New Roman"/>
          <w:sz w:val="24"/>
          <w:szCs w:val="24"/>
        </w:rPr>
        <w:t xml:space="preserve"> </w:t>
      </w:r>
      <w:r w:rsidRPr="00BB2BDC">
        <w:rPr>
          <w:rFonts w:ascii="Times New Roman" w:hAnsi="Times New Roman" w:cs="Times New Roman"/>
          <w:sz w:val="24"/>
          <w:szCs w:val="24"/>
        </w:rPr>
        <w:t>получил(а):</w:t>
      </w:r>
      <w:r>
        <w:rPr>
          <w:rFonts w:ascii="Times New Roman" w:hAnsi="Times New Roman" w:cs="Times New Roman"/>
          <w:sz w:val="28"/>
          <w:szCs w:val="28"/>
        </w:rPr>
        <w:t xml:space="preserve"> _____________________________________________________________________</w:t>
      </w:r>
    </w:p>
    <w:p w:rsidR="005262B2" w:rsidRPr="00BB2BDC" w:rsidRDefault="005262B2" w:rsidP="00BB2BDC">
      <w:pPr>
        <w:pStyle w:val="ConsPlusNonformat"/>
        <w:jc w:val="both"/>
        <w:rPr>
          <w:rFonts w:ascii="Times New Roman" w:hAnsi="Times New Roman" w:cs="Times New Roman"/>
        </w:rPr>
      </w:pPr>
      <w:r w:rsidRPr="00BB2BDC">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5262B2" w:rsidRPr="00BB2BDC" w:rsidRDefault="005262B2" w:rsidP="005262B2">
      <w:pPr>
        <w:pStyle w:val="ConsPlusNonformat"/>
        <w:jc w:val="right"/>
        <w:rPr>
          <w:rFonts w:ascii="Times New Roman" w:hAnsi="Times New Roman" w:cs="Times New Roman"/>
          <w:sz w:val="24"/>
          <w:szCs w:val="24"/>
        </w:rPr>
      </w:pPr>
      <w:r w:rsidRPr="00BB2BDC">
        <w:rPr>
          <w:rFonts w:ascii="Times New Roman" w:hAnsi="Times New Roman" w:cs="Times New Roman"/>
          <w:sz w:val="24"/>
          <w:szCs w:val="24"/>
        </w:rPr>
        <w:t xml:space="preserve">                                              "__" ______________ 20__ г.                                                           _______________</w:t>
      </w:r>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(подпись)</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Пометка об отказе ознакомления с актом проверки:   ____________________</w:t>
      </w:r>
      <w:r>
        <w:rPr>
          <w:rFonts w:ascii="Times New Roman" w:hAnsi="Times New Roman" w:cs="Times New Roman"/>
          <w:sz w:val="28"/>
          <w:szCs w:val="28"/>
        </w:rPr>
        <w:t xml:space="preserve">            </w:t>
      </w:r>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lastRenderedPageBreak/>
        <w:t xml:space="preserve">                                                  </w:t>
      </w:r>
      <w:proofErr w:type="gramStart"/>
      <w:r w:rsidRPr="00BB2BDC">
        <w:rPr>
          <w:rFonts w:ascii="Times New Roman" w:hAnsi="Times New Roman" w:cs="Times New Roman"/>
        </w:rPr>
        <w:t>(подпись уполномоченного</w:t>
      </w:r>
      <w:proofErr w:type="gramEnd"/>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должностного лица (лиц),</w:t>
      </w:r>
    </w:p>
    <w:p w:rsidR="005262B2" w:rsidRPr="00BB2BDC" w:rsidRDefault="005262B2" w:rsidP="005262B2">
      <w:pPr>
        <w:pStyle w:val="ConsPlusNonformat"/>
        <w:jc w:val="right"/>
        <w:rPr>
          <w:rFonts w:ascii="Times New Roman" w:hAnsi="Times New Roman"/>
        </w:rPr>
      </w:pPr>
      <w:r w:rsidRPr="00BB2BDC">
        <w:rPr>
          <w:rFonts w:ascii="Times New Roman" w:hAnsi="Times New Roman" w:cs="Times New Roman"/>
        </w:rPr>
        <w:t xml:space="preserve">                                                   </w:t>
      </w:r>
      <w:proofErr w:type="gramStart"/>
      <w:r w:rsidRPr="00BB2BDC">
        <w:rPr>
          <w:rFonts w:ascii="Times New Roman" w:hAnsi="Times New Roman" w:cs="Times New Roman"/>
        </w:rPr>
        <w:t>проводившего</w:t>
      </w:r>
      <w:proofErr w:type="gramEnd"/>
      <w:r w:rsidRPr="00BB2BDC">
        <w:rPr>
          <w:rFonts w:ascii="Times New Roman" w:hAnsi="Times New Roman" w:cs="Times New Roman"/>
        </w:rPr>
        <w:t xml:space="preserve"> проверку)</w:t>
      </w:r>
      <w:r w:rsidRPr="00BB2BDC">
        <w:rPr>
          <w:rFonts w:ascii="Times New Roman" w:hAnsi="Times New Roman"/>
        </w:rPr>
        <w:t>_________</w:t>
      </w:r>
    </w:p>
    <w:p w:rsidR="005262B2" w:rsidRDefault="005262B2" w:rsidP="005262B2">
      <w:pPr>
        <w:pStyle w:val="ConsPlusNonformat"/>
        <w:jc w:val="right"/>
      </w:pPr>
    </w:p>
    <w:p w:rsidR="005262B2" w:rsidRDefault="005262B2" w:rsidP="005262B2">
      <w:pPr>
        <w:pStyle w:val="ConsPlusNonformat"/>
        <w:jc w:val="right"/>
      </w:pPr>
    </w:p>
    <w:p w:rsidR="00C5149C" w:rsidRDefault="00C5149C" w:rsidP="005262B2">
      <w:pPr>
        <w:spacing w:after="0" w:line="200" w:lineRule="atLeast"/>
        <w:jc w:val="right"/>
        <w:rPr>
          <w:rFonts w:ascii="Times New Roman" w:hAnsi="Times New Roman"/>
          <w:sz w:val="24"/>
          <w:szCs w:val="24"/>
        </w:rPr>
      </w:pPr>
    </w:p>
    <w:p w:rsidR="00C5149C" w:rsidRDefault="00C5149C" w:rsidP="005262B2">
      <w:pPr>
        <w:spacing w:after="0" w:line="200" w:lineRule="atLeast"/>
        <w:jc w:val="right"/>
        <w:rPr>
          <w:rFonts w:ascii="Times New Roman" w:hAnsi="Times New Roman"/>
          <w:sz w:val="24"/>
          <w:szCs w:val="24"/>
        </w:rPr>
      </w:pPr>
    </w:p>
    <w:p w:rsidR="00C5149C" w:rsidRDefault="00C5149C" w:rsidP="005262B2">
      <w:pPr>
        <w:spacing w:after="0" w:line="200" w:lineRule="atLeast"/>
        <w:jc w:val="right"/>
        <w:rPr>
          <w:rFonts w:ascii="Times New Roman" w:hAnsi="Times New Roman"/>
          <w:sz w:val="24"/>
          <w:szCs w:val="24"/>
        </w:rPr>
      </w:pPr>
    </w:p>
    <w:p w:rsidR="00C5149C" w:rsidRDefault="00C5149C" w:rsidP="005262B2">
      <w:pPr>
        <w:spacing w:after="0" w:line="200" w:lineRule="atLeast"/>
        <w:jc w:val="right"/>
        <w:rPr>
          <w:rFonts w:ascii="Times New Roman" w:hAnsi="Times New Roman"/>
          <w:sz w:val="24"/>
          <w:szCs w:val="24"/>
        </w:rPr>
      </w:pPr>
    </w:p>
    <w:p w:rsidR="00C5149C" w:rsidRDefault="00C5149C" w:rsidP="005262B2">
      <w:pPr>
        <w:spacing w:after="0" w:line="200" w:lineRule="atLeast"/>
        <w:jc w:val="right"/>
        <w:rPr>
          <w:rFonts w:ascii="Times New Roman" w:hAnsi="Times New Roman"/>
          <w:sz w:val="24"/>
          <w:szCs w:val="24"/>
        </w:rPr>
      </w:pPr>
    </w:p>
    <w:p w:rsidR="00C5149C" w:rsidRDefault="00C5149C" w:rsidP="005262B2">
      <w:pPr>
        <w:spacing w:after="0" w:line="200" w:lineRule="atLeast"/>
        <w:jc w:val="right"/>
        <w:rPr>
          <w:rFonts w:ascii="Times New Roman" w:hAnsi="Times New Roman"/>
          <w:sz w:val="24"/>
          <w:szCs w:val="24"/>
        </w:rPr>
      </w:pPr>
    </w:p>
    <w:p w:rsidR="005262B2" w:rsidRPr="00BB2BDC" w:rsidRDefault="005262B2" w:rsidP="005262B2">
      <w:pPr>
        <w:spacing w:after="0" w:line="200" w:lineRule="atLeast"/>
        <w:jc w:val="right"/>
        <w:rPr>
          <w:rFonts w:ascii="Times New Roman" w:hAnsi="Times New Roman"/>
          <w:sz w:val="24"/>
          <w:szCs w:val="24"/>
        </w:rPr>
      </w:pPr>
      <w:r w:rsidRPr="00BB2BDC">
        <w:rPr>
          <w:rFonts w:ascii="Times New Roman" w:hAnsi="Times New Roman"/>
          <w:sz w:val="24"/>
          <w:szCs w:val="24"/>
        </w:rPr>
        <w:t>Приложение № 3</w:t>
      </w:r>
    </w:p>
    <w:p w:rsidR="005262B2" w:rsidRDefault="005262B2" w:rsidP="005262B2">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5262B2" w:rsidRDefault="005262B2" w:rsidP="005262B2">
      <w:pPr>
        <w:spacing w:after="0" w:line="200" w:lineRule="atLeast"/>
        <w:jc w:val="right"/>
        <w:rPr>
          <w:rFonts w:ascii="Times New Roman" w:hAnsi="Times New Roman"/>
        </w:rPr>
      </w:pPr>
      <w:r>
        <w:rPr>
          <w:rFonts w:ascii="Times New Roman" w:hAnsi="Times New Roman"/>
        </w:rPr>
        <w:t>от 30 апреля 2009 г. № 141</w:t>
      </w:r>
    </w:p>
    <w:p w:rsidR="005262B2" w:rsidRDefault="005262B2" w:rsidP="005262B2">
      <w:pPr>
        <w:spacing w:after="0" w:line="200" w:lineRule="atLeast"/>
        <w:jc w:val="right"/>
        <w:rPr>
          <w:rFonts w:ascii="Times New Roman" w:hAnsi="Times New Roman"/>
          <w:i/>
          <w:iCs/>
        </w:rPr>
      </w:pPr>
      <w:r>
        <w:rPr>
          <w:rFonts w:ascii="Times New Roman" w:hAnsi="Times New Roman"/>
          <w:i/>
          <w:iCs/>
        </w:rPr>
        <w:t>(в ред. от 30 сентября 2016 г.)</w:t>
      </w:r>
    </w:p>
    <w:p w:rsidR="005262B2" w:rsidRDefault="005262B2" w:rsidP="005262B2">
      <w:pPr>
        <w:spacing w:after="0" w:line="200" w:lineRule="atLeast"/>
        <w:jc w:val="right"/>
        <w:rPr>
          <w:rFonts w:ascii="Times New Roman" w:hAnsi="Times New Roman"/>
          <w:sz w:val="26"/>
          <w:szCs w:val="26"/>
        </w:rPr>
      </w:pPr>
    </w:p>
    <w:tbl>
      <w:tblPr>
        <w:tblW w:w="10205" w:type="dxa"/>
        <w:tblLayout w:type="fixed"/>
        <w:tblCellMar>
          <w:left w:w="0" w:type="dxa"/>
          <w:right w:w="0" w:type="dxa"/>
        </w:tblCellMar>
        <w:tblLook w:val="0000" w:firstRow="0" w:lastRow="0" w:firstColumn="0" w:lastColumn="0" w:noHBand="0" w:noVBand="0"/>
      </w:tblPr>
      <w:tblGrid>
        <w:gridCol w:w="10205"/>
      </w:tblGrid>
      <w:tr w:rsidR="005262B2" w:rsidTr="00385292">
        <w:tc>
          <w:tcPr>
            <w:tcW w:w="10205"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385292">
        <w:tc>
          <w:tcPr>
            <w:tcW w:w="10205"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5262B2" w:rsidRPr="00BB2BDC" w:rsidRDefault="005262B2" w:rsidP="005262B2">
      <w:pPr>
        <w:jc w:val="center"/>
        <w:rPr>
          <w:rFonts w:ascii="Times New Roman" w:hAnsi="Times New Roman"/>
          <w:b/>
          <w:bCs/>
          <w:spacing w:val="40"/>
          <w:sz w:val="24"/>
          <w:szCs w:val="24"/>
        </w:rPr>
      </w:pPr>
      <w:r w:rsidRPr="00BB2BDC">
        <w:rPr>
          <w:rFonts w:ascii="Times New Roman" w:hAnsi="Times New Roman"/>
          <w:b/>
          <w:bCs/>
          <w:spacing w:val="40"/>
          <w:sz w:val="24"/>
          <w:szCs w:val="24"/>
        </w:rPr>
        <w:t>РАСПОРЯЖЕНИЕ (ПРИКАЗ)</w:t>
      </w:r>
    </w:p>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органа государственного контроля (надзора),</w:t>
      </w:r>
    </w:p>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5262B2" w:rsidRPr="00BB2BDC" w:rsidTr="005262B2">
        <w:trPr>
          <w:trHeight w:val="233"/>
        </w:trPr>
        <w:tc>
          <w:tcPr>
            <w:tcW w:w="1890" w:type="dxa"/>
            <w:shd w:val="clear" w:color="auto" w:fill="auto"/>
            <w:vAlign w:val="bottom"/>
          </w:tcPr>
          <w:p w:rsidR="005262B2" w:rsidRPr="00BB2BDC" w:rsidRDefault="005262B2" w:rsidP="005262B2">
            <w:pPr>
              <w:tabs>
                <w:tab w:val="left" w:pos="12474"/>
              </w:tabs>
              <w:snapToGrid w:val="0"/>
              <w:rPr>
                <w:rFonts w:ascii="Times New Roman" w:hAnsi="Times New Roman"/>
                <w:b/>
                <w:bCs/>
                <w:sz w:val="24"/>
                <w:szCs w:val="24"/>
              </w:rPr>
            </w:pPr>
            <w:r w:rsidRPr="00BB2BDC">
              <w:rPr>
                <w:rFonts w:ascii="Times New Roman" w:hAnsi="Times New Roman"/>
                <w:b/>
                <w:bCs/>
                <w:sz w:val="24"/>
                <w:szCs w:val="24"/>
              </w:rPr>
              <w:t>о проведении</w:t>
            </w:r>
          </w:p>
        </w:tc>
        <w:tc>
          <w:tcPr>
            <w:tcW w:w="6929" w:type="dxa"/>
            <w:tcBorders>
              <w:bottom w:val="single" w:sz="1" w:space="0" w:color="000000"/>
            </w:tcBorders>
            <w:shd w:val="clear" w:color="auto" w:fill="auto"/>
            <w:vAlign w:val="bottom"/>
          </w:tcPr>
          <w:p w:rsidR="005262B2" w:rsidRPr="00BB2BDC" w:rsidRDefault="005262B2" w:rsidP="005262B2">
            <w:pPr>
              <w:tabs>
                <w:tab w:val="left" w:pos="12474"/>
              </w:tabs>
              <w:snapToGrid w:val="0"/>
              <w:jc w:val="center"/>
              <w:rPr>
                <w:rFonts w:ascii="Times New Roman" w:hAnsi="Times New Roman"/>
                <w:b/>
                <w:bCs/>
                <w:sz w:val="24"/>
                <w:szCs w:val="24"/>
              </w:rPr>
            </w:pPr>
          </w:p>
        </w:tc>
        <w:tc>
          <w:tcPr>
            <w:tcW w:w="1386" w:type="dxa"/>
            <w:shd w:val="clear" w:color="auto" w:fill="auto"/>
            <w:vAlign w:val="bottom"/>
          </w:tcPr>
          <w:p w:rsidR="005262B2" w:rsidRPr="00BB2BDC" w:rsidRDefault="005262B2" w:rsidP="005262B2">
            <w:pPr>
              <w:tabs>
                <w:tab w:val="left" w:pos="12474"/>
              </w:tabs>
              <w:snapToGrid w:val="0"/>
              <w:jc w:val="right"/>
              <w:rPr>
                <w:rFonts w:ascii="Times New Roman" w:hAnsi="Times New Roman"/>
                <w:b/>
                <w:bCs/>
                <w:sz w:val="24"/>
                <w:szCs w:val="24"/>
              </w:rPr>
            </w:pPr>
            <w:r w:rsidRPr="00BB2BDC">
              <w:rPr>
                <w:rFonts w:ascii="Times New Roman" w:hAnsi="Times New Roman"/>
                <w:b/>
                <w:bCs/>
                <w:sz w:val="24"/>
                <w:szCs w:val="24"/>
              </w:rPr>
              <w:t>проверки</w:t>
            </w:r>
          </w:p>
        </w:tc>
      </w:tr>
      <w:tr w:rsidR="005262B2" w:rsidTr="005262B2">
        <w:tc>
          <w:tcPr>
            <w:tcW w:w="1890" w:type="dxa"/>
            <w:shd w:val="clear" w:color="auto" w:fill="auto"/>
            <w:vAlign w:val="bottom"/>
          </w:tcPr>
          <w:p w:rsidR="005262B2" w:rsidRDefault="005262B2" w:rsidP="005262B2">
            <w:pPr>
              <w:snapToGrid w:val="0"/>
              <w:jc w:val="center"/>
              <w:rPr>
                <w:rFonts w:ascii="Times New Roman" w:hAnsi="Times New Roman"/>
                <w:sz w:val="14"/>
                <w:szCs w:val="14"/>
              </w:rPr>
            </w:pPr>
          </w:p>
        </w:tc>
        <w:tc>
          <w:tcPr>
            <w:tcW w:w="6929" w:type="dxa"/>
            <w:tcBorders>
              <w:top w:val="single" w:sz="1" w:space="0" w:color="000000"/>
            </w:tcBorders>
            <w:shd w:val="clear" w:color="auto" w:fill="auto"/>
            <w:vAlign w:val="bottom"/>
          </w:tcPr>
          <w:p w:rsidR="005262B2" w:rsidRDefault="005262B2" w:rsidP="005262B2">
            <w:pPr>
              <w:snapToGrid w:val="0"/>
              <w:jc w:val="center"/>
              <w:rPr>
                <w:rFonts w:ascii="Times New Roman" w:hAnsi="Times New Roman"/>
                <w:sz w:val="14"/>
                <w:szCs w:val="14"/>
              </w:rPr>
            </w:pPr>
            <w:r>
              <w:rPr>
                <w:rFonts w:ascii="Times New Roman" w:hAnsi="Times New Roman"/>
                <w:sz w:val="14"/>
                <w:szCs w:val="14"/>
              </w:rPr>
              <w:t>(плановой/внеплановой, документарной/выездной)</w:t>
            </w:r>
          </w:p>
        </w:tc>
        <w:tc>
          <w:tcPr>
            <w:tcW w:w="1386" w:type="dxa"/>
            <w:shd w:val="clear" w:color="auto" w:fill="auto"/>
            <w:vAlign w:val="bottom"/>
          </w:tcPr>
          <w:p w:rsidR="005262B2" w:rsidRDefault="005262B2" w:rsidP="005262B2">
            <w:pPr>
              <w:snapToGrid w:val="0"/>
              <w:jc w:val="center"/>
              <w:rPr>
                <w:rFonts w:ascii="Times New Roman" w:hAnsi="Times New Roman"/>
                <w:sz w:val="14"/>
                <w:szCs w:val="14"/>
              </w:rPr>
            </w:pPr>
          </w:p>
        </w:tc>
      </w:tr>
    </w:tbl>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5262B2" w:rsidRPr="00BB2BDC" w:rsidTr="005262B2">
        <w:tc>
          <w:tcPr>
            <w:tcW w:w="580" w:type="dxa"/>
            <w:shd w:val="clear" w:color="auto" w:fill="auto"/>
            <w:vAlign w:val="bottom"/>
          </w:tcPr>
          <w:p w:rsidR="005262B2" w:rsidRPr="00BB2BDC" w:rsidRDefault="005262B2" w:rsidP="005262B2">
            <w:pPr>
              <w:snapToGrid w:val="0"/>
              <w:jc w:val="right"/>
              <w:rPr>
                <w:rFonts w:ascii="Times New Roman" w:hAnsi="Times New Roman"/>
                <w:b/>
                <w:bCs/>
                <w:sz w:val="24"/>
                <w:szCs w:val="24"/>
              </w:rPr>
            </w:pPr>
            <w:r w:rsidRPr="00BB2BDC">
              <w:rPr>
                <w:rFonts w:ascii="Times New Roman" w:hAnsi="Times New Roman"/>
                <w:b/>
                <w:bCs/>
                <w:sz w:val="24"/>
                <w:szCs w:val="24"/>
              </w:rPr>
              <w:t>от «</w:t>
            </w:r>
          </w:p>
        </w:tc>
        <w:tc>
          <w:tcPr>
            <w:tcW w:w="672"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322" w:type="dxa"/>
            <w:shd w:val="clear" w:color="auto" w:fill="auto"/>
            <w:vAlign w:val="bottom"/>
          </w:tcPr>
          <w:p w:rsidR="005262B2" w:rsidRPr="00BB2BDC" w:rsidRDefault="005262B2" w:rsidP="005262B2">
            <w:pPr>
              <w:snapToGrid w:val="0"/>
              <w:rPr>
                <w:rFonts w:ascii="Times New Roman" w:hAnsi="Times New Roman"/>
                <w:b/>
                <w:bCs/>
                <w:sz w:val="24"/>
                <w:szCs w:val="24"/>
              </w:rPr>
            </w:pPr>
            <w:r w:rsidRPr="00BB2BDC">
              <w:rPr>
                <w:rFonts w:ascii="Times New Roman" w:hAnsi="Times New Roman"/>
                <w:b/>
                <w:bCs/>
                <w:sz w:val="24"/>
                <w:szCs w:val="24"/>
              </w:rPr>
              <w:t>»</w:t>
            </w:r>
          </w:p>
        </w:tc>
        <w:tc>
          <w:tcPr>
            <w:tcW w:w="1677"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203" w:type="dxa"/>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823"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741" w:type="dxa"/>
            <w:shd w:val="clear" w:color="auto" w:fill="auto"/>
            <w:vAlign w:val="bottom"/>
          </w:tcPr>
          <w:p w:rsidR="005262B2" w:rsidRPr="00BB2BDC" w:rsidRDefault="005262B2" w:rsidP="005262B2">
            <w:pPr>
              <w:tabs>
                <w:tab w:val="right" w:pos="642"/>
              </w:tabs>
              <w:snapToGrid w:val="0"/>
              <w:ind w:left="57"/>
              <w:rPr>
                <w:rFonts w:ascii="Times New Roman" w:hAnsi="Times New Roman"/>
                <w:b/>
                <w:bCs/>
                <w:sz w:val="24"/>
                <w:szCs w:val="24"/>
              </w:rPr>
            </w:pPr>
            <w:proofErr w:type="gramStart"/>
            <w:r w:rsidRPr="00BB2BDC">
              <w:rPr>
                <w:rFonts w:ascii="Times New Roman" w:hAnsi="Times New Roman"/>
                <w:b/>
                <w:bCs/>
                <w:sz w:val="24"/>
                <w:szCs w:val="24"/>
              </w:rPr>
              <w:t>г</w:t>
            </w:r>
            <w:proofErr w:type="gramEnd"/>
            <w:r w:rsidRPr="00BB2BDC">
              <w:rPr>
                <w:rFonts w:ascii="Times New Roman" w:hAnsi="Times New Roman"/>
                <w:b/>
                <w:bCs/>
                <w:sz w:val="24"/>
                <w:szCs w:val="24"/>
              </w:rPr>
              <w:t>.</w:t>
            </w:r>
            <w:r w:rsidRPr="00BB2BDC">
              <w:rPr>
                <w:rFonts w:ascii="Times New Roman" w:hAnsi="Times New Roman"/>
                <w:b/>
                <w:bCs/>
                <w:sz w:val="24"/>
                <w:szCs w:val="24"/>
              </w:rPr>
              <w:tab/>
              <w:t>№</w:t>
            </w:r>
          </w:p>
        </w:tc>
        <w:tc>
          <w:tcPr>
            <w:tcW w:w="835"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r>
    </w:tbl>
    <w:p w:rsidR="005262B2" w:rsidRDefault="005262B2" w:rsidP="005262B2">
      <w:pPr>
        <w:jc w:val="both"/>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2310"/>
      </w:tblGrid>
      <w:tr w:rsidR="005262B2" w:rsidTr="005262B2">
        <w:tc>
          <w:tcPr>
            <w:tcW w:w="4074" w:type="dxa"/>
            <w:gridSpan w:val="2"/>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117"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5262B2" w:rsidTr="005262B2">
        <w:tc>
          <w:tcPr>
            <w:tcW w:w="2744"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5262B2" w:rsidTr="005262B2">
        <w:tc>
          <w:tcPr>
            <w:tcW w:w="7881" w:type="dxa"/>
            <w:gridSpan w:val="3"/>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5262B2" w:rsidRDefault="005262B2" w:rsidP="005262B2">
      <w:pPr>
        <w:ind w:firstLine="340"/>
        <w:jc w:val="both"/>
        <w:rPr>
          <w:rFonts w:ascii="Times New Roman" w:hAnsi="Times New Roman"/>
        </w:rPr>
      </w:pPr>
      <w:r>
        <w:rPr>
          <w:rFonts w:ascii="Times New Roman" w:hAnsi="Times New Roman"/>
        </w:rPr>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5262B2" w:rsidTr="005262B2">
        <w:tc>
          <w:tcPr>
            <w:tcW w:w="3178"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gridSpan w:val="3"/>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5262B2" w:rsidTr="005262B2">
        <w:tc>
          <w:tcPr>
            <w:tcW w:w="5026" w:type="dxa"/>
            <w:gridSpan w:val="2"/>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gridSpan w:val="3"/>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функции(й) в федеральной</w:t>
            </w:r>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государственной информационной системе «Федеральный реестр государственных и муниципальных услуг (функций)»)</w:t>
            </w:r>
          </w:p>
        </w:tc>
      </w:tr>
    </w:tbl>
    <w:p w:rsidR="005262B2" w:rsidRDefault="005262B2" w:rsidP="005262B2">
      <w:pPr>
        <w:ind w:firstLine="340"/>
        <w:rPr>
          <w:rFonts w:ascii="Times New Roman" w:hAnsi="Times New Roman"/>
        </w:rPr>
      </w:pPr>
      <w:r>
        <w:rPr>
          <w:rFonts w:ascii="Times New Roman" w:hAnsi="Times New Roman"/>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5262B2" w:rsidTr="005262B2">
        <w:tc>
          <w:tcPr>
            <w:tcW w:w="4382"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2"/>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Pr>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5262B2" w:rsidRDefault="005262B2" w:rsidP="005262B2">
      <w:pPr>
        <w:ind w:firstLine="340"/>
        <w:rPr>
          <w:rFonts w:ascii="Times New Roman" w:hAnsi="Times New Roman"/>
        </w:rPr>
      </w:pPr>
      <w:r>
        <w:rPr>
          <w:rFonts w:ascii="Times New Roman" w:hAnsi="Times New Roman"/>
        </w:rPr>
        <w:t>а) в случае проведения плановой проверки:</w:t>
      </w:r>
    </w:p>
    <w:p w:rsidR="005262B2" w:rsidRDefault="005262B2" w:rsidP="005262B2">
      <w:pPr>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5262B2" w:rsidRDefault="005262B2" w:rsidP="005262B2">
      <w:pPr>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62B2" w:rsidRDefault="005262B2" w:rsidP="005262B2">
      <w:pPr>
        <w:ind w:firstLine="340"/>
        <w:jc w:val="both"/>
        <w:rPr>
          <w:rFonts w:ascii="Times New Roman" w:hAnsi="Times New Roman"/>
        </w:rPr>
      </w:pPr>
      <w:r>
        <w:rPr>
          <w:rFonts w:ascii="Times New Roman" w:hAnsi="Times New Roman"/>
        </w:rPr>
        <w:t>б) в случае проведения внеплановой проверки:</w:t>
      </w:r>
    </w:p>
    <w:p w:rsidR="005262B2" w:rsidRDefault="005262B2" w:rsidP="005262B2">
      <w:pPr>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5262B2" w:rsidRDefault="005262B2" w:rsidP="005262B2">
      <w:pPr>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62B2" w:rsidRDefault="005262B2" w:rsidP="005262B2">
      <w:pPr>
        <w:ind w:firstLine="340"/>
        <w:jc w:val="both"/>
        <w:rPr>
          <w:rFonts w:ascii="Times New Roman" w:hAnsi="Times New Roman"/>
        </w:rPr>
      </w:pPr>
      <w:r>
        <w:rPr>
          <w:rFonts w:ascii="Times New Roman" w:hAnsi="Times New Roman"/>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w:t>
      </w:r>
      <w:r>
        <w:rPr>
          <w:rFonts w:ascii="Times New Roman" w:hAnsi="Times New Roman"/>
        </w:rPr>
        <w:lastRenderedPageBreak/>
        <w:t>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62B2" w:rsidRDefault="005262B2" w:rsidP="005262B2">
      <w:pPr>
        <w:ind w:firstLine="340"/>
        <w:jc w:val="both"/>
        <w:rPr>
          <w:rFonts w:ascii="Times New Roman" w:hAnsi="Times New Roman"/>
        </w:rPr>
      </w:pPr>
      <w:proofErr w:type="gramStart"/>
      <w:r>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5262B2" w:rsidRDefault="005262B2" w:rsidP="005262B2">
      <w:pPr>
        <w:ind w:firstLine="340"/>
        <w:jc w:val="both"/>
        <w:rPr>
          <w:rFonts w:ascii="Times New Roman" w:hAnsi="Times New Roman"/>
        </w:rPr>
      </w:pPr>
      <w:r>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62B2" w:rsidRDefault="005262B2" w:rsidP="005262B2">
      <w:pPr>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62B2" w:rsidRDefault="005262B2" w:rsidP="005262B2">
      <w:pPr>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5262B2" w:rsidRDefault="005262B2" w:rsidP="005262B2">
      <w:pPr>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62B2" w:rsidRDefault="005262B2" w:rsidP="005262B2">
      <w:pPr>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5262B2" w:rsidTr="005262B2">
        <w:tc>
          <w:tcPr>
            <w:tcW w:w="4704"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5262B2" w:rsidRDefault="005262B2" w:rsidP="005262B2">
            <w:pPr>
              <w:tabs>
                <w:tab w:val="left" w:pos="12474"/>
              </w:tabs>
              <w:snapToGrid w:val="0"/>
              <w:ind w:firstLine="340"/>
              <w:jc w:val="center"/>
              <w:rPr>
                <w:rFonts w:ascii="Times New Roman" w:hAnsi="Times New Roman"/>
              </w:rPr>
            </w:pPr>
          </w:p>
        </w:tc>
      </w:tr>
      <w:tr w:rsidR="005262B2" w:rsidTr="005262B2">
        <w:tc>
          <w:tcPr>
            <w:tcW w:w="10191"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2"/>
            <w:tcBorders>
              <w:top w:val="single" w:sz="1" w:space="0" w:color="000000"/>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bl>
    <w:p w:rsidR="005262B2" w:rsidRDefault="005262B2" w:rsidP="005262B2">
      <w:pPr>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5262B2" w:rsidRDefault="005262B2" w:rsidP="005262B2">
      <w:pPr>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5262B2" w:rsidRDefault="005262B2" w:rsidP="005262B2">
      <w:pPr>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62B2" w:rsidRDefault="005262B2" w:rsidP="005262B2">
      <w:pPr>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 xml:space="preserve">указанных юридических лицах и индивидуальных предпринимателях, содержащимся в едином государственном реестре юридических </w:t>
      </w:r>
      <w:r>
        <w:rPr>
          <w:rFonts w:ascii="Times New Roman" w:hAnsi="Times New Roman"/>
        </w:rPr>
        <w:lastRenderedPageBreak/>
        <w:t>лиц, едином государственном реестре индивидуальных предпринимателей и других федеральных информационных ресурсах;</w:t>
      </w:r>
      <w:proofErr w:type="gramEnd"/>
    </w:p>
    <w:p w:rsidR="005262B2" w:rsidRDefault="005262B2" w:rsidP="005262B2">
      <w:pPr>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5262B2" w:rsidRDefault="005262B2" w:rsidP="005262B2">
      <w:pPr>
        <w:ind w:firstLine="340"/>
        <w:jc w:val="both"/>
        <w:rPr>
          <w:rFonts w:ascii="Times New Roman" w:hAnsi="Times New Roman"/>
        </w:rPr>
      </w:pPr>
      <w:r>
        <w:rPr>
          <w:rFonts w:ascii="Times New Roman" w:hAnsi="Times New Roman"/>
        </w:rPr>
        <w:t>проведение мероприятий:</w:t>
      </w:r>
    </w:p>
    <w:p w:rsidR="005262B2" w:rsidRDefault="005262B2" w:rsidP="005262B2">
      <w:pPr>
        <w:ind w:firstLine="340"/>
        <w:jc w:val="both"/>
        <w:rPr>
          <w:rFonts w:ascii="Times New Roman" w:hAnsi="Times New Roman"/>
        </w:rPr>
      </w:pPr>
      <w:proofErr w:type="gramStart"/>
      <w:r>
        <w:rPr>
          <w:rFonts w:ascii="Times New Roman" w:hAnsi="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262B2" w:rsidRDefault="005262B2" w:rsidP="005262B2">
      <w:pPr>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5262B2" w:rsidRDefault="005262B2" w:rsidP="005262B2">
      <w:pPr>
        <w:ind w:firstLine="340"/>
        <w:jc w:val="both"/>
        <w:rPr>
          <w:rFonts w:ascii="Times New Roman" w:hAnsi="Times New Roman"/>
        </w:rPr>
      </w:pPr>
      <w:r>
        <w:rPr>
          <w:rFonts w:ascii="Times New Roman" w:hAnsi="Times New Roman"/>
        </w:rPr>
        <w:t>по обеспечению безопасности государства;</w:t>
      </w:r>
    </w:p>
    <w:p w:rsidR="005262B2" w:rsidRDefault="005262B2" w:rsidP="005262B2">
      <w:pPr>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5262B2" w:rsidTr="005262B2">
        <w:tc>
          <w:tcPr>
            <w:tcW w:w="3556"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4466" w:type="dxa"/>
            <w:gridSpan w:val="4"/>
            <w:shd w:val="clear" w:color="auto" w:fill="auto"/>
            <w:vAlign w:val="bottom"/>
          </w:tcPr>
          <w:p w:rsidR="005262B2" w:rsidRDefault="005262B2" w:rsidP="005262B2">
            <w:pPr>
              <w:tabs>
                <w:tab w:val="right" w:pos="4466"/>
              </w:tabs>
              <w:snapToGrid w:val="0"/>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266" w:type="dxa"/>
            <w:shd w:val="clear" w:color="auto" w:fill="auto"/>
            <w:vAlign w:val="bottom"/>
          </w:tcPr>
          <w:p w:rsidR="005262B2" w:rsidRDefault="005262B2" w:rsidP="005262B2">
            <w:pPr>
              <w:snapToGrid w:val="0"/>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336" w:type="dxa"/>
            <w:gridSpan w:val="2"/>
            <w:shd w:val="clear" w:color="auto" w:fill="auto"/>
            <w:vAlign w:val="bottom"/>
          </w:tcPr>
          <w:p w:rsidR="005262B2" w:rsidRDefault="005262B2" w:rsidP="005262B2">
            <w:pPr>
              <w:snapToGrid w:val="0"/>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c>
          <w:tcPr>
            <w:tcW w:w="1019" w:type="dxa"/>
            <w:gridSpan w:val="2"/>
            <w:shd w:val="clear" w:color="auto" w:fill="auto"/>
            <w:vAlign w:val="bottom"/>
          </w:tcPr>
          <w:p w:rsidR="005262B2" w:rsidRDefault="005262B2" w:rsidP="005262B2">
            <w:pPr>
              <w:snapToGrid w:val="0"/>
              <w:rPr>
                <w:rFonts w:ascii="Times New Roman" w:hAnsi="Times New Roman"/>
              </w:rPr>
            </w:pPr>
            <w:r>
              <w:rPr>
                <w:rFonts w:ascii="Times New Roman" w:hAnsi="Times New Roman"/>
              </w:rPr>
              <w:t xml:space="preserve"> года.</w:t>
            </w:r>
          </w:p>
        </w:tc>
        <w:tc>
          <w:tcPr>
            <w:tcW w:w="1416" w:type="dxa"/>
            <w:shd w:val="clear" w:color="auto" w:fill="auto"/>
          </w:tcPr>
          <w:p w:rsidR="005262B2" w:rsidRDefault="005262B2" w:rsidP="005262B2">
            <w:pPr>
              <w:snapToGrid w:val="0"/>
              <w:rPr>
                <w:rFonts w:ascii="Times New Roman" w:hAnsi="Times New Roman"/>
              </w:rPr>
            </w:pPr>
          </w:p>
        </w:tc>
      </w:tr>
      <w:tr w:rsidR="005262B2" w:rsidTr="005262B2">
        <w:tc>
          <w:tcPr>
            <w:tcW w:w="3752" w:type="dxa"/>
            <w:gridSpan w:val="2"/>
            <w:shd w:val="clear" w:color="auto" w:fill="auto"/>
            <w:vAlign w:val="bottom"/>
          </w:tcPr>
          <w:p w:rsidR="005262B2" w:rsidRDefault="005262B2" w:rsidP="005262B2">
            <w:pPr>
              <w:tabs>
                <w:tab w:val="right" w:pos="3752"/>
              </w:tabs>
              <w:snapToGrid w:val="0"/>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266" w:type="dxa"/>
            <w:gridSpan w:val="2"/>
            <w:shd w:val="clear" w:color="auto" w:fill="auto"/>
            <w:vAlign w:val="bottom"/>
          </w:tcPr>
          <w:p w:rsidR="005262B2" w:rsidRDefault="005262B2" w:rsidP="005262B2">
            <w:pPr>
              <w:snapToGrid w:val="0"/>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336" w:type="dxa"/>
            <w:shd w:val="clear" w:color="auto" w:fill="auto"/>
            <w:vAlign w:val="bottom"/>
          </w:tcPr>
          <w:p w:rsidR="005262B2" w:rsidRDefault="005262B2" w:rsidP="005262B2">
            <w:pPr>
              <w:snapToGrid w:val="0"/>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c>
          <w:tcPr>
            <w:tcW w:w="742" w:type="dxa"/>
            <w:gridSpan w:val="3"/>
            <w:shd w:val="clear" w:color="auto" w:fill="auto"/>
            <w:vAlign w:val="bottom"/>
          </w:tcPr>
          <w:p w:rsidR="005262B2" w:rsidRDefault="005262B2" w:rsidP="005262B2">
            <w:pPr>
              <w:snapToGrid w:val="0"/>
              <w:rPr>
                <w:rFonts w:ascii="Times New Roman" w:hAnsi="Times New Roman"/>
              </w:rPr>
            </w:pPr>
            <w:r>
              <w:rPr>
                <w:rFonts w:ascii="Times New Roman" w:hAnsi="Times New Roman"/>
              </w:rPr>
              <w:t xml:space="preserve"> года.</w:t>
            </w:r>
          </w:p>
        </w:tc>
        <w:tc>
          <w:tcPr>
            <w:tcW w:w="2267" w:type="dxa"/>
            <w:gridSpan w:val="2"/>
            <w:shd w:val="clear" w:color="auto" w:fill="auto"/>
          </w:tcPr>
          <w:p w:rsidR="005262B2" w:rsidRDefault="005262B2" w:rsidP="005262B2">
            <w:pPr>
              <w:snapToGrid w:val="0"/>
              <w:rPr>
                <w:rFonts w:ascii="Times New Roman" w:hAnsi="Times New Roman"/>
              </w:rPr>
            </w:pPr>
          </w:p>
        </w:tc>
      </w:tr>
      <w:tr w:rsidR="005262B2" w:rsidTr="005262B2">
        <w:tc>
          <w:tcPr>
            <w:tcW w:w="5208" w:type="dxa"/>
            <w:gridSpan w:val="7"/>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16"/>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16"/>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16"/>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5262B2" w:rsidRDefault="005262B2" w:rsidP="005262B2">
      <w:pPr>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5262B2" w:rsidTr="005262B2">
        <w:tc>
          <w:tcPr>
            <w:tcW w:w="3248" w:type="dxa"/>
            <w:shd w:val="clear" w:color="auto" w:fill="auto"/>
            <w:vAlign w:val="bottom"/>
          </w:tcPr>
          <w:p w:rsidR="005262B2" w:rsidRDefault="005262B2" w:rsidP="005262B2">
            <w:pPr>
              <w:snapToGrid w:val="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bl>
    <w:p w:rsidR="005262B2" w:rsidRDefault="005262B2" w:rsidP="005262B2">
      <w:pPr>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841"/>
      </w:tblGrid>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1)</w:t>
            </w:r>
          </w:p>
        </w:tc>
        <w:tc>
          <w:tcPr>
            <w:tcW w:w="984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2)</w:t>
            </w:r>
          </w:p>
        </w:tc>
        <w:tc>
          <w:tcPr>
            <w:tcW w:w="984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3)</w:t>
            </w:r>
          </w:p>
        </w:tc>
        <w:tc>
          <w:tcPr>
            <w:tcW w:w="984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Pr>
        <w:ind w:firstLine="340"/>
        <w:jc w:val="both"/>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5262B2" w:rsidTr="005262B2">
        <w:tc>
          <w:tcPr>
            <w:tcW w:w="1019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bl>
    <w:p w:rsidR="005262B2" w:rsidRDefault="005262B2" w:rsidP="005262B2">
      <w:pPr>
        <w:ind w:firstLine="340"/>
        <w:jc w:val="both"/>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5262B2" w:rsidTr="005262B2">
        <w:tc>
          <w:tcPr>
            <w:tcW w:w="1019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 w:rsidR="005262B2" w:rsidRDefault="005262B2" w:rsidP="005262B2">
      <w:pPr>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349"/>
        <w:gridCol w:w="448"/>
        <w:gridCol w:w="3408"/>
      </w:tblGrid>
      <w:tr w:rsidR="005262B2" w:rsidTr="005262B2">
        <w:trPr>
          <w:trHeight w:val="200"/>
        </w:trPr>
        <w:tc>
          <w:tcPr>
            <w:tcW w:w="6349"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3408" w:type="dxa"/>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rPr>
          <w:trHeight w:val="200"/>
        </w:trPr>
        <w:tc>
          <w:tcPr>
            <w:tcW w:w="6349" w:type="dxa"/>
            <w:tcBorders>
              <w:top w:val="single" w:sz="1" w:space="0" w:color="000000"/>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3408"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rPr>
          <w:trHeight w:val="200"/>
        </w:trPr>
        <w:tc>
          <w:tcPr>
            <w:tcW w:w="6349"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
        </w:tc>
        <w:tc>
          <w:tcPr>
            <w:tcW w:w="3408" w:type="dxa"/>
            <w:tcBorders>
              <w:top w:val="single" w:sz="1" w:space="0" w:color="000000"/>
            </w:tcBorders>
            <w:shd w:val="clear" w:color="auto" w:fill="auto"/>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5262B2" w:rsidRDefault="005262B2" w:rsidP="005262B2"/>
    <w:tbl>
      <w:tblPr>
        <w:tblW w:w="0" w:type="auto"/>
        <w:tblLayout w:type="fixed"/>
        <w:tblCellMar>
          <w:left w:w="0" w:type="dxa"/>
          <w:right w:w="0" w:type="dxa"/>
        </w:tblCellMar>
        <w:tblLook w:val="0000" w:firstRow="0" w:lastRow="0" w:firstColumn="0" w:lastColumn="0" w:noHBand="0" w:noVBand="0"/>
      </w:tblPr>
      <w:tblGrid>
        <w:gridCol w:w="10205"/>
      </w:tblGrid>
      <w:tr w:rsidR="005262B2" w:rsidTr="005262B2">
        <w:tc>
          <w:tcPr>
            <w:tcW w:w="10205"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5262B2" w:rsidRDefault="005262B2" w:rsidP="005262B2">
      <w:pPr>
        <w:jc w:val="both"/>
      </w:pPr>
    </w:p>
    <w:p w:rsidR="005262B2" w:rsidRDefault="005262B2" w:rsidP="005262B2"/>
    <w:p w:rsidR="00C979BE" w:rsidRDefault="00C979BE"/>
    <w:sectPr w:rsidR="00C979BE">
      <w:headerReference w:type="even" r:id="rId16"/>
      <w:headerReference w:type="default" r:id="rId17"/>
      <w:footerReference w:type="even" r:id="rId18"/>
      <w:footerReference w:type="default" r:id="rId19"/>
      <w:headerReference w:type="first" r:id="rId20"/>
      <w:footerReference w:type="first" r:id="rId21"/>
      <w:pgSz w:w="11906" w:h="16838"/>
      <w:pgMar w:top="856" w:right="639" w:bottom="776" w:left="1457" w:header="601"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9F" w:rsidRDefault="0008559F" w:rsidP="00385292">
      <w:pPr>
        <w:spacing w:after="0" w:line="240" w:lineRule="auto"/>
      </w:pPr>
      <w:r>
        <w:separator/>
      </w:r>
    </w:p>
  </w:endnote>
  <w:endnote w:type="continuationSeparator" w:id="0">
    <w:p w:rsidR="0008559F" w:rsidRDefault="0008559F" w:rsidP="0038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9F" w:rsidRDefault="0008559F" w:rsidP="00385292">
      <w:pPr>
        <w:spacing w:after="0" w:line="240" w:lineRule="auto"/>
      </w:pPr>
      <w:r>
        <w:separator/>
      </w:r>
    </w:p>
  </w:footnote>
  <w:footnote w:type="continuationSeparator" w:id="0">
    <w:p w:rsidR="0008559F" w:rsidRDefault="0008559F" w:rsidP="0038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pPr>
      <w:pStyle w:val="a5"/>
      <w:jc w:val="center"/>
      <w:rPr>
        <w:sz w:val="16"/>
        <w:szCs w:val="16"/>
      </w:rPr>
    </w:pPr>
  </w:p>
  <w:p w:rsidR="002C027A" w:rsidRDefault="002C027A">
    <w:pPr>
      <w:pStyle w:val="a5"/>
      <w:ind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pPr>
      <w:pStyle w:val="a5"/>
      <w:jc w:val="center"/>
      <w:rPr>
        <w:sz w:val="16"/>
        <w:szCs w:val="16"/>
      </w:rPr>
    </w:pPr>
  </w:p>
  <w:p w:rsidR="002C027A" w:rsidRDefault="002C027A">
    <w:pPr>
      <w:pStyle w:val="a5"/>
      <w:ind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7A" w:rsidRDefault="002C02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F2"/>
    <w:rsid w:val="00026501"/>
    <w:rsid w:val="00043CD7"/>
    <w:rsid w:val="00072029"/>
    <w:rsid w:val="0008559F"/>
    <w:rsid w:val="0009778F"/>
    <w:rsid w:val="000B5972"/>
    <w:rsid w:val="000D535D"/>
    <w:rsid w:val="000F1967"/>
    <w:rsid w:val="00181352"/>
    <w:rsid w:val="00181AB5"/>
    <w:rsid w:val="00197368"/>
    <w:rsid w:val="001D2A88"/>
    <w:rsid w:val="00230AFB"/>
    <w:rsid w:val="00265ED0"/>
    <w:rsid w:val="002C027A"/>
    <w:rsid w:val="00385292"/>
    <w:rsid w:val="00392F73"/>
    <w:rsid w:val="003B54C5"/>
    <w:rsid w:val="00437DA4"/>
    <w:rsid w:val="004970E3"/>
    <w:rsid w:val="004E414D"/>
    <w:rsid w:val="005262B2"/>
    <w:rsid w:val="006901D4"/>
    <w:rsid w:val="0069275D"/>
    <w:rsid w:val="00695AEC"/>
    <w:rsid w:val="006F2151"/>
    <w:rsid w:val="00744A32"/>
    <w:rsid w:val="0081389A"/>
    <w:rsid w:val="0081750B"/>
    <w:rsid w:val="00A855A9"/>
    <w:rsid w:val="00AA77F2"/>
    <w:rsid w:val="00B9171A"/>
    <w:rsid w:val="00B96B4D"/>
    <w:rsid w:val="00BB2BDC"/>
    <w:rsid w:val="00C5149C"/>
    <w:rsid w:val="00C979BE"/>
    <w:rsid w:val="00CD1EF2"/>
    <w:rsid w:val="00D2363E"/>
    <w:rsid w:val="00DF605B"/>
    <w:rsid w:val="00E05E87"/>
    <w:rsid w:val="00E06A3E"/>
    <w:rsid w:val="00E467F2"/>
    <w:rsid w:val="00F04602"/>
    <w:rsid w:val="00F14B5E"/>
    <w:rsid w:val="00F73816"/>
    <w:rsid w:val="00FE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2"/>
    <w:pPr>
      <w:suppressAutoHyphens/>
    </w:pPr>
    <w:rPr>
      <w:rFonts w:ascii="Calibri" w:eastAsia="Times New Roman" w:hAnsi="Calibri" w:cs="Calibri"/>
      <w:lang w:eastAsia="ar-SA"/>
    </w:rPr>
  </w:style>
  <w:style w:type="paragraph" w:styleId="1">
    <w:name w:val="heading 1"/>
    <w:basedOn w:val="a"/>
    <w:next w:val="a"/>
    <w:link w:val="10"/>
    <w:qFormat/>
    <w:rsid w:val="005262B2"/>
    <w:pPr>
      <w:keepNext/>
      <w:keepLines/>
      <w:numPr>
        <w:numId w:val="1"/>
      </w:numPr>
      <w:spacing w:before="480" w:after="0"/>
      <w:jc w:val="both"/>
      <w:outlineLvl w:val="0"/>
    </w:pPr>
    <w:rPr>
      <w:rFonts w:ascii="Times New Roman" w:hAnsi="Times New Roman" w:cs="Times New Roman"/>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B2"/>
    <w:rPr>
      <w:rFonts w:ascii="Times New Roman" w:eastAsia="Times New Roman" w:hAnsi="Times New Roman" w:cs="Times New Roman"/>
      <w:b/>
      <w:bCs/>
      <w:color w:val="365F91"/>
      <w:sz w:val="40"/>
      <w:szCs w:val="28"/>
      <w:lang w:eastAsia="ar-SA"/>
    </w:rPr>
  </w:style>
  <w:style w:type="character" w:styleId="a3">
    <w:name w:val="Hyperlink"/>
    <w:rsid w:val="005262B2"/>
    <w:rPr>
      <w:color w:val="0000FF"/>
      <w:u w:val="single"/>
    </w:rPr>
  </w:style>
  <w:style w:type="character" w:styleId="a4">
    <w:name w:val="Emphasis"/>
    <w:qFormat/>
    <w:rsid w:val="005262B2"/>
    <w:rPr>
      <w:i/>
      <w:iCs/>
    </w:rPr>
  </w:style>
  <w:style w:type="paragraph" w:styleId="a5">
    <w:name w:val="header"/>
    <w:basedOn w:val="a"/>
    <w:link w:val="a6"/>
    <w:rsid w:val="005262B2"/>
    <w:pPr>
      <w:spacing w:after="0" w:line="240" w:lineRule="auto"/>
      <w:ind w:firstLine="567"/>
      <w:jc w:val="both"/>
    </w:pPr>
    <w:rPr>
      <w:rFonts w:ascii="Times New Roman" w:hAnsi="Times New Roman" w:cs="Times New Roman"/>
      <w:sz w:val="28"/>
    </w:rPr>
  </w:style>
  <w:style w:type="character" w:customStyle="1" w:styleId="a6">
    <w:name w:val="Верхний колонтитул Знак"/>
    <w:basedOn w:val="a0"/>
    <w:link w:val="a5"/>
    <w:rsid w:val="005262B2"/>
    <w:rPr>
      <w:rFonts w:ascii="Times New Roman" w:eastAsia="Times New Roman" w:hAnsi="Times New Roman" w:cs="Times New Roman"/>
      <w:sz w:val="28"/>
      <w:lang w:eastAsia="ar-SA"/>
    </w:rPr>
  </w:style>
  <w:style w:type="paragraph" w:customStyle="1" w:styleId="ConsPlusNormal">
    <w:name w:val="ConsPlusNormal"/>
    <w:rsid w:val="005262B2"/>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5262B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5262B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rmal (Web)"/>
    <w:basedOn w:val="a"/>
    <w:rsid w:val="005262B2"/>
    <w:pPr>
      <w:spacing w:before="280" w:after="280" w:line="240" w:lineRule="auto"/>
    </w:pPr>
    <w:rPr>
      <w:rFonts w:ascii="Times New Roman" w:hAnsi="Times New Roman" w:cs="Times New Roman"/>
      <w:sz w:val="24"/>
      <w:szCs w:val="24"/>
    </w:rPr>
  </w:style>
  <w:style w:type="paragraph" w:customStyle="1" w:styleId="31">
    <w:name w:val="Основной текст с отступом 31"/>
    <w:basedOn w:val="a"/>
    <w:rsid w:val="005262B2"/>
    <w:pPr>
      <w:spacing w:after="120"/>
      <w:ind w:left="283"/>
    </w:pPr>
    <w:rPr>
      <w:rFonts w:ascii="Times New Roman" w:eastAsia="Calibri" w:hAnsi="Times New Roman" w:cs="Times New Roman"/>
      <w:sz w:val="16"/>
      <w:szCs w:val="16"/>
    </w:rPr>
  </w:style>
  <w:style w:type="paragraph" w:styleId="a8">
    <w:name w:val="List Paragraph"/>
    <w:basedOn w:val="a"/>
    <w:qFormat/>
    <w:rsid w:val="005262B2"/>
    <w:pPr>
      <w:ind w:left="720"/>
    </w:pPr>
    <w:rPr>
      <w:rFonts w:eastAsia="Calibri" w:cs="Times New Roman"/>
    </w:rPr>
  </w:style>
  <w:style w:type="paragraph" w:styleId="a9">
    <w:name w:val="No Spacing"/>
    <w:qFormat/>
    <w:rsid w:val="005262B2"/>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5262B2"/>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695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5AE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2"/>
    <w:pPr>
      <w:suppressAutoHyphens/>
    </w:pPr>
    <w:rPr>
      <w:rFonts w:ascii="Calibri" w:eastAsia="Times New Roman" w:hAnsi="Calibri" w:cs="Calibri"/>
      <w:lang w:eastAsia="ar-SA"/>
    </w:rPr>
  </w:style>
  <w:style w:type="paragraph" w:styleId="1">
    <w:name w:val="heading 1"/>
    <w:basedOn w:val="a"/>
    <w:next w:val="a"/>
    <w:link w:val="10"/>
    <w:qFormat/>
    <w:rsid w:val="005262B2"/>
    <w:pPr>
      <w:keepNext/>
      <w:keepLines/>
      <w:numPr>
        <w:numId w:val="1"/>
      </w:numPr>
      <w:spacing w:before="480" w:after="0"/>
      <w:jc w:val="both"/>
      <w:outlineLvl w:val="0"/>
    </w:pPr>
    <w:rPr>
      <w:rFonts w:ascii="Times New Roman" w:hAnsi="Times New Roman" w:cs="Times New Roman"/>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B2"/>
    <w:rPr>
      <w:rFonts w:ascii="Times New Roman" w:eastAsia="Times New Roman" w:hAnsi="Times New Roman" w:cs="Times New Roman"/>
      <w:b/>
      <w:bCs/>
      <w:color w:val="365F91"/>
      <w:sz w:val="40"/>
      <w:szCs w:val="28"/>
      <w:lang w:eastAsia="ar-SA"/>
    </w:rPr>
  </w:style>
  <w:style w:type="character" w:styleId="a3">
    <w:name w:val="Hyperlink"/>
    <w:rsid w:val="005262B2"/>
    <w:rPr>
      <w:color w:val="0000FF"/>
      <w:u w:val="single"/>
    </w:rPr>
  </w:style>
  <w:style w:type="character" w:styleId="a4">
    <w:name w:val="Emphasis"/>
    <w:qFormat/>
    <w:rsid w:val="005262B2"/>
    <w:rPr>
      <w:i/>
      <w:iCs/>
    </w:rPr>
  </w:style>
  <w:style w:type="paragraph" w:styleId="a5">
    <w:name w:val="header"/>
    <w:basedOn w:val="a"/>
    <w:link w:val="a6"/>
    <w:rsid w:val="005262B2"/>
    <w:pPr>
      <w:spacing w:after="0" w:line="240" w:lineRule="auto"/>
      <w:ind w:firstLine="567"/>
      <w:jc w:val="both"/>
    </w:pPr>
    <w:rPr>
      <w:rFonts w:ascii="Times New Roman" w:hAnsi="Times New Roman" w:cs="Times New Roman"/>
      <w:sz w:val="28"/>
    </w:rPr>
  </w:style>
  <w:style w:type="character" w:customStyle="1" w:styleId="a6">
    <w:name w:val="Верхний колонтитул Знак"/>
    <w:basedOn w:val="a0"/>
    <w:link w:val="a5"/>
    <w:rsid w:val="005262B2"/>
    <w:rPr>
      <w:rFonts w:ascii="Times New Roman" w:eastAsia="Times New Roman" w:hAnsi="Times New Roman" w:cs="Times New Roman"/>
      <w:sz w:val="28"/>
      <w:lang w:eastAsia="ar-SA"/>
    </w:rPr>
  </w:style>
  <w:style w:type="paragraph" w:customStyle="1" w:styleId="ConsPlusNormal">
    <w:name w:val="ConsPlusNormal"/>
    <w:rsid w:val="005262B2"/>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5262B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5262B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rmal (Web)"/>
    <w:basedOn w:val="a"/>
    <w:rsid w:val="005262B2"/>
    <w:pPr>
      <w:spacing w:before="280" w:after="280" w:line="240" w:lineRule="auto"/>
    </w:pPr>
    <w:rPr>
      <w:rFonts w:ascii="Times New Roman" w:hAnsi="Times New Roman" w:cs="Times New Roman"/>
      <w:sz w:val="24"/>
      <w:szCs w:val="24"/>
    </w:rPr>
  </w:style>
  <w:style w:type="paragraph" w:customStyle="1" w:styleId="31">
    <w:name w:val="Основной текст с отступом 31"/>
    <w:basedOn w:val="a"/>
    <w:rsid w:val="005262B2"/>
    <w:pPr>
      <w:spacing w:after="120"/>
      <w:ind w:left="283"/>
    </w:pPr>
    <w:rPr>
      <w:rFonts w:ascii="Times New Roman" w:eastAsia="Calibri" w:hAnsi="Times New Roman" w:cs="Times New Roman"/>
      <w:sz w:val="16"/>
      <w:szCs w:val="16"/>
    </w:rPr>
  </w:style>
  <w:style w:type="paragraph" w:styleId="a8">
    <w:name w:val="List Paragraph"/>
    <w:basedOn w:val="a"/>
    <w:qFormat/>
    <w:rsid w:val="005262B2"/>
    <w:pPr>
      <w:ind w:left="720"/>
    </w:pPr>
    <w:rPr>
      <w:rFonts w:eastAsia="Calibri" w:cs="Times New Roman"/>
    </w:rPr>
  </w:style>
  <w:style w:type="paragraph" w:styleId="a9">
    <w:name w:val="No Spacing"/>
    <w:qFormat/>
    <w:rsid w:val="005262B2"/>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5262B2"/>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695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5AE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0D72E21134525531E4703AD9EA5C27992A780A55B8261E4CB7A2739NFz8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LAW;n=115838;fld=134;dst=1003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6ABADB2D34ED6528D7F0FFEAF4B175496C7539C5281572B7DFBA9C5073BFCFD7D244C16C1396DEV472K"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consultantplus://offline/ref=A750D72E21134525531E4703AD9EA5C27995A086A05E8261E4CB7A2739NFz8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750D72E21134525531E4703AD9EA5C27995A287A1588261E4CB7A2739NFz8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87CE-3DA0-477E-86C4-D5026702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14323</Words>
  <Characters>81644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Бухгалтерия</cp:lastModifiedBy>
  <cp:revision>15</cp:revision>
  <cp:lastPrinted>2018-09-17T11:33:00Z</cp:lastPrinted>
  <dcterms:created xsi:type="dcterms:W3CDTF">2017-03-01T04:46:00Z</dcterms:created>
  <dcterms:modified xsi:type="dcterms:W3CDTF">2018-09-17T11:34:00Z</dcterms:modified>
</cp:coreProperties>
</file>