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5"/>
        <w:gridCol w:w="7884"/>
      </w:tblGrid>
      <w:tr w:rsidR="00F42E8D" w:rsidTr="00B11FAC">
        <w:tc>
          <w:tcPr>
            <w:tcW w:w="3794" w:type="dxa"/>
          </w:tcPr>
          <w:p w:rsidR="00F42E8D" w:rsidRDefault="00F42E8D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963388"/>
                  <wp:effectExtent l="19050" t="0" r="0" b="0"/>
                  <wp:docPr id="22" name="Рисунок 2" descr="C:\Users\admin\AppData\Local\Temp\_tc\pro_go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_tc\pro_go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03" cy="196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</w:tcPr>
          <w:p w:rsidR="00F42E8D" w:rsidRPr="008C24A4" w:rsidRDefault="00F42E8D" w:rsidP="00F42E8D">
            <w:pPr>
              <w:jc w:val="center"/>
              <w:rPr>
                <w:rFonts w:ascii="Arial Narrow" w:hAnsi="Arial Narrow" w:cs="Arial"/>
                <w:b/>
                <w:sz w:val="38"/>
                <w:szCs w:val="38"/>
              </w:rPr>
            </w:pPr>
            <w:r w:rsidRPr="008C24A4">
              <w:rPr>
                <w:rFonts w:ascii="Arial Narrow" w:hAnsi="Arial Narrow" w:cs="Arial"/>
                <w:b/>
                <w:sz w:val="38"/>
                <w:szCs w:val="38"/>
              </w:rPr>
              <w:t>Уважаемые избиратели!</w:t>
            </w:r>
          </w:p>
          <w:p w:rsidR="00F42E8D" w:rsidRPr="00F42E8D" w:rsidRDefault="00F42E8D" w:rsidP="001A3BB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C24A4">
              <w:rPr>
                <w:rFonts w:ascii="Arial Narrow" w:hAnsi="Arial Narrow" w:cs="Arial"/>
                <w:sz w:val="38"/>
                <w:szCs w:val="38"/>
              </w:rPr>
              <w:t xml:space="preserve">Если Вы 9 сентября 2018 года </w:t>
            </w:r>
            <w:r w:rsidRPr="008C24A4">
              <w:rPr>
                <w:rFonts w:ascii="Arial Narrow" w:hAnsi="Arial Narrow" w:cs="Arial"/>
                <w:sz w:val="38"/>
                <w:szCs w:val="38"/>
              </w:rPr>
              <w:br/>
              <w:t>будете отсутствовать по любым причинам по месту своей регистрации или фактически проживаете не по месту своей регистрации, Вы можете выбрать для голосования удобный избирательный участок в пределах территории Самарской области</w:t>
            </w:r>
          </w:p>
        </w:tc>
      </w:tr>
    </w:tbl>
    <w:p w:rsidR="001A3BB5" w:rsidRPr="001A3BB5" w:rsidRDefault="001A3BB5" w:rsidP="00F42E8D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DC5316" w:rsidRPr="00EF079B" w:rsidRDefault="00F42E8D" w:rsidP="00F42E8D">
      <w:pPr>
        <w:jc w:val="center"/>
        <w:rPr>
          <w:rFonts w:ascii="Arial Narrow" w:hAnsi="Arial Narrow" w:cs="Times New Roman"/>
          <w:sz w:val="40"/>
          <w:szCs w:val="40"/>
        </w:rPr>
      </w:pPr>
      <w:r w:rsidRPr="00EF079B">
        <w:rPr>
          <w:rFonts w:ascii="Arial Narrow" w:hAnsi="Arial Narrow" w:cs="Times New Roman"/>
          <w:b/>
          <w:sz w:val="40"/>
          <w:szCs w:val="40"/>
        </w:rPr>
        <w:t xml:space="preserve">Для этого </w:t>
      </w:r>
      <w:r w:rsidR="009C57AA" w:rsidRPr="00EF079B">
        <w:rPr>
          <w:rFonts w:ascii="Arial Narrow" w:hAnsi="Arial Narrow" w:cs="Times New Roman"/>
          <w:b/>
          <w:sz w:val="40"/>
          <w:szCs w:val="40"/>
        </w:rPr>
        <w:t>нужно</w:t>
      </w:r>
      <w:r w:rsidRPr="00EF079B">
        <w:rPr>
          <w:rFonts w:ascii="Arial Narrow" w:hAnsi="Arial Narrow" w:cs="Times New Roman"/>
          <w:b/>
          <w:sz w:val="40"/>
          <w:szCs w:val="40"/>
        </w:rPr>
        <w:t xml:space="preserve"> заранее оформить заявление о включении Вас в список избирателей избирательного участка, на котором Вам удобнее проголосовать</w:t>
      </w:r>
      <w:r w:rsidR="009C57AA" w:rsidRPr="00EF079B">
        <w:rPr>
          <w:rFonts w:ascii="Arial Narrow" w:hAnsi="Arial Narrow" w:cs="Times New Roman"/>
          <w:b/>
          <w:sz w:val="40"/>
          <w:szCs w:val="40"/>
        </w:rPr>
        <w:t>. Вы можете это сделать</w:t>
      </w:r>
    </w:p>
    <w:p w:rsidR="00B11FAC" w:rsidRPr="00EF079B" w:rsidRDefault="00877897" w:rsidP="001A3BB5">
      <w:pPr>
        <w:jc w:val="center"/>
        <w:rPr>
          <w:rFonts w:ascii="Arial Narrow" w:hAnsi="Arial Narrow"/>
          <w:b/>
          <w:color w:val="0070C0"/>
          <w:sz w:val="48"/>
          <w:szCs w:val="48"/>
        </w:rPr>
      </w:pPr>
      <w:r w:rsidRPr="00EF079B">
        <w:rPr>
          <w:rFonts w:ascii="Arial Narrow" w:hAnsi="Arial Narrow"/>
          <w:b/>
          <w:color w:val="0070C0"/>
          <w:sz w:val="48"/>
          <w:szCs w:val="48"/>
        </w:rPr>
        <w:t xml:space="preserve">С 25 июля по 5 сентября </w:t>
      </w:r>
      <w:r w:rsidR="001A3BB5" w:rsidRPr="00EF079B">
        <w:rPr>
          <w:rFonts w:ascii="Arial Narrow" w:hAnsi="Arial Narrow"/>
          <w:b/>
          <w:color w:val="0070C0"/>
          <w:sz w:val="48"/>
          <w:szCs w:val="48"/>
        </w:rPr>
        <w:t>2018 года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53"/>
        <w:gridCol w:w="7176"/>
        <w:gridCol w:w="1785"/>
      </w:tblGrid>
      <w:tr w:rsidR="00B11FAC" w:rsidRPr="00EF079B" w:rsidTr="008C24A4">
        <w:trPr>
          <w:trHeight w:val="983"/>
        </w:trPr>
        <w:tc>
          <w:tcPr>
            <w:tcW w:w="1896" w:type="dxa"/>
            <w:gridSpan w:val="2"/>
            <w:vMerge w:val="restart"/>
          </w:tcPr>
          <w:p w:rsidR="00B11FAC" w:rsidRPr="00EF079B" w:rsidRDefault="00B11FAC" w:rsidP="001A3BB5">
            <w:pPr>
              <w:jc w:val="center"/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EF079B">
              <w:rPr>
                <w:rFonts w:ascii="Arial Narrow" w:hAnsi="Arial Narrow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35039" cy="1504950"/>
                  <wp:effectExtent l="19050" t="0" r="0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0469" r="81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60" cy="150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gridSpan w:val="2"/>
            <w:vAlign w:val="center"/>
          </w:tcPr>
          <w:p w:rsidR="00B11FAC" w:rsidRPr="00EF079B" w:rsidRDefault="003C4F9E" w:rsidP="00B11FAC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EF079B">
              <w:rPr>
                <w:rFonts w:ascii="Arial Narrow" w:hAnsi="Arial Narrow"/>
                <w:b/>
                <w:sz w:val="40"/>
                <w:szCs w:val="40"/>
              </w:rPr>
              <w:t>в</w:t>
            </w:r>
            <w:r w:rsidR="00B11FAC" w:rsidRPr="00EF079B">
              <w:rPr>
                <w:rFonts w:ascii="Arial Narrow" w:hAnsi="Arial Narrow"/>
                <w:b/>
                <w:sz w:val="40"/>
                <w:szCs w:val="40"/>
              </w:rPr>
              <w:t xml:space="preserve"> любом многофункциональном центре</w:t>
            </w:r>
          </w:p>
        </w:tc>
      </w:tr>
      <w:tr w:rsidR="00B11FAC" w:rsidRPr="00EF079B" w:rsidTr="008C24A4">
        <w:trPr>
          <w:trHeight w:val="1105"/>
        </w:trPr>
        <w:tc>
          <w:tcPr>
            <w:tcW w:w="1896" w:type="dxa"/>
            <w:gridSpan w:val="2"/>
            <w:vMerge/>
          </w:tcPr>
          <w:p w:rsidR="00B11FAC" w:rsidRPr="00EF079B" w:rsidRDefault="00B11FAC" w:rsidP="001A3BB5">
            <w:pPr>
              <w:jc w:val="center"/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</w:p>
        </w:tc>
        <w:tc>
          <w:tcPr>
            <w:tcW w:w="8961" w:type="dxa"/>
            <w:gridSpan w:val="2"/>
            <w:vAlign w:val="center"/>
          </w:tcPr>
          <w:p w:rsidR="00EF079B" w:rsidRPr="00EF079B" w:rsidRDefault="003C4F9E" w:rsidP="00EF079B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F079B">
              <w:rPr>
                <w:rFonts w:ascii="Arial Narrow" w:hAnsi="Arial Narrow"/>
                <w:b/>
                <w:sz w:val="40"/>
                <w:szCs w:val="40"/>
              </w:rPr>
              <w:t>в любой территориальной избирательной комиссии</w:t>
            </w:r>
            <w:r w:rsidR="00EF079B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EF079B" w:rsidRPr="00EF079B">
              <w:rPr>
                <w:rFonts w:ascii="Arial Narrow" w:hAnsi="Arial Narrow"/>
                <w:b/>
                <w:sz w:val="40"/>
                <w:szCs w:val="40"/>
              </w:rPr>
              <w:t xml:space="preserve">Самарской области </w:t>
            </w:r>
          </w:p>
          <w:p w:rsidR="00B11FAC" w:rsidRPr="00EF079B" w:rsidRDefault="00B11FAC" w:rsidP="003C4F9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EF079B" w:rsidRPr="00EF079B" w:rsidTr="008C24A4">
        <w:trPr>
          <w:trHeight w:val="1124"/>
        </w:trPr>
        <w:tc>
          <w:tcPr>
            <w:tcW w:w="1896" w:type="dxa"/>
            <w:gridSpan w:val="2"/>
          </w:tcPr>
          <w:p w:rsidR="00EF079B" w:rsidRPr="00EF079B" w:rsidRDefault="00EF079B" w:rsidP="001A3BB5">
            <w:pPr>
              <w:jc w:val="center"/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71550" cy="733078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74" r="7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gridSpan w:val="2"/>
            <w:vAlign w:val="center"/>
          </w:tcPr>
          <w:p w:rsidR="00EF079B" w:rsidRPr="00EF079B" w:rsidRDefault="005026CD" w:rsidP="00EF079B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н</w:t>
            </w:r>
            <w:r w:rsidR="00EF079B">
              <w:rPr>
                <w:rFonts w:ascii="Arial Narrow" w:hAnsi="Arial Narrow"/>
                <w:b/>
                <w:sz w:val="40"/>
                <w:szCs w:val="40"/>
              </w:rPr>
              <w:t>а Едином портале «Государственные услуги»</w:t>
            </w:r>
          </w:p>
        </w:tc>
      </w:tr>
      <w:tr w:rsidR="001A3BB5" w:rsidTr="008C24A4">
        <w:tc>
          <w:tcPr>
            <w:tcW w:w="9072" w:type="dxa"/>
            <w:gridSpan w:val="3"/>
          </w:tcPr>
          <w:p w:rsidR="001A3BB5" w:rsidRPr="005026CD" w:rsidRDefault="001A3BB5" w:rsidP="009E2B11">
            <w:pPr>
              <w:rPr>
                <w:rFonts w:ascii="Arial Narrow" w:hAnsi="Arial Narrow"/>
                <w:b/>
                <w:color w:val="0070C0"/>
                <w:sz w:val="30"/>
                <w:szCs w:val="30"/>
              </w:rPr>
            </w:pPr>
          </w:p>
        </w:tc>
        <w:tc>
          <w:tcPr>
            <w:tcW w:w="1785" w:type="dxa"/>
            <w:vMerge w:val="restart"/>
          </w:tcPr>
          <w:p w:rsidR="001A3BB5" w:rsidRDefault="001A3BB5" w:rsidP="002A7DEF">
            <w:pPr>
              <w:rPr>
                <w:rFonts w:ascii="Arial Narrow" w:hAnsi="Arial Narrow"/>
                <w:noProof/>
                <w:sz w:val="56"/>
                <w:szCs w:val="56"/>
                <w:lang w:eastAsia="ru-RU"/>
              </w:rPr>
            </w:pPr>
            <w:r>
              <w:rPr>
                <w:rFonts w:ascii="Arial Narrow" w:hAnsi="Arial Narrow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1066800" cy="1952625"/>
                  <wp:effectExtent l="19050" t="0" r="0" b="0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6CD" w:rsidTr="008C24A4">
        <w:tc>
          <w:tcPr>
            <w:tcW w:w="1843" w:type="dxa"/>
          </w:tcPr>
          <w:p w:rsidR="005026CD" w:rsidRDefault="005026CD" w:rsidP="001A3BB5">
            <w:pPr>
              <w:jc w:val="center"/>
              <w:rPr>
                <w:rFonts w:ascii="Arial Narrow" w:hAnsi="Arial Narrow"/>
                <w:b/>
                <w:color w:val="0070C0"/>
                <w:sz w:val="30"/>
                <w:szCs w:val="30"/>
              </w:rPr>
            </w:pPr>
          </w:p>
          <w:p w:rsidR="008C24A4" w:rsidRPr="003C4F9E" w:rsidRDefault="008C24A4" w:rsidP="001A3BB5">
            <w:pPr>
              <w:jc w:val="center"/>
              <w:rPr>
                <w:rFonts w:ascii="Arial Narrow" w:hAnsi="Arial Narrow"/>
                <w:b/>
                <w:color w:val="0070C0"/>
                <w:sz w:val="30"/>
                <w:szCs w:val="30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14"/>
            </w:tblGrid>
            <w:tr w:rsidR="005026CD" w:rsidTr="005026CD">
              <w:tc>
                <w:tcPr>
                  <w:tcW w:w="2014" w:type="dxa"/>
                </w:tcPr>
                <w:p w:rsidR="005026CD" w:rsidRDefault="008C24A4" w:rsidP="005026CD">
                  <w:pPr>
                    <w:rPr>
                      <w:rFonts w:ascii="Arial Narrow" w:hAnsi="Arial Narrow"/>
                      <w:b/>
                      <w:color w:val="0070C0"/>
                      <w:sz w:val="90"/>
                      <w:szCs w:val="90"/>
                    </w:rPr>
                  </w:pPr>
                  <w:r>
                    <w:rPr>
                      <w:b/>
                      <w:noProof/>
                      <w:color w:val="0070C0"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952500" cy="657225"/>
                        <wp:effectExtent l="19050" t="0" r="0" b="0"/>
                        <wp:docPr id="1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751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887" cy="658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26CD" w:rsidRPr="001A3BB5" w:rsidRDefault="005026CD" w:rsidP="001A3BB5">
            <w:pPr>
              <w:jc w:val="center"/>
              <w:rPr>
                <w:b/>
                <w:noProof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5026CD" w:rsidRDefault="005026CD" w:rsidP="008C24A4">
            <w:pPr>
              <w:rPr>
                <w:rFonts w:ascii="Arial Narrow" w:hAnsi="Arial Narrow"/>
                <w:b/>
                <w:color w:val="0070C0"/>
                <w:sz w:val="48"/>
                <w:szCs w:val="48"/>
              </w:rPr>
            </w:pPr>
            <w:r w:rsidRPr="00EF079B">
              <w:rPr>
                <w:rFonts w:ascii="Arial Narrow" w:hAnsi="Arial Narrow"/>
                <w:b/>
                <w:color w:val="0070C0"/>
                <w:sz w:val="48"/>
                <w:szCs w:val="48"/>
              </w:rPr>
              <w:t>С 29 августа по 5 сентября</w:t>
            </w:r>
            <w:r>
              <w:rPr>
                <w:rFonts w:ascii="Arial Narrow" w:hAnsi="Arial Narrow"/>
                <w:b/>
                <w:color w:val="0070C0"/>
                <w:sz w:val="48"/>
                <w:szCs w:val="48"/>
              </w:rPr>
              <w:t xml:space="preserve"> </w:t>
            </w:r>
          </w:p>
          <w:p w:rsidR="008C24A4" w:rsidRPr="008C24A4" w:rsidRDefault="008C24A4" w:rsidP="005026C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tbl>
            <w:tblPr>
              <w:tblStyle w:val="a5"/>
              <w:tblW w:w="9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738"/>
            </w:tblGrid>
            <w:tr w:rsidR="005026CD" w:rsidRPr="00EF079B" w:rsidTr="005026CD">
              <w:tc>
                <w:tcPr>
                  <w:tcW w:w="9738" w:type="dxa"/>
                </w:tcPr>
                <w:p w:rsidR="005026CD" w:rsidRPr="00EF079B" w:rsidRDefault="005026CD" w:rsidP="008953D9">
                  <w:pPr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EF079B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в любой участковой избирательной </w:t>
                  </w: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br/>
                  </w:r>
                  <w:r w:rsidRPr="00EF079B">
                    <w:rPr>
                      <w:rFonts w:ascii="Arial Narrow" w:hAnsi="Arial Narrow"/>
                      <w:b/>
                      <w:sz w:val="40"/>
                      <w:szCs w:val="40"/>
                    </w:rPr>
                    <w:t>комиссии на т</w:t>
                  </w:r>
                  <w:r w:rsidRPr="00EF079B">
                    <w:rPr>
                      <w:rFonts w:ascii="Arial Narrow" w:hAnsi="Arial Narrow"/>
                      <w:b/>
                      <w:sz w:val="40"/>
                      <w:szCs w:val="40"/>
                    </w:rPr>
                    <w:t>ерритории области</w:t>
                  </w:r>
                </w:p>
              </w:tc>
            </w:tr>
          </w:tbl>
          <w:p w:rsidR="005026CD" w:rsidRPr="001A3BB5" w:rsidRDefault="005026CD" w:rsidP="001A3BB5">
            <w:pPr>
              <w:jc w:val="center"/>
              <w:rPr>
                <w:b/>
                <w:noProof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1785" w:type="dxa"/>
            <w:vMerge/>
          </w:tcPr>
          <w:p w:rsidR="005026CD" w:rsidRDefault="005026CD" w:rsidP="002A7DEF">
            <w:pPr>
              <w:rPr>
                <w:rFonts w:ascii="Arial Narrow" w:hAnsi="Arial Narrow"/>
                <w:noProof/>
                <w:sz w:val="56"/>
                <w:szCs w:val="56"/>
                <w:lang w:eastAsia="ru-RU"/>
              </w:rPr>
            </w:pPr>
          </w:p>
        </w:tc>
      </w:tr>
      <w:tr w:rsidR="001A3BB5" w:rsidTr="008C24A4">
        <w:tc>
          <w:tcPr>
            <w:tcW w:w="9072" w:type="dxa"/>
            <w:gridSpan w:val="3"/>
          </w:tcPr>
          <w:p w:rsidR="001A3BB5" w:rsidRPr="005026CD" w:rsidRDefault="001A3BB5">
            <w:pPr>
              <w:rPr>
                <w:b/>
                <w:color w:val="0070C0"/>
                <w:sz w:val="30"/>
                <w:szCs w:val="30"/>
              </w:rPr>
            </w:pPr>
          </w:p>
        </w:tc>
        <w:tc>
          <w:tcPr>
            <w:tcW w:w="1785" w:type="dxa"/>
            <w:vMerge/>
          </w:tcPr>
          <w:p w:rsidR="001A3BB5" w:rsidRDefault="001A3BB5">
            <w:pPr>
              <w:rPr>
                <w:b/>
                <w:color w:val="0070C0"/>
                <w:sz w:val="72"/>
                <w:szCs w:val="72"/>
              </w:rPr>
            </w:pPr>
          </w:p>
        </w:tc>
      </w:tr>
      <w:tr w:rsidR="001A3BB5" w:rsidTr="008C24A4">
        <w:tc>
          <w:tcPr>
            <w:tcW w:w="10857" w:type="dxa"/>
            <w:gridSpan w:val="4"/>
          </w:tcPr>
          <w:p w:rsidR="001A3BB5" w:rsidRPr="00EF079B" w:rsidRDefault="001A3BB5" w:rsidP="001A3BB5">
            <w:pPr>
              <w:jc w:val="center"/>
              <w:rPr>
                <w:rFonts w:ascii="Arial Narrow" w:hAnsi="Arial Narrow" w:cs="Arial"/>
                <w:b/>
                <w:noProof/>
                <w:color w:val="0070C0"/>
                <w:sz w:val="56"/>
                <w:szCs w:val="56"/>
                <w:lang w:eastAsia="ru-RU"/>
              </w:rPr>
            </w:pPr>
            <w:r w:rsidRPr="00EF079B">
              <w:rPr>
                <w:rFonts w:ascii="Arial Narrow" w:hAnsi="Arial Narrow" w:cs="Arial"/>
                <w:b/>
                <w:noProof/>
                <w:color w:val="0070C0"/>
                <w:sz w:val="56"/>
                <w:szCs w:val="56"/>
                <w:lang w:eastAsia="ru-RU"/>
              </w:rPr>
              <w:t>9 сентября 2018 года</w:t>
            </w:r>
          </w:p>
          <w:p w:rsidR="001A3BB5" w:rsidRPr="005026CD" w:rsidRDefault="001A3BB5" w:rsidP="001A3BB5">
            <w:pPr>
              <w:jc w:val="center"/>
              <w:rPr>
                <w:rFonts w:ascii="Arial Narrow" w:hAnsi="Arial Narrow"/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  <w:p w:rsidR="001A3BB5" w:rsidRPr="00EF079B" w:rsidRDefault="001A3BB5" w:rsidP="001A3BB5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F079B">
              <w:rPr>
                <w:rFonts w:ascii="Arial Narrow" w:hAnsi="Arial Narrow"/>
                <w:b/>
                <w:noProof/>
                <w:sz w:val="40"/>
                <w:szCs w:val="40"/>
                <w:lang w:eastAsia="ru-RU"/>
              </w:rPr>
              <w:t>ГОЛОСУЙТЕ ТАМ,</w:t>
            </w:r>
            <w:r w:rsidR="00B11FAC" w:rsidRPr="00EF079B">
              <w:rPr>
                <w:rFonts w:ascii="Arial Narrow" w:hAnsi="Arial Narrow"/>
                <w:b/>
                <w:noProof/>
                <w:sz w:val="40"/>
                <w:szCs w:val="40"/>
                <w:lang w:eastAsia="ru-RU"/>
              </w:rPr>
              <w:t xml:space="preserve"> </w:t>
            </w:r>
            <w:r w:rsidRPr="00EF079B">
              <w:rPr>
                <w:rFonts w:ascii="Arial Narrow" w:hAnsi="Arial Narrow"/>
                <w:b/>
                <w:noProof/>
                <w:sz w:val="40"/>
                <w:szCs w:val="40"/>
                <w:lang w:eastAsia="ru-RU"/>
              </w:rPr>
              <w:t>ГДЕ ВЫБРАЛИ</w:t>
            </w:r>
          </w:p>
        </w:tc>
      </w:tr>
    </w:tbl>
    <w:p w:rsidR="00877897" w:rsidRDefault="00877897" w:rsidP="005026CD">
      <w:pPr>
        <w:rPr>
          <w:b/>
          <w:color w:val="0070C0"/>
          <w:sz w:val="16"/>
          <w:szCs w:val="16"/>
        </w:rPr>
      </w:pPr>
    </w:p>
    <w:p w:rsidR="005026CD" w:rsidRPr="005026CD" w:rsidRDefault="005026CD" w:rsidP="005026CD">
      <w:pPr>
        <w:rPr>
          <w:b/>
          <w:color w:val="0070C0"/>
          <w:sz w:val="16"/>
          <w:szCs w:val="16"/>
        </w:rPr>
      </w:pPr>
    </w:p>
    <w:p w:rsidR="005026CD" w:rsidRPr="005026CD" w:rsidRDefault="005026CD" w:rsidP="005026CD">
      <w:pPr>
        <w:jc w:val="right"/>
        <w:rPr>
          <w:b/>
          <w:sz w:val="28"/>
          <w:szCs w:val="28"/>
        </w:rPr>
      </w:pPr>
      <w:r w:rsidRPr="005026CD">
        <w:rPr>
          <w:b/>
          <w:sz w:val="28"/>
          <w:szCs w:val="28"/>
        </w:rPr>
        <w:t>Территориальная избирательная комиссия</w:t>
      </w:r>
      <w:r w:rsidRPr="005026CD">
        <w:rPr>
          <w:b/>
          <w:sz w:val="28"/>
          <w:szCs w:val="28"/>
        </w:rPr>
        <w:br/>
        <w:t>Богатовского района</w:t>
      </w:r>
    </w:p>
    <w:sectPr w:rsidR="005026CD" w:rsidRPr="005026CD" w:rsidSect="00EF079B">
      <w:pgSz w:w="11907" w:h="16840" w:code="9"/>
      <w:pgMar w:top="425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897"/>
    <w:rsid w:val="001A3BB5"/>
    <w:rsid w:val="0037455F"/>
    <w:rsid w:val="003C4F9E"/>
    <w:rsid w:val="005026CD"/>
    <w:rsid w:val="005233B8"/>
    <w:rsid w:val="00744A99"/>
    <w:rsid w:val="00877897"/>
    <w:rsid w:val="008C24A4"/>
    <w:rsid w:val="009C57AA"/>
    <w:rsid w:val="009E2B11"/>
    <w:rsid w:val="00B11FAC"/>
    <w:rsid w:val="00DC5316"/>
    <w:rsid w:val="00EF079B"/>
    <w:rsid w:val="00F4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90E0-FEC5-4A1F-956F-1AA783F5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2018-07-31T14:16:00Z</cp:lastPrinted>
  <dcterms:created xsi:type="dcterms:W3CDTF">2018-07-31T14:19:00Z</dcterms:created>
  <dcterms:modified xsi:type="dcterms:W3CDTF">2018-07-31T14:19:00Z</dcterms:modified>
</cp:coreProperties>
</file>