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450"/>
        <w:gridCol w:w="2449"/>
        <w:gridCol w:w="1768"/>
        <w:gridCol w:w="1016"/>
        <w:gridCol w:w="1251"/>
        <w:gridCol w:w="2455"/>
        <w:gridCol w:w="1327"/>
        <w:gridCol w:w="1427"/>
        <w:gridCol w:w="980"/>
        <w:gridCol w:w="751"/>
        <w:gridCol w:w="819"/>
      </w:tblGrid>
      <w:tr w:rsidR="00835763" w:rsidRPr="00835763" w:rsidTr="00835763">
        <w:trPr>
          <w:trHeight w:val="975"/>
        </w:trPr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Балансодержатель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использования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реестровый номер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Длина, 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Глубина (высота), м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(под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райадминистрацией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МКУ «ХЭЦ»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с. Богатое, ул. Комсомольская, 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1 457,00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МКУ «ХЭЦ»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с. Богатое, ул. Комсомольская, 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732,1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рынком)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«Администратор ярмарок», ИНН 6363002725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45, строение 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63:13:0301045:35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4 802,00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“Богатовский рынок”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«Администратор ярмарок», ИНН 6363002725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Строителей, 74Б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63:13:0301046:260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458,5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(под зданием начальной школы детский сад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п.Заливной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МБУ Служба единого заказчика, ИНН 6377007226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п.Заливной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63:13:0304008:178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3 849,00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начальной школы детский сад (Заливной)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п. Заливной, ул. Школьная, 1 (литер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А,а,К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63:13:0304006:131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Тростянская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 м/р Богатовский СО, ИНН 6363003775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с.Тростянка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ул.Молодежная, 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63:13:0202004:28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11 555,00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(Тростянка)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Тростянская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 м/р Богатовский СО, ИНН 6363003775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с.Тростянка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Молодежная, 41 (литера:А,А1,А2,А3,а,а1,П)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63:13:0202004:86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957,7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Районный дом культуры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ЦКР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Комсомольская, 48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63:13:0301024:76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К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6313-132-00025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машинный класс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М, М1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М,М1)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туалета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Т1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Т1)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туалета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Т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Т)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гаража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Г,Г1,Г2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Советская,90 (литер Г,Г1,Г2)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Сооружение овощехранилище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средней общеобразовательной школы Литер О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О)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музыкальной школы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МБУ “Богатовская музыкальная школа” ИНН 6363003373, ОГРН 1026303397955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Комсомольская, 11 (литер А,А1, А2)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63:13:0301010:163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Детской юношеской спортивной школы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 (факт. МАУ «ЦФКС»)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Чапаева, 8 (литер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63:13:0301041:37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678,1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3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Центр внешкольной работы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Муниципальное образовательное учреждение дополнительного образования детей Центр внешкольной работы м/р Богатовский СО, ИНН 6363003895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Комсомольская, 7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литерА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63:13:0301023:222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библиотеки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ЦКР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Богатое, ул. Советская, 13 (литер АА1а)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63:13:0301025:163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645,6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туалета (Аверьяновка)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Молодежная, 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63:13:0103003:135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с.Максимовка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63:13:0401010:193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(Максимовка)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Советская, 90 (литер АА1А2А3)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2 874,40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(Арзамасцевка)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Арзамасцевка, ул. Школьная, 35 (</w:t>
            </w:r>
            <w:r w:rsidRPr="00835763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  <w:t>Литер А,А1,А2,П,П1,П2)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63:13:0101002:116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д.78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63:13:0501005:48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6 504,00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ул. Советская, </w:t>
            </w: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78 (литера В,В1,В2,В3)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6313-120-00083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63:13:0501002:163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1 961,50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р-он, с. Съезжее, ул. Молодежная, 33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63:13:0402010:98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11 180,00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(Съезжее)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р-он, с. Съезжее, ул. Молодежная, 33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6313-120-00084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63:13:0402010:190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1 819,70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ЦКР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Молодежная, 20 (литер АА1)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63:13:0103004:155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645,8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Молодежная, 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63:13:0103004:56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28 994,00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(Аверьяновка)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Молодежная, 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63:13:0103003:134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1 200,50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с.Андреевка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ул. Чапаева, д.131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63:13:0502004:24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10 286,00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(Андреевка)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с.Андреевка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ул. Чапаева, д.131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63:13:0502002:152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1 116,60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Гимнастическим залом)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20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63:13:0301040:22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гимнастического зала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63:13:0301040:38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(д/с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63:13:0102003:77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3 578,00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Школьная, 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63:13:0102003:159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319,6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Детский сад №12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 / начальная школа-детский сад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Молодежная, 8 (литера АА1А2)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63:13:0303001:45 / 63:13:0303001:41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482,8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район, с.Кураповка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63:13:0302001:141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3 672,00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Фурманова, 133 (литер АА1а)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63:13:0302001:130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309,4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(№ 8 “Колобок” МДОУ)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Съезжее, ул. Молодежная, 2 (литера: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63:13:0402010:157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детского сада (№11 “Солнышко”,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с.Андреевка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Андреевка, ул. Чапаева, 120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63:13:0502002:138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Детский сад (№9 “Улыбка”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Октябрьская, 84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6313-120-00101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63:13:0501007:133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Автономное теплоснабжение здания детского сада в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пос.Центральный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Богатовского района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район, пос. Центральный, д. 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63:13:0206002:121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сарая (Ивановская школа)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Ивановка, ул. Школьная, 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6313-120-00103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63:13:0305004:92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с.Ивановка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Школьная, 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6313-140-00104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63:13:0305003:78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23 952,00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(Ивановка)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Ивановка, ул. Школьная, 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6313-120-00104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63:13:0305004:94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966,5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д/с)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с.Тростянка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ул.Чиркова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6313-140-00201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63:13:0202006:66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3 815,00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(Тростянка)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Тростянка, ул.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Чиркова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30 (литер АА1А2)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63:13:0202001:176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474,1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аптеки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"Аптека №147" ИНН 6363002468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Арзамасцевка, ул. Некрасова, 45 (Литера А, А1, а, а1, а2)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63:13:0101002:104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Аптека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"Аптека №147" ИНН 6363002468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29 (Литера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Детский сад (Печинено)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Учреждение МОУ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Печиненская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"образовательный центр" м/р Богатовский СО, ИНН 6363000573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Печинено, ул. Зеленая, 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63:13:0201002:168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на 90 мест (Центральный)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Учреждение МОУ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Печиненская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"образовательный центр" м/р Богатовский СО, ИНН 6363000573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Богатоввский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р-н, пос. Центральный, д.26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63:13:0206002:146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котельной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банно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– прачечного комбината 00000063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«Богатовский транспорт»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с.Богатое, ул. Громова, 1 (Литер АА1 Г)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6313-132-00282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63:13:0301008:149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Съезженской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котельной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Съезжее, ул. Молодёжная, 35 (Литер АА 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6313-132-00288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63:13:0402010:192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3-х этажное № 3 (Богатое)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А, п1, а1, а,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6313-120-00299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1 699,10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(6-ти летки)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Г, П, г, г1, г2)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1 882,60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ДД1)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район с.Богатое ул. Советская, д.37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6313-140-00305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23 144,00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3-х этажное (на 536 мест)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К, К1,К2,К3,к8,к9)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2 617,40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Переход – школьная столовая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С,С1,С2,П2,с,к5,к6,к7)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764,2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Туалет с тёплым переходом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Учреждение МОУ Богатовская средняя общеобразовательная школа "Образовательный центр" м/р Богатовский СО, ИНН 6363003729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37 (Литер Т, Т1)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(д/с «Ромашка«)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д.39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6313-140-00309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63:13:0301021:31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9 423,00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детского сада (Ромашка)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Пушкина, 39 (литера: А,А1,А2,А3,А4,а,а1,к,к1,к2,к3,к4)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63:13:0301021:141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2 046,90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(для общественно-деловых целей (под школой))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 Богатовский район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с.Печинено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участок расположен в южной части кадастрового квартала 63:13:0201002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63:13:0201002:242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19 345,00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11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(Печинено)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Учреждение МОУ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Печиненская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 "образовательный центр" м/р Богатовский СО, ИНН 6363000573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Печинено, ул. Зеленая, 33 (ранее в реестре было указано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4, литера АА1А2А3ПП1акк1к2к3к4к5к6к7к8)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63:13:0201005:623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2 541,70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Богатовский р-н, с. Печинено, ул. Зелёная, 4 (Литер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6313-132-00311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63:13:0201005:622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«Богатовский транспорт»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Пушкина, 29 (Литер Б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 Б2)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63:13:0301021:146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«Богатовский транспорт»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Пушкина, 29 (Литер В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 В2)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63:13:0301021:144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конторы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«Богатовский транспорт»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с.Богатое, ул. Пушкина, 29 (Литер А А1)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63:13:0301021:145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554,5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 ул. Советская, 78 (литер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6313-132-00322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63:13:0501002:162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Советская, 78 (Литер Б)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63:13:0501002:161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9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Д\САД (Солнышко)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МДОУ детский сад №2 "Солнышко" общеразвивающего вида с.Богатое м/р Богатовский СО, ИНН 6363000598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Ленина, 14 (Литер А,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1 055,50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Ленина, 14 (Литер О)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835763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Зжание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сарая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Андреевка, ул. Чапаева, 120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63:13:0502002:137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мастерской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Андреевка, ул. Чапаева, 131 (Литер С, с)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63:13:0502002:153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туалета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Андреевка, ул. Чапаева, 131 (Литер Т)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63:13:0502002:151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спортивного зала (ангар)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 (факт. МАУ «ЦФКС»)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Строителей, 118 «В» (литер А, А1)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63:13:0301060:104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Ивановка, ул. Школьная, дом 12 (Литер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6313-132-00334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63:13:0305004:95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туалета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р-он, с. Ивановка, ул. Школьная, д. 12 (Литер Т)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63:13:0305004:93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Октябрьская, 84 (литер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6313-132-00339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63:13:0401015:186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школой)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6313-140-00088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63:13:0102003:76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15 663,00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школы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район,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6313-120-00088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63:13:0102002:147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1 896,00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сарая-гаража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Школьная, 28 (Литер Г, С, С1)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63:13:0102002:148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школьной котельной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Школьная, 28 (Литер К)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6313-132-00343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63:13:0102002:146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сарая (Аверьяновка)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Молодежная, 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63:13:0103003:133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д/сад №7 "Колобок" (Аверьяновка)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Аверьяновка, ул. Молодёжная, 1 (Литер А, 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63:13:0103003:111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конторы автохозяйства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«Богатовский транспорт»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Громова, 3а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6313-120-00360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63:13:0301019:122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миникотельной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ЦКР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Максимовка, ул. Партизанская, д. 2А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63:13:0401007:177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Водозабор мощностью 50м3 и трасса водопроводной сети для водоснабжения с. Съезжее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Съезжее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Водозабор мощностью 160м3 и трасса водопроводной сети для водоснабжения с. Максимовка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Максимовка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№ 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район, с. Богатое, от котельной № 1, расположенной по адресу: с. Богатое, ул. Советская, 35-А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зданием котельной (ЦМТО?) и прилегающей территорией)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р-н, с. Арзамасцевка, ул. Школьная, д. 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6313-140-00532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63:13:0101006:40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(под детским садом)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Молодежная, 8 почтовый адрес ориентира, расположенного в границах участка)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6313-140-00535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63:13:0302006:70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3 478,00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№ 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с. Богатое, ул. Ленина, 31А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63:13:0302032:2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№ 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с. Богатое, ул. Заводская, д. 31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63:13:0301033:130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№ 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с. Богатое, ул. Чапаева 26А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63:13:0302023:3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с. Съезжее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об., Богатовский р-н, с. Съезжее, ул. Молодежная, 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63:13:0402010:127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с. Андреевка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Андреевка, ул. Чапаева, 118 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63:13:0502003:78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с. Аверьяновка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р-н, с. Аверьяновка, ул. Советская, 45А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63:13:0103001:89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619,4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с. Тростянка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«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Коммунэнерго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» - пользование в порядке присоединения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Тростянка, ул. Молодёжная, 42-А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63:13:0202004:75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от котельной (с. Арзамасцевка)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Арзамасцевка, ул. Школьная, 8А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63:13:0101006:94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Тепловые сети (от котельной в пос. Заливной)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пос. Заливной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63:13:0304007:141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Скважина №5115 ИД.№16300120001543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Скважина №5109, ИД.№16300120001544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Печинено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Буровая скважина ИД.№16300120001545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Печинено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Печиненский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водозабор (со зданием насосной станции, резервуаром, ограждениями,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электрощитовыми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скважинами 8 шт.)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в 3 000 м от западной окраины с. Богатое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63:13:0000000:308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Напорная линия инв.№ 975057, ид № 16300120001541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Водопровод ИД.№16300120001536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Водопровод, инв.№ 975051, ид.№ 16300120001535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Водопровод  ИД.№ 163000120001540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Федоровка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литера АВ,ВС,ЖК,ЗИ,ЕЖ)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6313-131-00410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суда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МКУ «ХЭЦ»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Чапаева, 35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6313-120-00563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63:13:0301009:155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миникотельной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Кураповка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Молодежная, 8 (литер А3)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6313-132-00578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63:13:0302006:156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Водозаборная скважина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Папанина, 1А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63:13:0302044:4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Водозаборная скважина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Богатое, ул. Папанина 1б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Водозаборная скважина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Папанина 1В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6313-131-00581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МКУ «ХЭЦ»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Комсомольская, 50 «Б»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6313-120-00587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63:13:0301024:117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Комсомольская, 50 «А»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6313-120-00588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63:13:0301024:118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(для универсальной спортивной площадки в парке)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МБУ Служба единого заказчика, ИНН 6377007226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Комсомольская, 11Г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6313-140-00592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Универсальная спортивная площадка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с/п Богатое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Комсомольская, 11Г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6313-120-00592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1 740,00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Ленина, 24-2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6313-110-00595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Ленина,28А-18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6313-110-00598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63:13:0301016:337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(1-х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Ленина, 28А-8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6313-110-00599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Жилое помещение (Квартира в многоквартирном доме, 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ул. Ленина, 23-12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63:13:0301032:224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Ленина, 28А, кв. 2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Садовая, д.2, кв.19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Самарская обл., Богатовский р-н, с.Богатое, ул. Комсомольская, д.3, кв.4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63:13:0301041:49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Ленина, д.10, кв.10Б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Павлова, д.71, кв.3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63:13:0301007:127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Павлова, д.16, кв.4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63:13:0301019:126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Павлова, д.16, кв.1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63:13:0301019:128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446630,   Самарская обл.,   Богатовский р-н,  с.Богатое,   ул. Павлова, д.71, кв.2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63:13:0301007:129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(для строительства универсальной спортивной площадки)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с.Печинено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участок расположен в западной части кадастрового квартала 63:13:0201002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63:13:0201002:241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3 453,00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(1-комн. в двухквартирном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с. Богатое, ул. Чапаева 19-1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63:13:0301022:92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(под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-рой Серовой)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с. Богатое, ул. Чапаева 19-1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63:13:0301022:17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(для свалки, категория земля промышленности)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участок расположен в восточной части кадастрового квартала 63:13:0504002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63:13:0504002:8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53 824,00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9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район, юго-западная часть кадастрового квартала 63:13:0303003, западная часть квартала 63:13:0308002 (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постовый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63:13:0000000:564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446630, Самарская обл., Богатовский р-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н,с.Богатое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Советская, 41-4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область, Богатовский р-н, с. Богатое, ул. Ленина 1-15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63:13:0301032:171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Напорная линия инв. 975056, ид№16300120001540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Печинено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63:13:0000000:426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Водоснабжение пос. Заливной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пос. Заливной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6313-131-00621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Квартира в многоквартирном доме (2-х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комн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446630, Самарская область, Богатовский район, с. Богатое, ул. Чапаева, 4-15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6313-110-00188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63:13:0301009:173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Советская, 22-15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63:13:0301040:72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Ленина, 23-9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63:13:0301032:278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9-3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 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11-3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63:13:0301032:203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 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17-5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63:13:0301022:57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(в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с. 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28-11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 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10-21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63:13:0301016:201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 в многоквартирном доме)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 Богатое, ул. Советская, 41-8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Советская, 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Павлова, 16-3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63:13:0301019:27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63:13:0301032:355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63:13:0301032:356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63:13:0301032:351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63:13:0301032:340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Громова, 3а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6313-120-00642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18-3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63:13:0301016:157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Квартира в многоквартирном доме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Богатовский р-н, с. Богатое, ул. Ленина, 33-25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Танцевальная площадка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ЦКР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с.Богатое, квартал 23, участок 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6313-150-00649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63:13:0301023:187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Нежилое здание (СП Максимовка / аптека)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"Аптека №147" ИНН 6363002468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с.Максимовка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д.23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6313-120-00652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63:13:0401003:81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(сети от кот.№4)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(д/с Улыбка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с.Виловатое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84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6313-140-00659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63:13:0501007:26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4 094,00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МУП "Аптека №147" ИНН 6363002468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29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63:13:0301042:7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2 262,00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Жилое помещение (квартира)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41-1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63:13:0301039:175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6313-110-00665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19Б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2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Жилой блок жилого дома блокированной застройки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19В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6313-110-00668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(Мира, 19)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(Мира, 19А)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19А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(Мира, 19Б)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19Б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45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(Мира, 19В)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с.Богатое,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19В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63:13:0301050:230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(сети от кот.№1)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(сети от кот.№2)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(сети от кот.№3)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"Богатовское коммунальное хозяйство"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обл., с.Богатое (почтовый адрес ориентира)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63:13:0000000:680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(Администрация с/п Печинено)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с/п Печинено м/р Богатовский СО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с.Печинено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ул. Советская, 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63:13:0201009:41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35763" w:rsidRPr="00835763" w:rsidTr="00835763">
        <w:trPr>
          <w:trHeight w:val="6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 (д/с Андреевка)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МАУ «ЦМТО ОУ»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обл., Богатовский р-н,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с.Андреевка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ул.Чапаева</w:t>
            </w:r>
            <w:proofErr w:type="spellEnd"/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120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6313-140-00677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63:13:0502003:3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2 782,00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763" w:rsidRPr="00835763" w:rsidRDefault="00835763" w:rsidP="00835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357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665DA" w:rsidRDefault="00E665DA">
      <w:bookmarkStart w:id="0" w:name="_GoBack"/>
      <w:bookmarkEnd w:id="0"/>
    </w:p>
    <w:sectPr w:rsidR="00E665DA" w:rsidSect="00835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3"/>
    <w:rsid w:val="00835763"/>
    <w:rsid w:val="00E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763"/>
    <w:rPr>
      <w:color w:val="800080"/>
      <w:u w:val="single"/>
    </w:rPr>
  </w:style>
  <w:style w:type="paragraph" w:customStyle="1" w:styleId="font5">
    <w:name w:val="font5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6"/>
      <w:szCs w:val="16"/>
      <w:u w:val="single"/>
      <w:lang w:eastAsia="ru-RU"/>
    </w:rPr>
  </w:style>
  <w:style w:type="paragraph" w:customStyle="1" w:styleId="xl65">
    <w:name w:val="xl65"/>
    <w:basedOn w:val="a"/>
    <w:rsid w:val="00835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"/>
    <w:rsid w:val="008357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357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763"/>
    <w:rPr>
      <w:color w:val="800080"/>
      <w:u w:val="single"/>
    </w:rPr>
  </w:style>
  <w:style w:type="paragraph" w:customStyle="1" w:styleId="font5">
    <w:name w:val="font5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16"/>
      <w:szCs w:val="16"/>
      <w:u w:val="single"/>
      <w:lang w:eastAsia="ru-RU"/>
    </w:rPr>
  </w:style>
  <w:style w:type="paragraph" w:customStyle="1" w:styleId="xl65">
    <w:name w:val="xl65"/>
    <w:basedOn w:val="a"/>
    <w:rsid w:val="00835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357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3576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74">
    <w:name w:val="xl74"/>
    <w:basedOn w:val="a"/>
    <w:rsid w:val="008357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3576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3576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4294931301</TotalTime>
  <Pages>14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Sarancev</dc:creator>
  <cp:lastModifiedBy>Sarancev</cp:lastModifiedBy>
  <cp:revision>1</cp:revision>
  <dcterms:created xsi:type="dcterms:W3CDTF">2019-04-23T11:03:00Z</dcterms:created>
  <dcterms:modified xsi:type="dcterms:W3CDTF">2019-03-29T11:08:00Z</dcterms:modified>
</cp:coreProperties>
</file>