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08" w:rsidRPr="00A148B6" w:rsidRDefault="00B91308" w:rsidP="00B91308">
      <w:pPr>
        <w:spacing w:after="0" w:line="240" w:lineRule="auto"/>
        <w:jc w:val="center"/>
        <w:rPr>
          <w:rFonts w:ascii="Times New Roman" w:hAnsi="Times New Roman"/>
          <w:b/>
          <w:sz w:val="48"/>
          <w:szCs w:val="48"/>
        </w:rPr>
      </w:pPr>
      <w:r w:rsidRPr="00A148B6">
        <w:rPr>
          <w:rFonts w:ascii="Times New Roman" w:hAnsi="Times New Roman"/>
          <w:b/>
          <w:sz w:val="48"/>
          <w:szCs w:val="48"/>
        </w:rPr>
        <w:t>ВЕСТНИК сельского поселения Печинено</w:t>
      </w:r>
    </w:p>
    <w:p w:rsidR="00B91308" w:rsidRDefault="00B91308" w:rsidP="00B91308">
      <w:pPr>
        <w:spacing w:after="0" w:line="240" w:lineRule="auto"/>
        <w:jc w:val="center"/>
        <w:rPr>
          <w:rFonts w:ascii="Times New Roman" w:hAnsi="Times New Roman"/>
          <w:b/>
          <w:sz w:val="48"/>
          <w:szCs w:val="48"/>
        </w:rPr>
      </w:pPr>
      <w:r w:rsidRPr="00A148B6">
        <w:rPr>
          <w:rFonts w:ascii="Times New Roman" w:hAnsi="Times New Roman"/>
          <w:b/>
          <w:sz w:val="48"/>
          <w:szCs w:val="48"/>
        </w:rPr>
        <w:t>12+       № 1</w:t>
      </w:r>
      <w:r>
        <w:rPr>
          <w:rFonts w:ascii="Times New Roman" w:hAnsi="Times New Roman"/>
          <w:b/>
          <w:sz w:val="48"/>
          <w:szCs w:val="48"/>
        </w:rPr>
        <w:t>8</w:t>
      </w:r>
      <w:r w:rsidRPr="00A148B6">
        <w:rPr>
          <w:rFonts w:ascii="Times New Roman" w:hAnsi="Times New Roman"/>
          <w:b/>
          <w:sz w:val="48"/>
          <w:szCs w:val="48"/>
        </w:rPr>
        <w:t xml:space="preserve"> (22</w:t>
      </w:r>
      <w:r>
        <w:rPr>
          <w:rFonts w:ascii="Times New Roman" w:hAnsi="Times New Roman"/>
          <w:b/>
          <w:sz w:val="48"/>
          <w:szCs w:val="48"/>
        </w:rPr>
        <w:t>8</w:t>
      </w:r>
      <w:r w:rsidRPr="00A148B6">
        <w:rPr>
          <w:rFonts w:ascii="Times New Roman" w:hAnsi="Times New Roman"/>
          <w:b/>
          <w:sz w:val="48"/>
          <w:szCs w:val="48"/>
        </w:rPr>
        <w:t xml:space="preserve">)   </w:t>
      </w:r>
      <w:r>
        <w:rPr>
          <w:rFonts w:ascii="Times New Roman" w:hAnsi="Times New Roman"/>
          <w:b/>
          <w:sz w:val="48"/>
          <w:szCs w:val="48"/>
        </w:rPr>
        <w:t>1</w:t>
      </w:r>
      <w:r>
        <w:rPr>
          <w:rFonts w:ascii="Times New Roman" w:hAnsi="Times New Roman"/>
          <w:b/>
          <w:sz w:val="48"/>
          <w:szCs w:val="48"/>
        </w:rPr>
        <w:t>5</w:t>
      </w:r>
      <w:r w:rsidRPr="00A148B6">
        <w:rPr>
          <w:rFonts w:ascii="Times New Roman" w:hAnsi="Times New Roman"/>
          <w:b/>
          <w:sz w:val="48"/>
          <w:szCs w:val="48"/>
        </w:rPr>
        <w:t xml:space="preserve"> </w:t>
      </w:r>
      <w:r>
        <w:rPr>
          <w:rFonts w:ascii="Times New Roman" w:hAnsi="Times New Roman"/>
          <w:b/>
          <w:sz w:val="48"/>
          <w:szCs w:val="48"/>
        </w:rPr>
        <w:t>октября</w:t>
      </w:r>
      <w:r w:rsidRPr="00A148B6">
        <w:rPr>
          <w:rFonts w:ascii="Times New Roman" w:hAnsi="Times New Roman"/>
          <w:b/>
          <w:sz w:val="48"/>
          <w:szCs w:val="48"/>
        </w:rPr>
        <w:t xml:space="preserve">  2018 года</w:t>
      </w:r>
    </w:p>
    <w:p w:rsidR="00B91308" w:rsidRDefault="00B91308" w:rsidP="00B91308">
      <w:pPr>
        <w:spacing w:after="0"/>
        <w:jc w:val="center"/>
      </w:pPr>
      <w:r w:rsidRPr="009E54E1">
        <w:rPr>
          <w:rFonts w:ascii="Times New Roman" w:hAnsi="Times New Roman"/>
          <w:b/>
          <w:sz w:val="20"/>
          <w:szCs w:val="20"/>
        </w:rPr>
        <w:t>ОФИЦИАЛЬНОЕ ОПУБЛИКОВАНИЕ</w:t>
      </w:r>
    </w:p>
    <w:p w:rsidR="00B91308" w:rsidRPr="00B91308" w:rsidRDefault="00B91308" w:rsidP="00B91308">
      <w:pPr>
        <w:tabs>
          <w:tab w:val="left" w:pos="3320"/>
        </w:tabs>
        <w:spacing w:after="0" w:line="240" w:lineRule="auto"/>
        <w:jc w:val="center"/>
        <w:rPr>
          <w:rFonts w:ascii="Times New Roman" w:hAnsi="Times New Roman"/>
          <w:sz w:val="24"/>
          <w:szCs w:val="24"/>
        </w:rPr>
      </w:pPr>
      <w:r w:rsidRPr="00B91308">
        <w:rPr>
          <w:rFonts w:ascii="Times New Roman" w:hAnsi="Times New Roman"/>
          <w:sz w:val="24"/>
          <w:szCs w:val="24"/>
        </w:rPr>
        <w:t>Администрация</w:t>
      </w:r>
      <w:r w:rsidRPr="00B91308">
        <w:rPr>
          <w:rFonts w:ascii="Times New Roman" w:hAnsi="Times New Roman"/>
          <w:sz w:val="24"/>
          <w:szCs w:val="24"/>
        </w:rPr>
        <w:t xml:space="preserve"> </w:t>
      </w:r>
      <w:r w:rsidRPr="00B91308">
        <w:rPr>
          <w:rFonts w:ascii="Times New Roman" w:hAnsi="Times New Roman"/>
          <w:sz w:val="24"/>
          <w:szCs w:val="24"/>
        </w:rPr>
        <w:t>сельского поселения Печинено</w:t>
      </w:r>
      <w:r>
        <w:rPr>
          <w:rFonts w:ascii="Times New Roman" w:hAnsi="Times New Roman"/>
          <w:sz w:val="24"/>
          <w:szCs w:val="24"/>
        </w:rPr>
        <w:t xml:space="preserve"> </w:t>
      </w:r>
      <w:r w:rsidRPr="00B91308">
        <w:rPr>
          <w:rFonts w:ascii="Times New Roman" w:hAnsi="Times New Roman"/>
          <w:sz w:val="24"/>
          <w:szCs w:val="24"/>
        </w:rPr>
        <w:t>муниципального района Богатовский</w:t>
      </w:r>
    </w:p>
    <w:p w:rsidR="00B91308" w:rsidRPr="00B91308" w:rsidRDefault="00B91308" w:rsidP="00B91308">
      <w:pPr>
        <w:spacing w:after="0" w:line="240" w:lineRule="auto"/>
        <w:jc w:val="center"/>
        <w:rPr>
          <w:rFonts w:ascii="Times New Roman" w:hAnsi="Times New Roman"/>
          <w:sz w:val="24"/>
          <w:szCs w:val="24"/>
          <w:u w:val="single"/>
        </w:rPr>
      </w:pPr>
      <w:r w:rsidRPr="00B91308">
        <w:rPr>
          <w:rFonts w:ascii="Times New Roman" w:hAnsi="Times New Roman"/>
          <w:sz w:val="24"/>
          <w:szCs w:val="24"/>
        </w:rPr>
        <w:t>Самарской области</w:t>
      </w:r>
      <w:r>
        <w:rPr>
          <w:rFonts w:ascii="Times New Roman" w:hAnsi="Times New Roman"/>
          <w:sz w:val="24"/>
          <w:szCs w:val="24"/>
        </w:rPr>
        <w:t xml:space="preserve"> </w:t>
      </w:r>
      <w:r w:rsidRPr="00B91308">
        <w:rPr>
          <w:rFonts w:ascii="Times New Roman" w:hAnsi="Times New Roman"/>
          <w:sz w:val="24"/>
          <w:szCs w:val="24"/>
        </w:rPr>
        <w:t>ПОСТАНОВЛЕНИЕ</w:t>
      </w:r>
      <w:r>
        <w:rPr>
          <w:rFonts w:ascii="Times New Roman" w:hAnsi="Times New Roman"/>
          <w:sz w:val="24"/>
          <w:szCs w:val="24"/>
        </w:rPr>
        <w:t xml:space="preserve"> о</w:t>
      </w:r>
      <w:r w:rsidRPr="00B91308">
        <w:rPr>
          <w:rFonts w:ascii="Times New Roman" w:hAnsi="Times New Roman"/>
          <w:sz w:val="24"/>
          <w:szCs w:val="24"/>
        </w:rPr>
        <w:t xml:space="preserve">т 15.10.2018 </w:t>
      </w:r>
      <w:r w:rsidRPr="00B91308">
        <w:rPr>
          <w:rFonts w:ascii="Times New Roman" w:hAnsi="Times New Roman"/>
          <w:sz w:val="24"/>
          <w:szCs w:val="24"/>
          <w:u w:val="single"/>
        </w:rPr>
        <w:t>года</w:t>
      </w:r>
      <w:r w:rsidRPr="00B91308">
        <w:rPr>
          <w:rFonts w:ascii="Times New Roman" w:hAnsi="Times New Roman"/>
          <w:sz w:val="24"/>
          <w:szCs w:val="24"/>
        </w:rPr>
        <w:t xml:space="preserve">        № 69</w:t>
      </w:r>
    </w:p>
    <w:p w:rsidR="00B91308" w:rsidRPr="00887D0A" w:rsidRDefault="00B91308" w:rsidP="00B91308">
      <w:pPr>
        <w:spacing w:after="0" w:line="240" w:lineRule="auto"/>
        <w:jc w:val="center"/>
        <w:rPr>
          <w:rFonts w:ascii="Times New Roman" w:hAnsi="Times New Roman"/>
          <w:b/>
          <w:sz w:val="24"/>
          <w:szCs w:val="24"/>
        </w:rPr>
      </w:pPr>
      <w:r w:rsidRPr="00887D0A">
        <w:rPr>
          <w:rFonts w:ascii="Times New Roman" w:hAnsi="Times New Roman"/>
          <w:b/>
          <w:sz w:val="24"/>
          <w:szCs w:val="24"/>
        </w:rPr>
        <w:t>О назначении публичных слушаний по проекту планировки территории и проекту</w:t>
      </w:r>
    </w:p>
    <w:p w:rsidR="00B91308" w:rsidRPr="00887D0A" w:rsidRDefault="00B91308" w:rsidP="00B91308">
      <w:pPr>
        <w:spacing w:after="0" w:line="240" w:lineRule="auto"/>
        <w:jc w:val="center"/>
        <w:rPr>
          <w:rFonts w:ascii="Times New Roman" w:hAnsi="Times New Roman"/>
          <w:b/>
          <w:sz w:val="24"/>
          <w:szCs w:val="24"/>
        </w:rPr>
      </w:pPr>
      <w:r w:rsidRPr="00887D0A">
        <w:rPr>
          <w:rFonts w:ascii="Times New Roman" w:hAnsi="Times New Roman"/>
          <w:b/>
          <w:sz w:val="24"/>
          <w:szCs w:val="24"/>
        </w:rPr>
        <w:t>межевания территории для  строительства  объекта АО «</w:t>
      </w:r>
      <w:proofErr w:type="spellStart"/>
      <w:r w:rsidRPr="00887D0A">
        <w:rPr>
          <w:rFonts w:ascii="Times New Roman" w:hAnsi="Times New Roman"/>
          <w:b/>
          <w:sz w:val="24"/>
          <w:szCs w:val="24"/>
        </w:rPr>
        <w:t>Самаранефтегаз</w:t>
      </w:r>
      <w:proofErr w:type="spellEnd"/>
      <w:r w:rsidRPr="00887D0A">
        <w:rPr>
          <w:rFonts w:ascii="Times New Roman" w:hAnsi="Times New Roman"/>
          <w:b/>
          <w:sz w:val="24"/>
          <w:szCs w:val="24"/>
        </w:rPr>
        <w:t>»:</w:t>
      </w:r>
    </w:p>
    <w:p w:rsidR="00B91308" w:rsidRPr="00887D0A" w:rsidRDefault="00B91308" w:rsidP="00B91308">
      <w:pPr>
        <w:spacing w:after="0" w:line="240" w:lineRule="auto"/>
        <w:jc w:val="center"/>
        <w:rPr>
          <w:rFonts w:ascii="Times New Roman" w:hAnsi="Times New Roman"/>
          <w:b/>
          <w:sz w:val="24"/>
          <w:szCs w:val="24"/>
        </w:rPr>
      </w:pPr>
      <w:r w:rsidRPr="00887D0A">
        <w:rPr>
          <w:rFonts w:ascii="Times New Roman" w:hAnsi="Times New Roman"/>
          <w:b/>
          <w:sz w:val="24"/>
          <w:szCs w:val="24"/>
        </w:rPr>
        <w:t>«Техническое перевооружение МБСНУ Северо-</w:t>
      </w:r>
      <w:proofErr w:type="spellStart"/>
      <w:r w:rsidRPr="00887D0A">
        <w:rPr>
          <w:rFonts w:ascii="Times New Roman" w:hAnsi="Times New Roman"/>
          <w:b/>
          <w:sz w:val="24"/>
          <w:szCs w:val="24"/>
        </w:rPr>
        <w:t>Максимовская</w:t>
      </w:r>
      <w:proofErr w:type="spellEnd"/>
    </w:p>
    <w:p w:rsidR="00B91308" w:rsidRPr="00887D0A" w:rsidRDefault="00B91308" w:rsidP="00B91308">
      <w:pPr>
        <w:spacing w:after="0" w:line="240" w:lineRule="auto"/>
        <w:jc w:val="center"/>
        <w:rPr>
          <w:rFonts w:ascii="Times New Roman" w:hAnsi="Times New Roman"/>
          <w:b/>
          <w:sz w:val="24"/>
          <w:szCs w:val="24"/>
        </w:rPr>
      </w:pPr>
      <w:r w:rsidRPr="00887D0A">
        <w:rPr>
          <w:rFonts w:ascii="Times New Roman" w:hAnsi="Times New Roman"/>
          <w:b/>
          <w:sz w:val="24"/>
          <w:szCs w:val="24"/>
        </w:rPr>
        <w:t>(</w:t>
      </w:r>
      <w:proofErr w:type="spellStart"/>
      <w:r w:rsidRPr="00887D0A">
        <w:rPr>
          <w:rFonts w:ascii="Times New Roman" w:hAnsi="Times New Roman"/>
          <w:b/>
          <w:sz w:val="24"/>
          <w:szCs w:val="24"/>
        </w:rPr>
        <w:t>рекуператорная</w:t>
      </w:r>
      <w:proofErr w:type="spellEnd"/>
      <w:r w:rsidRPr="00887D0A">
        <w:rPr>
          <w:rFonts w:ascii="Times New Roman" w:hAnsi="Times New Roman"/>
          <w:b/>
          <w:sz w:val="24"/>
          <w:szCs w:val="24"/>
        </w:rPr>
        <w:t xml:space="preserve"> установка)», на территории муниципального района Богатовский,</w:t>
      </w:r>
    </w:p>
    <w:p w:rsidR="00B91308" w:rsidRPr="00887D0A" w:rsidRDefault="00B91308" w:rsidP="00B91308">
      <w:pPr>
        <w:spacing w:after="0" w:line="240" w:lineRule="auto"/>
        <w:jc w:val="center"/>
        <w:rPr>
          <w:rFonts w:ascii="Times New Roman" w:hAnsi="Times New Roman"/>
          <w:b/>
          <w:sz w:val="24"/>
          <w:szCs w:val="24"/>
        </w:rPr>
      </w:pPr>
      <w:r w:rsidRPr="00887D0A">
        <w:rPr>
          <w:rFonts w:ascii="Times New Roman" w:hAnsi="Times New Roman"/>
          <w:b/>
          <w:sz w:val="24"/>
          <w:szCs w:val="24"/>
        </w:rPr>
        <w:t>в границах сельского поселения  Печинено»</w:t>
      </w:r>
    </w:p>
    <w:p w:rsidR="00B91308" w:rsidRPr="00887D0A" w:rsidRDefault="00B91308" w:rsidP="00B91308">
      <w:pPr>
        <w:spacing w:line="240" w:lineRule="auto"/>
        <w:jc w:val="both"/>
        <w:rPr>
          <w:rFonts w:ascii="Times New Roman" w:hAnsi="Times New Roman"/>
          <w:sz w:val="24"/>
          <w:szCs w:val="24"/>
        </w:rPr>
      </w:pPr>
      <w:proofErr w:type="gramStart"/>
      <w:r w:rsidRPr="00887D0A">
        <w:rPr>
          <w:rFonts w:ascii="Times New Roman" w:hAnsi="Times New Roman"/>
          <w:sz w:val="24"/>
          <w:szCs w:val="24"/>
        </w:rPr>
        <w:t>В соответствии с Градостроительным кодексом РФ, Федеральным Законом РФ от 06.10.2003 г. №131-ФЗ «Об общих принципах организации местного самоуправления в Российской Федерации», Уставом сельского поселения Печинено муниципального района Богатовский</w:t>
      </w:r>
      <w:r>
        <w:rPr>
          <w:rFonts w:ascii="Times New Roman" w:hAnsi="Times New Roman"/>
          <w:sz w:val="24"/>
          <w:szCs w:val="24"/>
        </w:rPr>
        <w:t xml:space="preserve"> Самарской области, в</w:t>
      </w:r>
      <w:r w:rsidRPr="00887D0A">
        <w:rPr>
          <w:rFonts w:ascii="Times New Roman" w:hAnsi="Times New Roman"/>
          <w:sz w:val="24"/>
          <w:szCs w:val="24"/>
        </w:rPr>
        <w:t xml:space="preserve">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АО «</w:t>
      </w:r>
      <w:proofErr w:type="spellStart"/>
      <w:r w:rsidRPr="00887D0A">
        <w:rPr>
          <w:rFonts w:ascii="Times New Roman" w:hAnsi="Times New Roman"/>
          <w:sz w:val="24"/>
          <w:szCs w:val="24"/>
        </w:rPr>
        <w:t>Самаранефтегаз</w:t>
      </w:r>
      <w:proofErr w:type="spellEnd"/>
      <w:r w:rsidRPr="00887D0A">
        <w:rPr>
          <w:rFonts w:ascii="Times New Roman" w:hAnsi="Times New Roman"/>
          <w:sz w:val="24"/>
          <w:szCs w:val="24"/>
        </w:rPr>
        <w:t>»:</w:t>
      </w:r>
      <w:proofErr w:type="gramEnd"/>
      <w:r w:rsidRPr="00887D0A">
        <w:rPr>
          <w:rFonts w:ascii="Times New Roman" w:hAnsi="Times New Roman"/>
          <w:sz w:val="24"/>
          <w:szCs w:val="24"/>
        </w:rPr>
        <w:t xml:space="preserve"> «Техническое перевооружение МБСНУ Северо-</w:t>
      </w:r>
      <w:proofErr w:type="spellStart"/>
      <w:r w:rsidRPr="00887D0A">
        <w:rPr>
          <w:rFonts w:ascii="Times New Roman" w:hAnsi="Times New Roman"/>
          <w:sz w:val="24"/>
          <w:szCs w:val="24"/>
        </w:rPr>
        <w:t>Максимовская</w:t>
      </w:r>
      <w:proofErr w:type="spellEnd"/>
      <w:r w:rsidRPr="00887D0A">
        <w:rPr>
          <w:rFonts w:ascii="Times New Roman" w:hAnsi="Times New Roman"/>
          <w:sz w:val="24"/>
          <w:szCs w:val="24"/>
        </w:rPr>
        <w:t xml:space="preserve"> (</w:t>
      </w:r>
      <w:proofErr w:type="spellStart"/>
      <w:r w:rsidRPr="00887D0A">
        <w:rPr>
          <w:rFonts w:ascii="Times New Roman" w:hAnsi="Times New Roman"/>
          <w:sz w:val="24"/>
          <w:szCs w:val="24"/>
        </w:rPr>
        <w:t>рекуператорная</w:t>
      </w:r>
      <w:proofErr w:type="spellEnd"/>
      <w:r w:rsidRPr="00887D0A">
        <w:rPr>
          <w:rFonts w:ascii="Times New Roman" w:hAnsi="Times New Roman"/>
          <w:sz w:val="24"/>
          <w:szCs w:val="24"/>
        </w:rPr>
        <w:t xml:space="preserve"> установка)», на территории муниципального района Богатовский, в границах сельского поселения Печинено</w:t>
      </w:r>
    </w:p>
    <w:p w:rsidR="00B91308" w:rsidRPr="00887D0A" w:rsidRDefault="00B91308" w:rsidP="00B91308">
      <w:pPr>
        <w:rPr>
          <w:rFonts w:ascii="Times New Roman" w:hAnsi="Times New Roman"/>
          <w:sz w:val="24"/>
          <w:szCs w:val="24"/>
        </w:rPr>
      </w:pPr>
      <w:r w:rsidRPr="00887D0A">
        <w:rPr>
          <w:rFonts w:ascii="Times New Roman" w:hAnsi="Times New Roman"/>
          <w:sz w:val="24"/>
          <w:szCs w:val="24"/>
        </w:rPr>
        <w:t xml:space="preserve">                                           ПОСТАНОВЛЯЮ:</w:t>
      </w:r>
    </w:p>
    <w:p w:rsidR="00B91308" w:rsidRPr="00887D0A" w:rsidRDefault="00B91308" w:rsidP="00B91308">
      <w:pPr>
        <w:jc w:val="both"/>
        <w:rPr>
          <w:rFonts w:ascii="Times New Roman" w:hAnsi="Times New Roman"/>
          <w:sz w:val="24"/>
          <w:szCs w:val="24"/>
        </w:rPr>
      </w:pPr>
      <w:r>
        <w:rPr>
          <w:rFonts w:ascii="Times New Roman" w:hAnsi="Times New Roman"/>
          <w:sz w:val="24"/>
          <w:szCs w:val="24"/>
        </w:rPr>
        <w:t xml:space="preserve">1. </w:t>
      </w:r>
      <w:r w:rsidRPr="00887D0A">
        <w:rPr>
          <w:rFonts w:ascii="Times New Roman" w:hAnsi="Times New Roman"/>
          <w:sz w:val="24"/>
          <w:szCs w:val="24"/>
        </w:rPr>
        <w:t>Назначить публичные слушания по проекту планировки территории и проекту межевания территории для проектирования и строительства объекта АО «</w:t>
      </w:r>
      <w:proofErr w:type="spellStart"/>
      <w:r w:rsidRPr="00887D0A">
        <w:rPr>
          <w:rFonts w:ascii="Times New Roman" w:hAnsi="Times New Roman"/>
          <w:sz w:val="24"/>
          <w:szCs w:val="24"/>
        </w:rPr>
        <w:t>Самаранефтегаз</w:t>
      </w:r>
      <w:proofErr w:type="spellEnd"/>
      <w:r w:rsidRPr="00887D0A">
        <w:rPr>
          <w:rFonts w:ascii="Times New Roman" w:hAnsi="Times New Roman"/>
          <w:sz w:val="24"/>
          <w:szCs w:val="24"/>
        </w:rPr>
        <w:t>»: «Техническое перевооружение МБСНУ Северо-</w:t>
      </w:r>
      <w:proofErr w:type="spellStart"/>
      <w:r w:rsidRPr="00887D0A">
        <w:rPr>
          <w:rFonts w:ascii="Times New Roman" w:hAnsi="Times New Roman"/>
          <w:sz w:val="24"/>
          <w:szCs w:val="24"/>
        </w:rPr>
        <w:t>Максимовская</w:t>
      </w:r>
      <w:proofErr w:type="spellEnd"/>
      <w:r w:rsidRPr="00887D0A">
        <w:rPr>
          <w:rFonts w:ascii="Times New Roman" w:hAnsi="Times New Roman"/>
          <w:sz w:val="24"/>
          <w:szCs w:val="24"/>
        </w:rPr>
        <w:t xml:space="preserve"> (</w:t>
      </w:r>
      <w:proofErr w:type="spellStart"/>
      <w:r w:rsidRPr="00887D0A">
        <w:rPr>
          <w:rFonts w:ascii="Times New Roman" w:hAnsi="Times New Roman"/>
          <w:sz w:val="24"/>
          <w:szCs w:val="24"/>
        </w:rPr>
        <w:t>рекуператорная</w:t>
      </w:r>
      <w:proofErr w:type="spellEnd"/>
      <w:r w:rsidRPr="00887D0A">
        <w:rPr>
          <w:rFonts w:ascii="Times New Roman" w:hAnsi="Times New Roman"/>
          <w:sz w:val="24"/>
          <w:szCs w:val="24"/>
        </w:rPr>
        <w:t xml:space="preserve"> установка)», на территории муниципального района Богатовский, в границах сельского поселения Печинено с 15.10.2018 г. по 14.11.2018 г.;</w:t>
      </w:r>
    </w:p>
    <w:p w:rsidR="00B91308" w:rsidRPr="00887D0A" w:rsidRDefault="00B91308" w:rsidP="00B91308">
      <w:pPr>
        <w:jc w:val="both"/>
        <w:rPr>
          <w:rFonts w:ascii="Times New Roman" w:hAnsi="Times New Roman"/>
          <w:sz w:val="24"/>
          <w:szCs w:val="24"/>
        </w:rPr>
      </w:pPr>
      <w:r>
        <w:rPr>
          <w:rFonts w:ascii="Times New Roman" w:hAnsi="Times New Roman"/>
          <w:sz w:val="24"/>
          <w:szCs w:val="24"/>
        </w:rPr>
        <w:t xml:space="preserve">2. </w:t>
      </w:r>
      <w:r w:rsidRPr="00887D0A">
        <w:rPr>
          <w:rFonts w:ascii="Times New Roman" w:hAnsi="Times New Roman"/>
          <w:sz w:val="24"/>
          <w:szCs w:val="24"/>
        </w:rPr>
        <w:t>Назначить лицом, ответственным за организацию и проведение публичных слушаний, за ведение протокола публичных слушаний и протокола мероприятий по информированию жителей поселения по вопросу публичных слушаний специалиста сельского поселения Печинено муниципального района Богатовский Самарской области Горшкову Елену Николаевну.</w:t>
      </w:r>
    </w:p>
    <w:p w:rsidR="00B91308" w:rsidRPr="00887D0A" w:rsidRDefault="00B91308" w:rsidP="00B91308">
      <w:pPr>
        <w:jc w:val="both"/>
        <w:rPr>
          <w:rFonts w:ascii="Times New Roman" w:hAnsi="Times New Roman"/>
          <w:sz w:val="24"/>
          <w:szCs w:val="24"/>
        </w:rPr>
      </w:pPr>
      <w:r>
        <w:rPr>
          <w:rFonts w:ascii="Times New Roman" w:hAnsi="Times New Roman"/>
          <w:sz w:val="24"/>
          <w:szCs w:val="24"/>
        </w:rPr>
        <w:t xml:space="preserve">3. </w:t>
      </w:r>
      <w:r w:rsidRPr="00887D0A">
        <w:rPr>
          <w:rFonts w:ascii="Times New Roman" w:hAnsi="Times New Roman"/>
          <w:sz w:val="24"/>
          <w:szCs w:val="24"/>
        </w:rPr>
        <w:t>Определить местом проведения публичных слушаний, в том числе, местом проведения мероприятий по информированию жителей сельского поселения Печинено муниципального района Богатовский по проекту планировки территории и проекту межевания территории для проектирования и строительства объекта АО «</w:t>
      </w:r>
      <w:proofErr w:type="spellStart"/>
      <w:r w:rsidRPr="00887D0A">
        <w:rPr>
          <w:rFonts w:ascii="Times New Roman" w:hAnsi="Times New Roman"/>
          <w:sz w:val="24"/>
          <w:szCs w:val="24"/>
        </w:rPr>
        <w:t>Самаранефтегаз</w:t>
      </w:r>
      <w:proofErr w:type="spellEnd"/>
      <w:r w:rsidRPr="00887D0A">
        <w:rPr>
          <w:rFonts w:ascii="Times New Roman" w:hAnsi="Times New Roman"/>
          <w:sz w:val="24"/>
          <w:szCs w:val="24"/>
        </w:rPr>
        <w:t>»: «Техническое перевооружение МБСНУ Северо-</w:t>
      </w:r>
      <w:proofErr w:type="spellStart"/>
      <w:r w:rsidRPr="00887D0A">
        <w:rPr>
          <w:rFonts w:ascii="Times New Roman" w:hAnsi="Times New Roman"/>
          <w:sz w:val="24"/>
          <w:szCs w:val="24"/>
        </w:rPr>
        <w:t>Максимовская</w:t>
      </w:r>
      <w:proofErr w:type="spellEnd"/>
      <w:r w:rsidRPr="00887D0A">
        <w:rPr>
          <w:rFonts w:ascii="Times New Roman" w:hAnsi="Times New Roman"/>
          <w:sz w:val="24"/>
          <w:szCs w:val="24"/>
        </w:rPr>
        <w:t xml:space="preserve"> (</w:t>
      </w:r>
      <w:proofErr w:type="spellStart"/>
      <w:r w:rsidRPr="00887D0A">
        <w:rPr>
          <w:rFonts w:ascii="Times New Roman" w:hAnsi="Times New Roman"/>
          <w:sz w:val="24"/>
          <w:szCs w:val="24"/>
        </w:rPr>
        <w:t>рекуператорная</w:t>
      </w:r>
      <w:proofErr w:type="spellEnd"/>
      <w:r w:rsidRPr="00887D0A">
        <w:rPr>
          <w:rFonts w:ascii="Times New Roman" w:hAnsi="Times New Roman"/>
          <w:sz w:val="24"/>
          <w:szCs w:val="24"/>
        </w:rPr>
        <w:t xml:space="preserve"> установка)», на территории муниципального района Богатовский, в границах сельского поселения Печинено, здание администрации </w:t>
      </w:r>
      <w:r>
        <w:rPr>
          <w:rFonts w:ascii="Times New Roman" w:hAnsi="Times New Roman"/>
          <w:sz w:val="24"/>
          <w:szCs w:val="24"/>
        </w:rPr>
        <w:t xml:space="preserve">сельского поселения </w:t>
      </w:r>
      <w:r w:rsidRPr="00887D0A">
        <w:rPr>
          <w:rFonts w:ascii="Times New Roman" w:hAnsi="Times New Roman"/>
          <w:sz w:val="24"/>
          <w:szCs w:val="24"/>
        </w:rPr>
        <w:t xml:space="preserve"> Печинено, расположенное по адресу: Самарская область, Богатовский район, с. Печинено, ул. Советская, д. 1;</w:t>
      </w:r>
    </w:p>
    <w:p w:rsidR="00B91308" w:rsidRPr="00887D0A" w:rsidRDefault="00B91308" w:rsidP="00B91308">
      <w:pPr>
        <w:jc w:val="both"/>
        <w:rPr>
          <w:rFonts w:ascii="Times New Roman" w:hAnsi="Times New Roman"/>
          <w:sz w:val="24"/>
          <w:szCs w:val="24"/>
        </w:rPr>
      </w:pPr>
      <w:r>
        <w:rPr>
          <w:rFonts w:ascii="Times New Roman" w:hAnsi="Times New Roman"/>
          <w:sz w:val="24"/>
          <w:szCs w:val="24"/>
        </w:rPr>
        <w:t xml:space="preserve">4. </w:t>
      </w:r>
      <w:r w:rsidRPr="00887D0A">
        <w:rPr>
          <w:rFonts w:ascii="Times New Roman" w:hAnsi="Times New Roman"/>
          <w:sz w:val="24"/>
          <w:szCs w:val="24"/>
        </w:rPr>
        <w:t>Мероприятия по информированию жителей сельского поселения Печинено по публичным слушаниям назначить на 30.10.2018 г. в 10:00;</w:t>
      </w:r>
    </w:p>
    <w:p w:rsidR="00B91308" w:rsidRPr="00887D0A" w:rsidRDefault="00B91308" w:rsidP="00B91308">
      <w:pPr>
        <w:jc w:val="both"/>
        <w:rPr>
          <w:rFonts w:ascii="Times New Roman" w:hAnsi="Times New Roman"/>
          <w:sz w:val="24"/>
          <w:szCs w:val="24"/>
        </w:rPr>
      </w:pPr>
      <w:r>
        <w:rPr>
          <w:rFonts w:ascii="Times New Roman" w:hAnsi="Times New Roman"/>
          <w:sz w:val="24"/>
          <w:szCs w:val="24"/>
        </w:rPr>
        <w:t xml:space="preserve">5. </w:t>
      </w:r>
      <w:r w:rsidRPr="00887D0A">
        <w:rPr>
          <w:rFonts w:ascii="Times New Roman" w:hAnsi="Times New Roman"/>
          <w:sz w:val="24"/>
          <w:szCs w:val="24"/>
        </w:rPr>
        <w:t>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АО «</w:t>
      </w:r>
      <w:proofErr w:type="spellStart"/>
      <w:r w:rsidRPr="00887D0A">
        <w:rPr>
          <w:rFonts w:ascii="Times New Roman" w:hAnsi="Times New Roman"/>
          <w:sz w:val="24"/>
          <w:szCs w:val="24"/>
        </w:rPr>
        <w:t>Самаранефтегаз</w:t>
      </w:r>
      <w:proofErr w:type="spellEnd"/>
      <w:r w:rsidRPr="00887D0A">
        <w:rPr>
          <w:rFonts w:ascii="Times New Roman" w:hAnsi="Times New Roman"/>
          <w:sz w:val="24"/>
          <w:szCs w:val="24"/>
        </w:rPr>
        <w:t>»: «Техническое перевооружение МБСНУ Северо-</w:t>
      </w:r>
      <w:proofErr w:type="spellStart"/>
      <w:r w:rsidRPr="00887D0A">
        <w:rPr>
          <w:rFonts w:ascii="Times New Roman" w:hAnsi="Times New Roman"/>
          <w:sz w:val="24"/>
          <w:szCs w:val="24"/>
        </w:rPr>
        <w:t>Максимовская</w:t>
      </w:r>
      <w:proofErr w:type="spellEnd"/>
      <w:r w:rsidRPr="00887D0A">
        <w:rPr>
          <w:rFonts w:ascii="Times New Roman" w:hAnsi="Times New Roman"/>
          <w:sz w:val="24"/>
          <w:szCs w:val="24"/>
        </w:rPr>
        <w:t xml:space="preserve"> (</w:t>
      </w:r>
      <w:proofErr w:type="spellStart"/>
      <w:r w:rsidRPr="00887D0A">
        <w:rPr>
          <w:rFonts w:ascii="Times New Roman" w:hAnsi="Times New Roman"/>
          <w:sz w:val="24"/>
          <w:szCs w:val="24"/>
        </w:rPr>
        <w:t>рекуператорная</w:t>
      </w:r>
      <w:proofErr w:type="spellEnd"/>
      <w:r w:rsidRPr="00887D0A">
        <w:rPr>
          <w:rFonts w:ascii="Times New Roman" w:hAnsi="Times New Roman"/>
          <w:sz w:val="24"/>
          <w:szCs w:val="24"/>
        </w:rPr>
        <w:t xml:space="preserve"> установка)», на территории муниципального района Богатовский, в границах сельского поселения Печинено осуществлять специалисту сельского поселения Печинено </w:t>
      </w:r>
      <w:r w:rsidRPr="00887D0A">
        <w:rPr>
          <w:rFonts w:ascii="Times New Roman" w:hAnsi="Times New Roman"/>
          <w:sz w:val="24"/>
          <w:szCs w:val="24"/>
        </w:rPr>
        <w:lastRenderedPageBreak/>
        <w:t>Горшковой Е.Н. с 15.10.2018 г. по 1</w:t>
      </w:r>
      <w:r>
        <w:rPr>
          <w:rFonts w:ascii="Times New Roman" w:hAnsi="Times New Roman"/>
          <w:sz w:val="24"/>
          <w:szCs w:val="24"/>
        </w:rPr>
        <w:t>4</w:t>
      </w:r>
      <w:r w:rsidRPr="00887D0A">
        <w:rPr>
          <w:rFonts w:ascii="Times New Roman" w:hAnsi="Times New Roman"/>
          <w:sz w:val="24"/>
          <w:szCs w:val="24"/>
        </w:rPr>
        <w:t>.11.2018 г., по адресу: Самарская область, Богатовский район, с. Печинено, ул. Советская, д. 1;</w:t>
      </w:r>
    </w:p>
    <w:p w:rsidR="00B91308" w:rsidRPr="00887D0A" w:rsidRDefault="00B91308" w:rsidP="00B91308">
      <w:pPr>
        <w:jc w:val="both"/>
        <w:rPr>
          <w:rFonts w:ascii="Times New Roman" w:hAnsi="Times New Roman"/>
          <w:sz w:val="24"/>
          <w:szCs w:val="24"/>
        </w:rPr>
      </w:pPr>
      <w:r>
        <w:rPr>
          <w:rFonts w:ascii="Times New Roman" w:hAnsi="Times New Roman"/>
          <w:sz w:val="24"/>
          <w:szCs w:val="24"/>
        </w:rPr>
        <w:t xml:space="preserve">6. </w:t>
      </w:r>
      <w:r w:rsidRPr="00887D0A">
        <w:rPr>
          <w:rFonts w:ascii="Times New Roman" w:hAnsi="Times New Roman"/>
          <w:sz w:val="24"/>
          <w:szCs w:val="24"/>
        </w:rPr>
        <w:t>Опубликовать настоящее постановление в газете «Вестник сельского поселения Печинено»;</w:t>
      </w:r>
    </w:p>
    <w:p w:rsidR="00B91308" w:rsidRPr="00887D0A" w:rsidRDefault="00B91308" w:rsidP="00B91308">
      <w:pPr>
        <w:jc w:val="both"/>
        <w:rPr>
          <w:rFonts w:ascii="Times New Roman" w:hAnsi="Times New Roman"/>
          <w:sz w:val="24"/>
          <w:szCs w:val="24"/>
        </w:rPr>
      </w:pPr>
      <w:r>
        <w:rPr>
          <w:rFonts w:ascii="Times New Roman" w:hAnsi="Times New Roman"/>
          <w:sz w:val="24"/>
          <w:szCs w:val="24"/>
        </w:rPr>
        <w:t xml:space="preserve">7. </w:t>
      </w:r>
      <w:r w:rsidRPr="00887D0A">
        <w:rPr>
          <w:rFonts w:ascii="Times New Roman" w:hAnsi="Times New Roman"/>
          <w:sz w:val="24"/>
          <w:szCs w:val="24"/>
        </w:rPr>
        <w:t>Настоящее постановление вступает в силу со дня его официального опубликования.</w:t>
      </w:r>
    </w:p>
    <w:p w:rsidR="00B91308" w:rsidRDefault="00B91308" w:rsidP="00B91308">
      <w:pPr>
        <w:spacing w:after="0" w:line="240" w:lineRule="auto"/>
        <w:jc w:val="both"/>
        <w:rPr>
          <w:rFonts w:ascii="Times New Roman" w:hAnsi="Times New Roman"/>
          <w:sz w:val="24"/>
          <w:szCs w:val="24"/>
        </w:rPr>
      </w:pPr>
      <w:r w:rsidRPr="00887D0A">
        <w:rPr>
          <w:rFonts w:ascii="Times New Roman" w:hAnsi="Times New Roman"/>
          <w:sz w:val="24"/>
          <w:szCs w:val="24"/>
        </w:rPr>
        <w:t>Глава сельского поселения Печинено</w:t>
      </w:r>
      <w:r>
        <w:rPr>
          <w:rFonts w:ascii="Times New Roman" w:hAnsi="Times New Roman"/>
          <w:sz w:val="24"/>
          <w:szCs w:val="24"/>
        </w:rPr>
        <w:t xml:space="preserve"> </w:t>
      </w:r>
      <w:r w:rsidRPr="00887D0A">
        <w:rPr>
          <w:rFonts w:ascii="Times New Roman" w:hAnsi="Times New Roman"/>
          <w:sz w:val="24"/>
          <w:szCs w:val="24"/>
        </w:rPr>
        <w:t>муниципального района Богатовский                                                  Самарской области</w:t>
      </w:r>
      <w:r w:rsidRPr="00887D0A">
        <w:rPr>
          <w:rFonts w:ascii="Times New Roman" w:hAnsi="Times New Roman"/>
          <w:sz w:val="24"/>
          <w:szCs w:val="24"/>
        </w:rPr>
        <w:tab/>
      </w:r>
      <w:r>
        <w:rPr>
          <w:rFonts w:ascii="Times New Roman" w:hAnsi="Times New Roman"/>
          <w:sz w:val="24"/>
          <w:szCs w:val="24"/>
        </w:rPr>
        <w:t>О.Н. Сухарева</w:t>
      </w:r>
    </w:p>
    <w:p w:rsidR="00B91308" w:rsidRPr="00887D0A" w:rsidRDefault="00B91308" w:rsidP="00B91308">
      <w:pPr>
        <w:spacing w:after="0" w:line="240" w:lineRule="auto"/>
        <w:jc w:val="both"/>
        <w:rPr>
          <w:rFonts w:ascii="Times New Roman" w:hAnsi="Times New Roman"/>
          <w:sz w:val="24"/>
          <w:szCs w:val="24"/>
        </w:rPr>
      </w:pPr>
      <w:r w:rsidRPr="00887D0A">
        <w:rPr>
          <w:rFonts w:ascii="Times New Roman" w:hAnsi="Times New Roman"/>
          <w:sz w:val="24"/>
          <w:szCs w:val="24"/>
        </w:rPr>
        <w:tab/>
      </w:r>
      <w:r w:rsidRPr="00887D0A">
        <w:rPr>
          <w:rFonts w:ascii="Times New Roman" w:hAnsi="Times New Roman"/>
          <w:sz w:val="24"/>
          <w:szCs w:val="24"/>
        </w:rPr>
        <w:tab/>
      </w:r>
    </w:p>
    <w:p w:rsidR="00B91308" w:rsidRPr="00B91308" w:rsidRDefault="00B91308" w:rsidP="005E5CBA">
      <w:pPr>
        <w:pStyle w:val="2"/>
        <w:spacing w:after="0" w:line="240" w:lineRule="auto"/>
        <w:jc w:val="center"/>
        <w:rPr>
          <w:rFonts w:ascii="Times New Roman" w:hAnsi="Times New Roman"/>
          <w:b/>
          <w:sz w:val="24"/>
          <w:szCs w:val="24"/>
        </w:rPr>
      </w:pPr>
      <w:r w:rsidRPr="00B91308">
        <w:rPr>
          <w:rFonts w:ascii="Times New Roman" w:hAnsi="Times New Roman"/>
          <w:b/>
          <w:sz w:val="24"/>
          <w:szCs w:val="24"/>
        </w:rPr>
        <w:t>ПРОКУРАТУРА БОГАТОВСКОГО РАЙОНА ИНФОРМИРУЕТ</w:t>
      </w:r>
    </w:p>
    <w:p w:rsidR="00B91308" w:rsidRPr="00B91308" w:rsidRDefault="00B91308" w:rsidP="005E5CBA">
      <w:pPr>
        <w:pStyle w:val="ConsPlusNormal"/>
        <w:ind w:firstLine="709"/>
        <w:jc w:val="center"/>
        <w:outlineLvl w:val="0"/>
        <w:rPr>
          <w:rFonts w:ascii="Times New Roman" w:hAnsi="Times New Roman" w:cs="Times New Roman"/>
          <w:b/>
          <w:sz w:val="24"/>
          <w:szCs w:val="24"/>
        </w:rPr>
      </w:pPr>
      <w:r w:rsidRPr="00B91308">
        <w:rPr>
          <w:rFonts w:ascii="Times New Roman" w:hAnsi="Times New Roman" w:cs="Times New Roman"/>
          <w:b/>
          <w:sz w:val="24"/>
          <w:szCs w:val="24"/>
        </w:rPr>
        <w:t>Какие требования предъявляются к санитарно-гигиеническому  содержанию контейнерных площадок.</w:t>
      </w:r>
    </w:p>
    <w:p w:rsidR="00B91308" w:rsidRPr="00B91308" w:rsidRDefault="00B91308" w:rsidP="00B91308">
      <w:pPr>
        <w:pStyle w:val="ConsPlusNormal"/>
        <w:ind w:firstLine="709"/>
        <w:jc w:val="both"/>
        <w:outlineLvl w:val="0"/>
        <w:rPr>
          <w:rFonts w:ascii="Times New Roman" w:hAnsi="Times New Roman" w:cs="Times New Roman"/>
          <w:sz w:val="24"/>
          <w:szCs w:val="24"/>
        </w:rPr>
      </w:pPr>
      <w:r w:rsidRPr="00B91308">
        <w:rPr>
          <w:rFonts w:ascii="Times New Roman" w:hAnsi="Times New Roman" w:cs="Times New Roman"/>
          <w:sz w:val="24"/>
          <w:szCs w:val="24"/>
        </w:rPr>
        <w:t xml:space="preserve">Объектами очистки являются территории домовладений и места общественного пользования. </w:t>
      </w:r>
    </w:p>
    <w:p w:rsidR="00B91308" w:rsidRPr="00B91308" w:rsidRDefault="00B91308" w:rsidP="00B91308">
      <w:pPr>
        <w:pStyle w:val="ConsPlusNormal"/>
        <w:ind w:firstLine="709"/>
        <w:jc w:val="both"/>
        <w:outlineLvl w:val="0"/>
        <w:rPr>
          <w:rFonts w:ascii="Times New Roman" w:hAnsi="Times New Roman" w:cs="Times New Roman"/>
          <w:sz w:val="24"/>
          <w:szCs w:val="24"/>
        </w:rPr>
      </w:pPr>
      <w:r w:rsidRPr="00B91308">
        <w:rPr>
          <w:rFonts w:ascii="Times New Roman" w:hAnsi="Times New Roman" w:cs="Times New Roman"/>
          <w:sz w:val="24"/>
          <w:szCs w:val="24"/>
        </w:rPr>
        <w:t>Система санитарной очистки и уборки территорий населенных мест должна предусматривать рациональный сбор, быстрое у</w:t>
      </w:r>
      <w:bookmarkStart w:id="0" w:name="_GoBack"/>
      <w:bookmarkEnd w:id="0"/>
      <w:r w:rsidRPr="00B91308">
        <w:rPr>
          <w:rFonts w:ascii="Times New Roman" w:hAnsi="Times New Roman" w:cs="Times New Roman"/>
          <w:sz w:val="24"/>
          <w:szCs w:val="24"/>
        </w:rPr>
        <w:t xml:space="preserve">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w:t>
      </w:r>
    </w:p>
    <w:p w:rsidR="00B91308" w:rsidRPr="00B91308" w:rsidRDefault="00B91308" w:rsidP="00B91308">
      <w:pPr>
        <w:pStyle w:val="ConsPlusNormal"/>
        <w:ind w:firstLine="709"/>
        <w:jc w:val="both"/>
        <w:outlineLvl w:val="0"/>
        <w:rPr>
          <w:rFonts w:ascii="Times New Roman" w:hAnsi="Times New Roman" w:cs="Times New Roman"/>
          <w:sz w:val="24"/>
          <w:szCs w:val="24"/>
        </w:rPr>
      </w:pPr>
      <w:r w:rsidRPr="00B91308">
        <w:rPr>
          <w:rFonts w:ascii="Times New Roman" w:hAnsi="Times New Roman" w:cs="Times New Roman"/>
          <w:sz w:val="24"/>
          <w:szCs w:val="24"/>
        </w:rPr>
        <w:t xml:space="preserve">Указанные требования установлены Федеральным законом «О санитарно-эпидемиологическом благополучии населения». </w:t>
      </w:r>
    </w:p>
    <w:p w:rsidR="00B91308" w:rsidRPr="00B91308" w:rsidRDefault="00B91308" w:rsidP="00B91308">
      <w:pPr>
        <w:pStyle w:val="ConsPlusNormal"/>
        <w:ind w:firstLine="709"/>
        <w:jc w:val="both"/>
        <w:outlineLvl w:val="0"/>
        <w:rPr>
          <w:rFonts w:ascii="Times New Roman" w:hAnsi="Times New Roman" w:cs="Times New Roman"/>
          <w:sz w:val="24"/>
          <w:szCs w:val="24"/>
        </w:rPr>
      </w:pPr>
      <w:r w:rsidRPr="00B91308">
        <w:rPr>
          <w:rFonts w:ascii="Times New Roman" w:hAnsi="Times New Roman" w:cs="Times New Roman"/>
          <w:sz w:val="24"/>
          <w:szCs w:val="24"/>
        </w:rPr>
        <w:t xml:space="preserve">Кроме того, решением Собрания Представителей </w:t>
      </w:r>
      <w:proofErr w:type="spellStart"/>
      <w:r w:rsidRPr="00B91308">
        <w:rPr>
          <w:rFonts w:ascii="Times New Roman" w:hAnsi="Times New Roman" w:cs="Times New Roman"/>
          <w:sz w:val="24"/>
          <w:szCs w:val="24"/>
        </w:rPr>
        <w:t>с.п</w:t>
      </w:r>
      <w:proofErr w:type="spellEnd"/>
      <w:r w:rsidRPr="00B91308">
        <w:rPr>
          <w:rFonts w:ascii="Times New Roman" w:hAnsi="Times New Roman" w:cs="Times New Roman"/>
          <w:sz w:val="24"/>
          <w:szCs w:val="24"/>
        </w:rPr>
        <w:t xml:space="preserve">. </w:t>
      </w:r>
      <w:proofErr w:type="gramStart"/>
      <w:r w:rsidRPr="00B91308">
        <w:rPr>
          <w:rFonts w:ascii="Times New Roman" w:hAnsi="Times New Roman" w:cs="Times New Roman"/>
          <w:sz w:val="24"/>
          <w:szCs w:val="24"/>
        </w:rPr>
        <w:t>Богатое</w:t>
      </w:r>
      <w:proofErr w:type="gramEnd"/>
      <w:r w:rsidRPr="00B91308">
        <w:rPr>
          <w:rFonts w:ascii="Times New Roman" w:hAnsi="Times New Roman" w:cs="Times New Roman"/>
          <w:sz w:val="24"/>
          <w:szCs w:val="24"/>
        </w:rPr>
        <w:t xml:space="preserve"> № 106 от 28.06.2018 на территории </w:t>
      </w:r>
      <w:proofErr w:type="spellStart"/>
      <w:r w:rsidRPr="00B91308">
        <w:rPr>
          <w:rFonts w:ascii="Times New Roman" w:hAnsi="Times New Roman" w:cs="Times New Roman"/>
          <w:sz w:val="24"/>
          <w:szCs w:val="24"/>
        </w:rPr>
        <w:t>с.п</w:t>
      </w:r>
      <w:proofErr w:type="spellEnd"/>
      <w:r w:rsidRPr="00B91308">
        <w:rPr>
          <w:rFonts w:ascii="Times New Roman" w:hAnsi="Times New Roman" w:cs="Times New Roman"/>
          <w:sz w:val="24"/>
          <w:szCs w:val="24"/>
        </w:rPr>
        <w:t xml:space="preserve">. </w:t>
      </w:r>
      <w:proofErr w:type="gramStart"/>
      <w:r w:rsidRPr="00B91308">
        <w:rPr>
          <w:rFonts w:ascii="Times New Roman" w:hAnsi="Times New Roman" w:cs="Times New Roman"/>
          <w:sz w:val="24"/>
          <w:szCs w:val="24"/>
        </w:rPr>
        <w:t>Богатое</w:t>
      </w:r>
      <w:proofErr w:type="gramEnd"/>
      <w:r w:rsidRPr="00B91308">
        <w:rPr>
          <w:rFonts w:ascii="Times New Roman" w:hAnsi="Times New Roman" w:cs="Times New Roman"/>
          <w:sz w:val="24"/>
          <w:szCs w:val="24"/>
        </w:rPr>
        <w:t xml:space="preserve"> утверждены соответствующие Правила благоустройства. </w:t>
      </w:r>
    </w:p>
    <w:p w:rsidR="00B91308" w:rsidRPr="00B91308" w:rsidRDefault="00B91308" w:rsidP="00B91308">
      <w:pPr>
        <w:pStyle w:val="ConsPlusNormal"/>
        <w:ind w:firstLine="709"/>
        <w:jc w:val="both"/>
        <w:outlineLvl w:val="0"/>
        <w:rPr>
          <w:rFonts w:ascii="Times New Roman" w:hAnsi="Times New Roman" w:cs="Times New Roman"/>
          <w:sz w:val="24"/>
          <w:szCs w:val="24"/>
        </w:rPr>
      </w:pPr>
      <w:proofErr w:type="gramStart"/>
      <w:r w:rsidRPr="00B91308">
        <w:rPr>
          <w:rFonts w:ascii="Times New Roman" w:hAnsi="Times New Roman" w:cs="Times New Roman"/>
          <w:sz w:val="24"/>
          <w:szCs w:val="24"/>
        </w:rPr>
        <w:t xml:space="preserve">Согласно требованиям действующего законодательства организации, осуществляющие содержание жилищного фонда обязаны обеспечить ежедневную уборку контейнерной (бункерной) площадки и прилегающей к ней территории, а в жилых многоквартирных домах сбор твердых коммунальных отходов должны обеспечивать организации осуществляющие содержание жилищного фонда, в соответствии с заключенными договорами. </w:t>
      </w:r>
      <w:proofErr w:type="gramEnd"/>
    </w:p>
    <w:p w:rsidR="00B91308" w:rsidRPr="00B91308" w:rsidRDefault="00B91308" w:rsidP="00B91308">
      <w:pPr>
        <w:pStyle w:val="ConsPlusNormal"/>
        <w:ind w:firstLine="709"/>
        <w:jc w:val="both"/>
        <w:outlineLvl w:val="0"/>
        <w:rPr>
          <w:rFonts w:ascii="Times New Roman" w:hAnsi="Times New Roman" w:cs="Times New Roman"/>
          <w:sz w:val="24"/>
          <w:szCs w:val="24"/>
        </w:rPr>
      </w:pPr>
      <w:r w:rsidRPr="00B91308">
        <w:rPr>
          <w:rFonts w:ascii="Times New Roman" w:hAnsi="Times New Roman" w:cs="Times New Roman"/>
          <w:sz w:val="24"/>
          <w:szCs w:val="24"/>
        </w:rPr>
        <w:t xml:space="preserve">Несвоевременная уборка бытового мусора на прилегающей к площадке контейнеров территории является нарушением </w:t>
      </w:r>
      <w:proofErr w:type="gramStart"/>
      <w:r w:rsidRPr="00B91308">
        <w:rPr>
          <w:rFonts w:ascii="Times New Roman" w:hAnsi="Times New Roman" w:cs="Times New Roman"/>
          <w:sz w:val="24"/>
          <w:szCs w:val="24"/>
        </w:rPr>
        <w:t>требований приведенных Санитарных правил содержания территорий населенных мест</w:t>
      </w:r>
      <w:proofErr w:type="gramEnd"/>
      <w:r w:rsidRPr="00B91308">
        <w:rPr>
          <w:rFonts w:ascii="Times New Roman" w:hAnsi="Times New Roman" w:cs="Times New Roman"/>
          <w:sz w:val="24"/>
          <w:szCs w:val="24"/>
        </w:rPr>
        <w:t xml:space="preserve"> и образует составы административных правонарушений, предусмотренных </w:t>
      </w:r>
      <w:proofErr w:type="spellStart"/>
      <w:r w:rsidRPr="00B91308">
        <w:rPr>
          <w:rFonts w:ascii="Times New Roman" w:hAnsi="Times New Roman" w:cs="Times New Roman"/>
          <w:sz w:val="24"/>
          <w:szCs w:val="24"/>
        </w:rPr>
        <w:t>ст.ст</w:t>
      </w:r>
      <w:proofErr w:type="spellEnd"/>
      <w:r w:rsidRPr="00B91308">
        <w:rPr>
          <w:rFonts w:ascii="Times New Roman" w:hAnsi="Times New Roman" w:cs="Times New Roman"/>
          <w:sz w:val="24"/>
          <w:szCs w:val="24"/>
        </w:rPr>
        <w:t>. 6.3 и 8.2 Кодекса Российской Федерации об административных правонарушениях.</w:t>
      </w:r>
    </w:p>
    <w:p w:rsidR="00B91308" w:rsidRPr="00B91308" w:rsidRDefault="00B91308" w:rsidP="00B91308">
      <w:pPr>
        <w:autoSpaceDE w:val="0"/>
        <w:autoSpaceDN w:val="0"/>
        <w:adjustRightInd w:val="0"/>
        <w:ind w:firstLine="709"/>
        <w:jc w:val="both"/>
        <w:rPr>
          <w:rFonts w:ascii="Times New Roman" w:hAnsi="Times New Roman"/>
          <w:sz w:val="24"/>
          <w:szCs w:val="24"/>
        </w:rPr>
      </w:pPr>
      <w:r w:rsidRPr="00B91308">
        <w:rPr>
          <w:rFonts w:ascii="Times New Roman" w:hAnsi="Times New Roman"/>
          <w:sz w:val="24"/>
          <w:szCs w:val="24"/>
        </w:rPr>
        <w:t xml:space="preserve">Так, ст. 6.3 Кодекса Российской Федерации об административных правонарушениях предусмотрена административная ответственность за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6" w:history="1">
        <w:r w:rsidRPr="00B91308">
          <w:rPr>
            <w:rFonts w:ascii="Times New Roman" w:hAnsi="Times New Roman"/>
            <w:color w:val="0000FF"/>
            <w:sz w:val="24"/>
            <w:szCs w:val="24"/>
          </w:rPr>
          <w:t>правил</w:t>
        </w:r>
      </w:hyperlink>
      <w:r w:rsidRPr="00B91308">
        <w:rPr>
          <w:rFonts w:ascii="Times New Roman" w:hAnsi="Times New Roman"/>
          <w:sz w:val="24"/>
          <w:szCs w:val="24"/>
        </w:rPr>
        <w:t xml:space="preserve"> и гигиенических нормативов, невыполнении санитарно-гигиенических и противоэпидемических мероприятий.</w:t>
      </w:r>
    </w:p>
    <w:p w:rsidR="00B91308" w:rsidRPr="00B91308" w:rsidRDefault="00B91308" w:rsidP="00B91308">
      <w:pPr>
        <w:autoSpaceDE w:val="0"/>
        <w:autoSpaceDN w:val="0"/>
        <w:adjustRightInd w:val="0"/>
        <w:ind w:firstLine="709"/>
        <w:jc w:val="both"/>
        <w:rPr>
          <w:rFonts w:ascii="Times New Roman" w:hAnsi="Times New Roman"/>
          <w:sz w:val="24"/>
          <w:szCs w:val="24"/>
        </w:rPr>
      </w:pPr>
      <w:r w:rsidRPr="00B91308">
        <w:rPr>
          <w:rFonts w:ascii="Times New Roman" w:hAnsi="Times New Roman"/>
          <w:sz w:val="24"/>
          <w:szCs w:val="24"/>
        </w:rPr>
        <w:t>Статьей 8.2 Кодекса Российской Федерации об административных правонарушениях предусмотрена административная ответственность за несоблюдение экологических и санитарно-эпидемиологических требований при</w:t>
      </w:r>
      <w:r w:rsidRPr="00B91308">
        <w:rPr>
          <w:sz w:val="24"/>
          <w:szCs w:val="24"/>
        </w:rPr>
        <w:t xml:space="preserve"> </w:t>
      </w:r>
      <w:r w:rsidRPr="00B91308">
        <w:rPr>
          <w:rFonts w:ascii="Times New Roman" w:hAnsi="Times New Roman"/>
          <w:sz w:val="24"/>
          <w:szCs w:val="24"/>
        </w:rPr>
        <w:t>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rsidR="00B91308" w:rsidRPr="00B91308" w:rsidRDefault="00B91308" w:rsidP="00B91308">
      <w:pPr>
        <w:pStyle w:val="2"/>
        <w:spacing w:line="240" w:lineRule="exact"/>
        <w:rPr>
          <w:rFonts w:ascii="Times New Roman" w:hAnsi="Times New Roman"/>
          <w:sz w:val="24"/>
          <w:szCs w:val="24"/>
        </w:rPr>
      </w:pPr>
      <w:r w:rsidRPr="00B91308">
        <w:rPr>
          <w:rFonts w:ascii="Times New Roman" w:hAnsi="Times New Roman"/>
          <w:sz w:val="24"/>
          <w:szCs w:val="24"/>
        </w:rPr>
        <w:t>Прокурор Богатовского района</w:t>
      </w:r>
      <w:r w:rsidRPr="00B91308">
        <w:rPr>
          <w:rFonts w:ascii="Times New Roman" w:hAnsi="Times New Roman"/>
          <w:sz w:val="24"/>
          <w:szCs w:val="24"/>
        </w:rPr>
        <w:t xml:space="preserve"> </w:t>
      </w:r>
      <w:r w:rsidRPr="00B91308">
        <w:rPr>
          <w:rFonts w:ascii="Times New Roman" w:hAnsi="Times New Roman"/>
          <w:sz w:val="24"/>
          <w:szCs w:val="24"/>
        </w:rPr>
        <w:t>Самарской области</w:t>
      </w:r>
      <w:r w:rsidRPr="00B91308">
        <w:rPr>
          <w:rFonts w:ascii="Times New Roman" w:hAnsi="Times New Roman"/>
          <w:sz w:val="24"/>
          <w:szCs w:val="24"/>
        </w:rPr>
        <w:t xml:space="preserve"> </w:t>
      </w:r>
      <w:r w:rsidRPr="00B91308">
        <w:rPr>
          <w:rFonts w:ascii="Times New Roman" w:hAnsi="Times New Roman"/>
          <w:sz w:val="24"/>
          <w:szCs w:val="24"/>
        </w:rPr>
        <w:t xml:space="preserve">младший советник юстиции                                                              А.Ю. </w:t>
      </w:r>
      <w:proofErr w:type="spellStart"/>
      <w:r w:rsidRPr="00B91308">
        <w:rPr>
          <w:rFonts w:ascii="Times New Roman" w:hAnsi="Times New Roman"/>
          <w:sz w:val="24"/>
          <w:szCs w:val="24"/>
        </w:rPr>
        <w:t>Чудайкин</w:t>
      </w:r>
      <w:proofErr w:type="spellEnd"/>
    </w:p>
    <w:p w:rsidR="00B91308" w:rsidRPr="00B91308" w:rsidRDefault="00B91308" w:rsidP="00B91308">
      <w:pPr>
        <w:spacing w:after="0"/>
        <w:jc w:val="both"/>
        <w:rPr>
          <w:rFonts w:ascii="Times New Roman" w:hAnsi="Times New Roman"/>
          <w:sz w:val="24"/>
          <w:szCs w:val="24"/>
        </w:rPr>
      </w:pPr>
      <w:r w:rsidRPr="00B91308">
        <w:rPr>
          <w:rFonts w:ascii="Times New Roman" w:hAnsi="Times New Roman"/>
          <w:sz w:val="24"/>
          <w:szCs w:val="24"/>
        </w:rPr>
        <w:tab/>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C979BE" w:rsidRPr="00B91308" w:rsidRDefault="00C979BE">
      <w:pPr>
        <w:rPr>
          <w:sz w:val="24"/>
          <w:szCs w:val="24"/>
        </w:rPr>
      </w:pPr>
    </w:p>
    <w:sectPr w:rsidR="00C979BE" w:rsidRPr="00B91308" w:rsidSect="006B7C12">
      <w:footerReference w:type="default" r:id="rId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96041"/>
      <w:docPartObj>
        <w:docPartGallery w:val="Page Numbers (Bottom of Page)"/>
        <w:docPartUnique/>
      </w:docPartObj>
    </w:sdtPr>
    <w:sdtEndPr/>
    <w:sdtContent>
      <w:p w:rsidR="006B7C12" w:rsidRDefault="005E5CBA">
        <w:pPr>
          <w:pStyle w:val="a7"/>
          <w:jc w:val="center"/>
        </w:pPr>
        <w:r>
          <w:fldChar w:fldCharType="begin"/>
        </w:r>
        <w:r>
          <w:instrText>PAGE   \* MERGEFORMAT</w:instrText>
        </w:r>
        <w:r>
          <w:fldChar w:fldCharType="separate"/>
        </w:r>
        <w:r>
          <w:rPr>
            <w:noProof/>
          </w:rPr>
          <w:t>2</w:t>
        </w:r>
        <w:r>
          <w:fldChar w:fldCharType="end"/>
        </w:r>
      </w:p>
    </w:sdtContent>
  </w:sdt>
  <w:p w:rsidR="006B7C12" w:rsidRDefault="005E5CBA">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2D11"/>
    <w:multiLevelType w:val="hybridMultilevel"/>
    <w:tmpl w:val="C64E4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3627F"/>
    <w:multiLevelType w:val="hybridMultilevel"/>
    <w:tmpl w:val="54ACAD52"/>
    <w:lvl w:ilvl="0" w:tplc="810E9C6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B924E6"/>
    <w:multiLevelType w:val="hybridMultilevel"/>
    <w:tmpl w:val="C64E4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E0259"/>
    <w:multiLevelType w:val="hybridMultilevel"/>
    <w:tmpl w:val="E64EF23C"/>
    <w:lvl w:ilvl="0" w:tplc="F41C759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F5233C"/>
    <w:multiLevelType w:val="hybridMultilevel"/>
    <w:tmpl w:val="8FFE865C"/>
    <w:lvl w:ilvl="0" w:tplc="F3965800">
      <w:start w:val="1"/>
      <w:numFmt w:val="decimal"/>
      <w:lvlText w:val="%1."/>
      <w:lvlJc w:val="left"/>
      <w:pPr>
        <w:ind w:left="1275" w:hanging="54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EA"/>
    <w:rsid w:val="00043CD7"/>
    <w:rsid w:val="000B5972"/>
    <w:rsid w:val="000D535D"/>
    <w:rsid w:val="000F1967"/>
    <w:rsid w:val="00181352"/>
    <w:rsid w:val="00197368"/>
    <w:rsid w:val="00230AFB"/>
    <w:rsid w:val="00437DA4"/>
    <w:rsid w:val="004E414D"/>
    <w:rsid w:val="005E5CBA"/>
    <w:rsid w:val="0069275D"/>
    <w:rsid w:val="00787DEA"/>
    <w:rsid w:val="0081389A"/>
    <w:rsid w:val="00A855A9"/>
    <w:rsid w:val="00B91308"/>
    <w:rsid w:val="00B9171A"/>
    <w:rsid w:val="00B96B4D"/>
    <w:rsid w:val="00C979BE"/>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308"/>
    <w:pPr>
      <w:suppressAutoHyphens/>
      <w:spacing w:after="0" w:line="240" w:lineRule="auto"/>
      <w:ind w:right="5954"/>
      <w:jc w:val="center"/>
    </w:pPr>
    <w:rPr>
      <w:rFonts w:ascii="Times New Roman" w:eastAsia="Times New Roman" w:hAnsi="Times New Roman"/>
      <w:sz w:val="24"/>
      <w:szCs w:val="20"/>
      <w:lang w:val="en-US" w:eastAsia="ar-SA"/>
    </w:rPr>
  </w:style>
  <w:style w:type="character" w:customStyle="1" w:styleId="a4">
    <w:name w:val="Основной текст Знак"/>
    <w:basedOn w:val="a0"/>
    <w:link w:val="a3"/>
    <w:rsid w:val="00B91308"/>
    <w:rPr>
      <w:rFonts w:ascii="Times New Roman" w:eastAsia="Times New Roman" w:hAnsi="Times New Roman" w:cs="Times New Roman"/>
      <w:sz w:val="24"/>
      <w:szCs w:val="20"/>
      <w:lang w:val="en-US" w:eastAsia="ar-SA"/>
    </w:rPr>
  </w:style>
  <w:style w:type="paragraph" w:styleId="a5">
    <w:name w:val="List Paragraph"/>
    <w:basedOn w:val="a"/>
    <w:uiPriority w:val="34"/>
    <w:qFormat/>
    <w:rsid w:val="00B91308"/>
    <w:pPr>
      <w:ind w:left="720"/>
      <w:contextualSpacing/>
    </w:pPr>
    <w:rPr>
      <w:rFonts w:eastAsia="Times New Roman"/>
      <w:lang w:eastAsia="ru-RU"/>
    </w:rPr>
  </w:style>
  <w:style w:type="table" w:styleId="a6">
    <w:name w:val="Table Grid"/>
    <w:basedOn w:val="a1"/>
    <w:uiPriority w:val="59"/>
    <w:rsid w:val="00B91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9130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footer"/>
    <w:basedOn w:val="a"/>
    <w:link w:val="a8"/>
    <w:uiPriority w:val="99"/>
    <w:unhideWhenUsed/>
    <w:rsid w:val="00B913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308"/>
    <w:rPr>
      <w:rFonts w:ascii="Calibri" w:eastAsia="Calibri" w:hAnsi="Calibri" w:cs="Times New Roman"/>
    </w:rPr>
  </w:style>
  <w:style w:type="paragraph" w:styleId="2">
    <w:name w:val="Body Text Indent 2"/>
    <w:basedOn w:val="a"/>
    <w:link w:val="20"/>
    <w:uiPriority w:val="99"/>
    <w:semiHidden/>
    <w:unhideWhenUsed/>
    <w:rsid w:val="00B91308"/>
    <w:pPr>
      <w:spacing w:after="120" w:line="480" w:lineRule="auto"/>
      <w:ind w:left="283"/>
    </w:pPr>
  </w:style>
  <w:style w:type="character" w:customStyle="1" w:styleId="20">
    <w:name w:val="Основной текст с отступом 2 Знак"/>
    <w:basedOn w:val="a0"/>
    <w:link w:val="2"/>
    <w:uiPriority w:val="99"/>
    <w:semiHidden/>
    <w:rsid w:val="00B91308"/>
    <w:rPr>
      <w:rFonts w:ascii="Calibri" w:eastAsia="Calibri" w:hAnsi="Calibri" w:cs="Times New Roman"/>
    </w:rPr>
  </w:style>
  <w:style w:type="character" w:styleId="a9">
    <w:name w:val="Hyperlink"/>
    <w:basedOn w:val="a0"/>
    <w:uiPriority w:val="99"/>
    <w:semiHidden/>
    <w:unhideWhenUsed/>
    <w:rsid w:val="00B91308"/>
    <w:rPr>
      <w:color w:val="0000FF" w:themeColor="hyperlink"/>
      <w:u w:val="single"/>
    </w:rPr>
  </w:style>
  <w:style w:type="paragraph" w:customStyle="1" w:styleId="ConsPlusNormal">
    <w:name w:val="ConsPlusNormal"/>
    <w:rsid w:val="00B913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1308"/>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308"/>
    <w:pPr>
      <w:suppressAutoHyphens/>
      <w:spacing w:after="0" w:line="240" w:lineRule="auto"/>
      <w:ind w:right="5954"/>
      <w:jc w:val="center"/>
    </w:pPr>
    <w:rPr>
      <w:rFonts w:ascii="Times New Roman" w:eastAsia="Times New Roman" w:hAnsi="Times New Roman"/>
      <w:sz w:val="24"/>
      <w:szCs w:val="20"/>
      <w:lang w:val="en-US" w:eastAsia="ar-SA"/>
    </w:rPr>
  </w:style>
  <w:style w:type="character" w:customStyle="1" w:styleId="a4">
    <w:name w:val="Основной текст Знак"/>
    <w:basedOn w:val="a0"/>
    <w:link w:val="a3"/>
    <w:rsid w:val="00B91308"/>
    <w:rPr>
      <w:rFonts w:ascii="Times New Roman" w:eastAsia="Times New Roman" w:hAnsi="Times New Roman" w:cs="Times New Roman"/>
      <w:sz w:val="24"/>
      <w:szCs w:val="20"/>
      <w:lang w:val="en-US" w:eastAsia="ar-SA"/>
    </w:rPr>
  </w:style>
  <w:style w:type="paragraph" w:styleId="a5">
    <w:name w:val="List Paragraph"/>
    <w:basedOn w:val="a"/>
    <w:uiPriority w:val="34"/>
    <w:qFormat/>
    <w:rsid w:val="00B91308"/>
    <w:pPr>
      <w:ind w:left="720"/>
      <w:contextualSpacing/>
    </w:pPr>
    <w:rPr>
      <w:rFonts w:eastAsia="Times New Roman"/>
      <w:lang w:eastAsia="ru-RU"/>
    </w:rPr>
  </w:style>
  <w:style w:type="table" w:styleId="a6">
    <w:name w:val="Table Grid"/>
    <w:basedOn w:val="a1"/>
    <w:uiPriority w:val="59"/>
    <w:rsid w:val="00B91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9130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footer"/>
    <w:basedOn w:val="a"/>
    <w:link w:val="a8"/>
    <w:uiPriority w:val="99"/>
    <w:unhideWhenUsed/>
    <w:rsid w:val="00B913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308"/>
    <w:rPr>
      <w:rFonts w:ascii="Calibri" w:eastAsia="Calibri" w:hAnsi="Calibri" w:cs="Times New Roman"/>
    </w:rPr>
  </w:style>
  <w:style w:type="paragraph" w:styleId="2">
    <w:name w:val="Body Text Indent 2"/>
    <w:basedOn w:val="a"/>
    <w:link w:val="20"/>
    <w:uiPriority w:val="99"/>
    <w:semiHidden/>
    <w:unhideWhenUsed/>
    <w:rsid w:val="00B91308"/>
    <w:pPr>
      <w:spacing w:after="120" w:line="480" w:lineRule="auto"/>
      <w:ind w:left="283"/>
    </w:pPr>
  </w:style>
  <w:style w:type="character" w:customStyle="1" w:styleId="20">
    <w:name w:val="Основной текст с отступом 2 Знак"/>
    <w:basedOn w:val="a0"/>
    <w:link w:val="2"/>
    <w:uiPriority w:val="99"/>
    <w:semiHidden/>
    <w:rsid w:val="00B91308"/>
    <w:rPr>
      <w:rFonts w:ascii="Calibri" w:eastAsia="Calibri" w:hAnsi="Calibri" w:cs="Times New Roman"/>
    </w:rPr>
  </w:style>
  <w:style w:type="character" w:styleId="a9">
    <w:name w:val="Hyperlink"/>
    <w:basedOn w:val="a0"/>
    <w:uiPriority w:val="99"/>
    <w:semiHidden/>
    <w:unhideWhenUsed/>
    <w:rsid w:val="00B91308"/>
    <w:rPr>
      <w:color w:val="0000FF" w:themeColor="hyperlink"/>
      <w:u w:val="single"/>
    </w:rPr>
  </w:style>
  <w:style w:type="paragraph" w:customStyle="1" w:styleId="ConsPlusNormal">
    <w:name w:val="ConsPlusNormal"/>
    <w:rsid w:val="00B913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1308"/>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457C6ADFA215AA2A0B50D0B54667F15B02BEE74252736225317F89FBO87A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2018-10-18T07:45:00Z</cp:lastPrinted>
  <dcterms:created xsi:type="dcterms:W3CDTF">2018-10-18T07:32:00Z</dcterms:created>
  <dcterms:modified xsi:type="dcterms:W3CDTF">2018-10-18T07:45:00Z</dcterms:modified>
</cp:coreProperties>
</file>