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F1" w:rsidRPr="00257620" w:rsidRDefault="008728F1" w:rsidP="008728F1">
      <w:pPr>
        <w:spacing w:after="0" w:line="240" w:lineRule="auto"/>
        <w:jc w:val="center"/>
        <w:rPr>
          <w:rFonts w:ascii="Times New Roman" w:hAnsi="Times New Roman"/>
          <w:b/>
          <w:sz w:val="40"/>
          <w:szCs w:val="40"/>
        </w:rPr>
      </w:pPr>
      <w:r w:rsidRPr="00257620">
        <w:rPr>
          <w:rFonts w:ascii="Times New Roman" w:hAnsi="Times New Roman"/>
          <w:b/>
          <w:sz w:val="40"/>
          <w:szCs w:val="40"/>
        </w:rPr>
        <w:t>ВЕСТНИК сельского поселения Печинено</w:t>
      </w:r>
    </w:p>
    <w:p w:rsidR="008728F1" w:rsidRPr="00257620" w:rsidRDefault="008728F1" w:rsidP="008728F1">
      <w:pPr>
        <w:spacing w:after="0" w:line="240" w:lineRule="auto"/>
        <w:jc w:val="center"/>
        <w:rPr>
          <w:rFonts w:ascii="Times New Roman" w:hAnsi="Times New Roman"/>
          <w:b/>
          <w:sz w:val="40"/>
          <w:szCs w:val="40"/>
        </w:rPr>
      </w:pPr>
      <w:r w:rsidRPr="00257620">
        <w:rPr>
          <w:rFonts w:ascii="Times New Roman" w:hAnsi="Times New Roman"/>
          <w:b/>
          <w:sz w:val="40"/>
          <w:szCs w:val="40"/>
        </w:rPr>
        <w:t xml:space="preserve">12+       № </w:t>
      </w:r>
      <w:r w:rsidR="00257620" w:rsidRPr="00257620">
        <w:rPr>
          <w:rFonts w:ascii="Times New Roman" w:hAnsi="Times New Roman"/>
          <w:b/>
          <w:sz w:val="40"/>
          <w:szCs w:val="40"/>
        </w:rPr>
        <w:t>2</w:t>
      </w:r>
      <w:r w:rsidRPr="00257620">
        <w:rPr>
          <w:rFonts w:ascii="Times New Roman" w:hAnsi="Times New Roman"/>
          <w:b/>
          <w:sz w:val="40"/>
          <w:szCs w:val="40"/>
        </w:rPr>
        <w:t>(21</w:t>
      </w:r>
      <w:r w:rsidR="00257620" w:rsidRPr="00257620">
        <w:rPr>
          <w:rFonts w:ascii="Times New Roman" w:hAnsi="Times New Roman"/>
          <w:b/>
          <w:sz w:val="40"/>
          <w:szCs w:val="40"/>
        </w:rPr>
        <w:t>2</w:t>
      </w:r>
      <w:r w:rsidRPr="00257620">
        <w:rPr>
          <w:rFonts w:ascii="Times New Roman" w:hAnsi="Times New Roman"/>
          <w:b/>
          <w:sz w:val="40"/>
          <w:szCs w:val="40"/>
        </w:rPr>
        <w:t xml:space="preserve">)   </w:t>
      </w:r>
      <w:r w:rsidR="00257620" w:rsidRPr="00257620">
        <w:rPr>
          <w:rFonts w:ascii="Times New Roman" w:hAnsi="Times New Roman"/>
          <w:b/>
          <w:sz w:val="40"/>
          <w:szCs w:val="40"/>
        </w:rPr>
        <w:t>1</w:t>
      </w:r>
      <w:r w:rsidRPr="00257620">
        <w:rPr>
          <w:rFonts w:ascii="Times New Roman" w:hAnsi="Times New Roman"/>
          <w:b/>
          <w:sz w:val="40"/>
          <w:szCs w:val="40"/>
        </w:rPr>
        <w:t xml:space="preserve"> </w:t>
      </w:r>
      <w:r w:rsidR="00257620" w:rsidRPr="00257620">
        <w:rPr>
          <w:rFonts w:ascii="Times New Roman" w:hAnsi="Times New Roman"/>
          <w:b/>
          <w:sz w:val="40"/>
          <w:szCs w:val="40"/>
        </w:rPr>
        <w:t>февраля</w:t>
      </w:r>
      <w:r w:rsidRPr="00257620">
        <w:rPr>
          <w:rFonts w:ascii="Times New Roman" w:hAnsi="Times New Roman"/>
          <w:b/>
          <w:sz w:val="40"/>
          <w:szCs w:val="40"/>
        </w:rPr>
        <w:t xml:space="preserve">   201</w:t>
      </w:r>
      <w:r w:rsidR="00257620" w:rsidRPr="00257620">
        <w:rPr>
          <w:rFonts w:ascii="Times New Roman" w:hAnsi="Times New Roman"/>
          <w:b/>
          <w:sz w:val="40"/>
          <w:szCs w:val="40"/>
        </w:rPr>
        <w:t>8</w:t>
      </w:r>
      <w:r w:rsidRPr="00257620">
        <w:rPr>
          <w:rFonts w:ascii="Times New Roman" w:hAnsi="Times New Roman"/>
          <w:b/>
          <w:sz w:val="40"/>
          <w:szCs w:val="40"/>
        </w:rPr>
        <w:t xml:space="preserve"> года</w:t>
      </w:r>
    </w:p>
    <w:p w:rsidR="008728F1" w:rsidRPr="00257620" w:rsidRDefault="008728F1" w:rsidP="00257620">
      <w:pPr>
        <w:tabs>
          <w:tab w:val="left" w:pos="2320"/>
          <w:tab w:val="left" w:pos="2694"/>
          <w:tab w:val="center" w:pos="4960"/>
        </w:tabs>
        <w:spacing w:after="0"/>
        <w:jc w:val="center"/>
        <w:rPr>
          <w:rFonts w:ascii="Times New Roman" w:hAnsi="Times New Roman"/>
          <w:sz w:val="20"/>
          <w:szCs w:val="20"/>
        </w:rPr>
      </w:pPr>
      <w:r w:rsidRPr="00257620">
        <w:rPr>
          <w:rFonts w:ascii="Times New Roman" w:hAnsi="Times New Roman"/>
          <w:sz w:val="20"/>
          <w:szCs w:val="20"/>
        </w:rPr>
        <w:t>ОФИЦИАЛЬНОЕ ОПУБЛИКОВАНИЕ</w:t>
      </w:r>
    </w:p>
    <w:p w:rsidR="008728F1" w:rsidRPr="00B026C3" w:rsidRDefault="008728F1" w:rsidP="00257620">
      <w:pPr>
        <w:tabs>
          <w:tab w:val="left" w:pos="2320"/>
          <w:tab w:val="center" w:pos="4960"/>
        </w:tabs>
        <w:spacing w:after="0" w:line="240" w:lineRule="auto"/>
        <w:jc w:val="center"/>
        <w:rPr>
          <w:rFonts w:ascii="Times New Roman" w:hAnsi="Times New Roman"/>
          <w:b/>
          <w:caps/>
          <w:sz w:val="24"/>
          <w:szCs w:val="24"/>
        </w:rPr>
      </w:pPr>
      <w:r w:rsidRPr="00B026C3">
        <w:rPr>
          <w:rFonts w:ascii="Times New Roman" w:hAnsi="Times New Roman"/>
          <w:b/>
          <w:bCs/>
          <w:sz w:val="24"/>
          <w:szCs w:val="24"/>
        </w:rPr>
        <w:t xml:space="preserve">РОССИЙСКАЯ ФЕДЕРАЦИЯ САМАРСКАЯ ОБЛАСТЬ МУНИЦИПАЛЬНЫЙ РАЙОН </w:t>
      </w:r>
      <w:r w:rsidRPr="00B026C3">
        <w:rPr>
          <w:rFonts w:ascii="Times New Roman" w:hAnsi="Times New Roman"/>
          <w:b/>
          <w:caps/>
          <w:sz w:val="24"/>
          <w:szCs w:val="24"/>
        </w:rPr>
        <w:fldChar w:fldCharType="begin"/>
      </w:r>
      <w:r w:rsidRPr="00B026C3">
        <w:rPr>
          <w:rFonts w:ascii="Times New Roman" w:hAnsi="Times New Roman"/>
          <w:b/>
          <w:caps/>
          <w:sz w:val="24"/>
          <w:szCs w:val="24"/>
        </w:rPr>
        <w:instrText xml:space="preserve"> MERGEFIELD "Название_района" </w:instrText>
      </w:r>
      <w:r w:rsidRPr="00B026C3">
        <w:rPr>
          <w:rFonts w:ascii="Times New Roman" w:hAnsi="Times New Roman"/>
          <w:b/>
          <w:caps/>
          <w:sz w:val="24"/>
          <w:szCs w:val="24"/>
        </w:rPr>
        <w:fldChar w:fldCharType="separate"/>
      </w:r>
      <w:r w:rsidRPr="00B026C3">
        <w:rPr>
          <w:rFonts w:ascii="Times New Roman" w:hAnsi="Times New Roman"/>
          <w:b/>
          <w:caps/>
          <w:noProof/>
          <w:sz w:val="24"/>
          <w:szCs w:val="24"/>
        </w:rPr>
        <w:t>Богатовский</w:t>
      </w:r>
      <w:r w:rsidRPr="00B026C3">
        <w:rPr>
          <w:rFonts w:ascii="Times New Roman" w:hAnsi="Times New Roman"/>
          <w:b/>
          <w:caps/>
          <w:sz w:val="24"/>
          <w:szCs w:val="24"/>
        </w:rPr>
        <w:fldChar w:fldCharType="end"/>
      </w:r>
    </w:p>
    <w:p w:rsidR="008728F1" w:rsidRPr="00B026C3" w:rsidRDefault="008728F1" w:rsidP="008728F1">
      <w:pPr>
        <w:spacing w:after="0" w:line="240" w:lineRule="auto"/>
        <w:jc w:val="center"/>
        <w:rPr>
          <w:rFonts w:ascii="Times New Roman" w:hAnsi="Times New Roman"/>
          <w:b/>
          <w:caps/>
          <w:sz w:val="24"/>
          <w:szCs w:val="24"/>
        </w:rPr>
      </w:pPr>
      <w:r w:rsidRPr="00B026C3">
        <w:rPr>
          <w:rFonts w:ascii="Times New Roman" w:hAnsi="Times New Roman"/>
          <w:b/>
          <w:bCs/>
          <w:sz w:val="24"/>
          <w:szCs w:val="24"/>
        </w:rPr>
        <w:t xml:space="preserve">СОБРАНИЕ ПРЕДСТАВИТЕЛЕЙ СЕЛЬСКОГО ПОСЕЛЕНИЯ </w:t>
      </w:r>
      <w:r w:rsidRPr="00B026C3">
        <w:rPr>
          <w:rFonts w:ascii="Times New Roman" w:hAnsi="Times New Roman"/>
          <w:b/>
          <w:caps/>
          <w:sz w:val="24"/>
          <w:szCs w:val="24"/>
        </w:rPr>
        <w:fldChar w:fldCharType="begin"/>
      </w:r>
      <w:r w:rsidRPr="00B026C3">
        <w:rPr>
          <w:rFonts w:ascii="Times New Roman" w:hAnsi="Times New Roman"/>
          <w:b/>
          <w:caps/>
          <w:sz w:val="24"/>
          <w:szCs w:val="24"/>
        </w:rPr>
        <w:instrText xml:space="preserve"> MERGEFIELD "Название_поселения" </w:instrText>
      </w:r>
      <w:r w:rsidRPr="00B026C3">
        <w:rPr>
          <w:rFonts w:ascii="Times New Roman" w:hAnsi="Times New Roman"/>
          <w:b/>
          <w:caps/>
          <w:sz w:val="24"/>
          <w:szCs w:val="24"/>
        </w:rPr>
        <w:fldChar w:fldCharType="separate"/>
      </w:r>
      <w:r w:rsidRPr="00B026C3">
        <w:rPr>
          <w:rFonts w:ascii="Times New Roman" w:hAnsi="Times New Roman"/>
          <w:b/>
          <w:caps/>
          <w:noProof/>
          <w:sz w:val="24"/>
          <w:szCs w:val="24"/>
        </w:rPr>
        <w:t>Печинено</w:t>
      </w:r>
      <w:r w:rsidRPr="00B026C3">
        <w:rPr>
          <w:rFonts w:ascii="Times New Roman" w:hAnsi="Times New Roman"/>
          <w:b/>
          <w:caps/>
          <w:sz w:val="24"/>
          <w:szCs w:val="24"/>
        </w:rPr>
        <w:fldChar w:fldCharType="end"/>
      </w:r>
      <w:r w:rsidRPr="00B026C3">
        <w:rPr>
          <w:rFonts w:ascii="Times New Roman" w:hAnsi="Times New Roman"/>
          <w:b/>
          <w:caps/>
          <w:sz w:val="24"/>
          <w:szCs w:val="24"/>
        </w:rPr>
        <w:t xml:space="preserve"> </w:t>
      </w:r>
    </w:p>
    <w:p w:rsidR="008728F1" w:rsidRPr="00B026C3" w:rsidRDefault="008728F1" w:rsidP="008728F1">
      <w:pPr>
        <w:spacing w:after="0" w:line="240" w:lineRule="auto"/>
        <w:jc w:val="center"/>
        <w:outlineLvl w:val="0"/>
        <w:rPr>
          <w:rFonts w:ascii="Times New Roman" w:hAnsi="Times New Roman"/>
          <w:b/>
          <w:sz w:val="24"/>
          <w:szCs w:val="24"/>
        </w:rPr>
      </w:pPr>
      <w:r w:rsidRPr="00B026C3">
        <w:rPr>
          <w:rFonts w:ascii="Times New Roman" w:hAnsi="Times New Roman"/>
          <w:b/>
          <w:sz w:val="24"/>
          <w:szCs w:val="24"/>
        </w:rPr>
        <w:t>РЕШЕН</w:t>
      </w:r>
      <w:r w:rsidR="00B026C3">
        <w:rPr>
          <w:rFonts w:ascii="Times New Roman" w:hAnsi="Times New Roman"/>
          <w:b/>
          <w:sz w:val="24"/>
          <w:szCs w:val="24"/>
        </w:rPr>
        <w:t>ИЕ  от 31.01.2018  года    №3  о</w:t>
      </w:r>
      <w:r w:rsidRPr="00B026C3">
        <w:rPr>
          <w:rFonts w:ascii="Times New Roman" w:hAnsi="Times New Roman"/>
          <w:b/>
          <w:sz w:val="24"/>
          <w:szCs w:val="24"/>
        </w:rPr>
        <w:t xml:space="preserve">б утверждении стоимости услуг по погребению на территории </w:t>
      </w:r>
      <w:r w:rsidRPr="00B026C3">
        <w:rPr>
          <w:rFonts w:ascii="Times New Roman" w:hAnsi="Times New Roman"/>
          <w:b/>
          <w:spacing w:val="-1"/>
          <w:sz w:val="24"/>
          <w:szCs w:val="24"/>
        </w:rPr>
        <w:t xml:space="preserve">сельского поселения Печинено  муниципального района Богатовский Самарской </w:t>
      </w:r>
      <w:r w:rsidRPr="00B026C3">
        <w:rPr>
          <w:rFonts w:ascii="Times New Roman" w:hAnsi="Times New Roman"/>
          <w:b/>
          <w:sz w:val="24"/>
          <w:szCs w:val="24"/>
        </w:rPr>
        <w:t>области с 01.02.2018 года</w:t>
      </w:r>
    </w:p>
    <w:p w:rsidR="00B026C3" w:rsidRDefault="00B026C3" w:rsidP="008728F1">
      <w:pPr>
        <w:spacing w:after="0" w:line="240" w:lineRule="auto"/>
        <w:jc w:val="center"/>
        <w:outlineLvl w:val="0"/>
        <w:rPr>
          <w:rFonts w:ascii="Times New Roman" w:hAnsi="Times New Roman"/>
          <w:sz w:val="24"/>
          <w:szCs w:val="24"/>
        </w:rPr>
      </w:pPr>
    </w:p>
    <w:p w:rsidR="008728F1" w:rsidRDefault="008728F1" w:rsidP="008728F1">
      <w:pPr>
        <w:spacing w:after="0" w:line="240" w:lineRule="auto"/>
        <w:jc w:val="center"/>
        <w:outlineLvl w:val="0"/>
        <w:rPr>
          <w:rFonts w:ascii="Times New Roman" w:hAnsi="Times New Roman"/>
          <w:b/>
          <w:bCs/>
          <w:sz w:val="24"/>
          <w:szCs w:val="24"/>
        </w:rPr>
      </w:pPr>
      <w:r w:rsidRPr="00B026C3">
        <w:rPr>
          <w:rFonts w:ascii="Times New Roman" w:hAnsi="Times New Roman"/>
          <w:sz w:val="24"/>
          <w:szCs w:val="24"/>
        </w:rPr>
        <w:t xml:space="preserve">В соответствии с Федеральным законом от 12.01.1996 № 8-ФЗ "О погребении </w:t>
      </w:r>
      <w:r w:rsidRPr="00B026C3">
        <w:rPr>
          <w:rFonts w:ascii="Times New Roman" w:hAnsi="Times New Roman"/>
          <w:spacing w:val="-2"/>
          <w:sz w:val="24"/>
          <w:szCs w:val="24"/>
        </w:rPr>
        <w:t xml:space="preserve">и похоронном деле", Федеральным законом от 06.10.2003 № 131-ФЗ "Об общих </w:t>
      </w:r>
      <w:r w:rsidRPr="00B026C3">
        <w:rPr>
          <w:rFonts w:ascii="Times New Roman" w:hAnsi="Times New Roman"/>
          <w:spacing w:val="-1"/>
          <w:sz w:val="24"/>
          <w:szCs w:val="24"/>
        </w:rPr>
        <w:t xml:space="preserve">принципах организации местного самоуправления в Российской Федерации" собрание представителей сельского поселения Печинено муниципального района Богатовский Самарской </w:t>
      </w:r>
      <w:r w:rsidRPr="00B026C3">
        <w:rPr>
          <w:rFonts w:ascii="Times New Roman" w:hAnsi="Times New Roman"/>
          <w:sz w:val="24"/>
          <w:szCs w:val="24"/>
        </w:rPr>
        <w:t xml:space="preserve">области </w:t>
      </w:r>
      <w:r w:rsidRPr="00B026C3">
        <w:rPr>
          <w:rFonts w:ascii="Times New Roman" w:hAnsi="Times New Roman"/>
          <w:b/>
          <w:bCs/>
          <w:sz w:val="24"/>
          <w:szCs w:val="24"/>
        </w:rPr>
        <w:t>РЕШИЛО:</w:t>
      </w:r>
    </w:p>
    <w:p w:rsidR="00B026C3" w:rsidRPr="00B026C3" w:rsidRDefault="00B026C3" w:rsidP="008728F1">
      <w:pPr>
        <w:spacing w:after="0" w:line="240" w:lineRule="auto"/>
        <w:jc w:val="center"/>
        <w:outlineLvl w:val="0"/>
        <w:rPr>
          <w:rFonts w:ascii="Times New Roman" w:hAnsi="Times New Roman"/>
          <w:sz w:val="24"/>
          <w:szCs w:val="24"/>
        </w:rPr>
      </w:pPr>
    </w:p>
    <w:p w:rsidR="008728F1" w:rsidRPr="00B026C3" w:rsidRDefault="008728F1" w:rsidP="008728F1">
      <w:pPr>
        <w:shd w:val="clear" w:color="auto" w:fill="FFFFFF"/>
        <w:tabs>
          <w:tab w:val="left" w:pos="940"/>
        </w:tabs>
        <w:spacing w:after="0" w:line="240" w:lineRule="auto"/>
        <w:ind w:left="7" w:right="11" w:firstLine="576"/>
        <w:rPr>
          <w:rFonts w:ascii="Times New Roman" w:hAnsi="Times New Roman"/>
          <w:sz w:val="24"/>
          <w:szCs w:val="24"/>
        </w:rPr>
      </w:pPr>
      <w:r w:rsidRPr="00B026C3">
        <w:rPr>
          <w:rFonts w:ascii="Times New Roman" w:hAnsi="Times New Roman"/>
          <w:spacing w:val="-27"/>
          <w:sz w:val="24"/>
          <w:szCs w:val="24"/>
        </w:rPr>
        <w:t>1.</w:t>
      </w:r>
      <w:r w:rsidRPr="00B026C3">
        <w:rPr>
          <w:rFonts w:ascii="Times New Roman" w:hAnsi="Times New Roman"/>
          <w:sz w:val="24"/>
          <w:szCs w:val="24"/>
        </w:rPr>
        <w:tab/>
        <w:t>Утвердить стоимость услуг по погребению на территории сельского поселения Печинено муниципального района Богатовский Самарской области с 01.02.2018 года:</w:t>
      </w:r>
    </w:p>
    <w:p w:rsidR="008728F1" w:rsidRPr="00B026C3" w:rsidRDefault="008728F1" w:rsidP="008728F1">
      <w:pPr>
        <w:shd w:val="clear" w:color="auto" w:fill="FFFFFF"/>
        <w:tabs>
          <w:tab w:val="left" w:pos="878"/>
        </w:tabs>
        <w:spacing w:after="0" w:line="240" w:lineRule="auto"/>
        <w:ind w:left="7" w:right="4" w:firstLine="716"/>
        <w:rPr>
          <w:rFonts w:ascii="Times New Roman" w:hAnsi="Times New Roman"/>
          <w:sz w:val="24"/>
          <w:szCs w:val="24"/>
        </w:rPr>
      </w:pPr>
      <w:r w:rsidRPr="00B026C3">
        <w:rPr>
          <w:rFonts w:ascii="Times New Roman" w:hAnsi="Times New Roman"/>
          <w:sz w:val="24"/>
          <w:szCs w:val="24"/>
        </w:rPr>
        <w:t>-</w:t>
      </w:r>
      <w:r w:rsidRPr="00B026C3">
        <w:rPr>
          <w:rFonts w:ascii="Times New Roman" w:hAnsi="Times New Roman"/>
          <w:sz w:val="24"/>
          <w:szCs w:val="24"/>
        </w:rPr>
        <w:tab/>
      </w:r>
      <w:r w:rsidRPr="00B026C3">
        <w:rPr>
          <w:rFonts w:ascii="Times New Roman" w:hAnsi="Times New Roman"/>
          <w:spacing w:val="-3"/>
          <w:sz w:val="24"/>
          <w:szCs w:val="24"/>
        </w:rPr>
        <w:t xml:space="preserve">согласно гарантированному перечню услуг по погребению, оказываемых на </w:t>
      </w:r>
      <w:r w:rsidRPr="00B026C3">
        <w:rPr>
          <w:rFonts w:ascii="Times New Roman" w:hAnsi="Times New Roman"/>
          <w:sz w:val="24"/>
          <w:szCs w:val="24"/>
        </w:rPr>
        <w:t xml:space="preserve">безвозмездной основе лицам, взявшим на себя обязанность осуществить </w:t>
      </w:r>
      <w:r w:rsidRPr="00B026C3">
        <w:rPr>
          <w:rFonts w:ascii="Times New Roman" w:hAnsi="Times New Roman"/>
          <w:spacing w:val="-2"/>
          <w:sz w:val="24"/>
          <w:szCs w:val="24"/>
        </w:rPr>
        <w:t xml:space="preserve">погребение пенсионеров, не подлежащих обязательному социальному страхованию </w:t>
      </w:r>
      <w:r w:rsidRPr="00B026C3">
        <w:rPr>
          <w:rFonts w:ascii="Times New Roman" w:hAnsi="Times New Roman"/>
          <w:sz w:val="24"/>
          <w:szCs w:val="24"/>
        </w:rPr>
        <w:t xml:space="preserve">на случай временной нетрудоспособности и в связи с материнством на день </w:t>
      </w:r>
      <w:r w:rsidRPr="00B026C3">
        <w:rPr>
          <w:rFonts w:ascii="Times New Roman" w:hAnsi="Times New Roman"/>
          <w:spacing w:val="-2"/>
          <w:sz w:val="24"/>
          <w:szCs w:val="24"/>
        </w:rPr>
        <w:t xml:space="preserve">смерти, подлежащую возмещению в установленном законом порядке, согласно </w:t>
      </w:r>
      <w:r w:rsidRPr="00B026C3">
        <w:rPr>
          <w:rFonts w:ascii="Times New Roman" w:hAnsi="Times New Roman"/>
          <w:sz w:val="24"/>
          <w:szCs w:val="24"/>
        </w:rPr>
        <w:t>приложению № 1;</w:t>
      </w:r>
    </w:p>
    <w:p w:rsidR="008728F1" w:rsidRPr="00B026C3" w:rsidRDefault="008728F1" w:rsidP="008728F1">
      <w:pPr>
        <w:shd w:val="clear" w:color="auto" w:fill="FFFFFF"/>
        <w:tabs>
          <w:tab w:val="left" w:pos="940"/>
        </w:tabs>
        <w:spacing w:after="0" w:line="240" w:lineRule="auto"/>
        <w:ind w:left="18" w:right="4" w:firstLine="716"/>
        <w:jc w:val="both"/>
        <w:rPr>
          <w:rFonts w:ascii="Times New Roman" w:hAnsi="Times New Roman"/>
          <w:sz w:val="24"/>
          <w:szCs w:val="24"/>
        </w:rPr>
      </w:pPr>
      <w:r w:rsidRPr="00B026C3">
        <w:rPr>
          <w:rFonts w:ascii="Times New Roman" w:hAnsi="Times New Roman"/>
          <w:sz w:val="24"/>
          <w:szCs w:val="24"/>
        </w:rPr>
        <w:t>-</w:t>
      </w:r>
      <w:r w:rsidRPr="00B026C3">
        <w:rPr>
          <w:rFonts w:ascii="Times New Roman" w:hAnsi="Times New Roman"/>
          <w:sz w:val="24"/>
          <w:szCs w:val="24"/>
        </w:rPr>
        <w:tab/>
        <w:t xml:space="preserve">по погребению умерших, не имеющих супруга, близких родственников, </w:t>
      </w:r>
      <w:r w:rsidRPr="00B026C3">
        <w:rPr>
          <w:rFonts w:ascii="Times New Roman" w:hAnsi="Times New Roman"/>
          <w:spacing w:val="-2"/>
          <w:sz w:val="24"/>
          <w:szCs w:val="24"/>
        </w:rPr>
        <w:t xml:space="preserve">иных родственников либо законного представителя, </w:t>
      </w:r>
      <w:proofErr w:type="gramStart"/>
      <w:r w:rsidRPr="00B026C3">
        <w:rPr>
          <w:rFonts w:ascii="Times New Roman" w:hAnsi="Times New Roman"/>
          <w:spacing w:val="-2"/>
          <w:sz w:val="24"/>
          <w:szCs w:val="24"/>
        </w:rPr>
        <w:t>подлежащую</w:t>
      </w:r>
      <w:proofErr w:type="gramEnd"/>
      <w:r w:rsidRPr="00B026C3">
        <w:rPr>
          <w:rFonts w:ascii="Times New Roman" w:hAnsi="Times New Roman"/>
          <w:spacing w:val="-2"/>
          <w:sz w:val="24"/>
          <w:szCs w:val="24"/>
        </w:rPr>
        <w:t xml:space="preserve"> возмещению в </w:t>
      </w:r>
      <w:r w:rsidRPr="00B026C3">
        <w:rPr>
          <w:rFonts w:ascii="Times New Roman" w:hAnsi="Times New Roman"/>
          <w:sz w:val="24"/>
          <w:szCs w:val="24"/>
        </w:rPr>
        <w:t>установленном законом порядке, согласно приложению № 2.</w:t>
      </w:r>
    </w:p>
    <w:p w:rsidR="008728F1" w:rsidRPr="00B026C3" w:rsidRDefault="008728F1" w:rsidP="008728F1">
      <w:pPr>
        <w:shd w:val="clear" w:color="auto" w:fill="FFFFFF"/>
        <w:tabs>
          <w:tab w:val="left" w:pos="940"/>
        </w:tabs>
        <w:spacing w:after="0" w:line="240" w:lineRule="auto"/>
        <w:ind w:left="18" w:right="4" w:firstLine="716"/>
        <w:jc w:val="both"/>
        <w:rPr>
          <w:rFonts w:ascii="Times New Roman" w:hAnsi="Times New Roman"/>
          <w:sz w:val="24"/>
          <w:szCs w:val="24"/>
        </w:rPr>
      </w:pPr>
      <w:r w:rsidRPr="00B026C3">
        <w:rPr>
          <w:rFonts w:ascii="Times New Roman" w:hAnsi="Times New Roman"/>
          <w:spacing w:val="-14"/>
          <w:sz w:val="24"/>
          <w:szCs w:val="24"/>
        </w:rPr>
        <w:t>2.</w:t>
      </w:r>
      <w:r w:rsidRPr="00B026C3">
        <w:rPr>
          <w:rFonts w:ascii="Times New Roman" w:hAnsi="Times New Roman"/>
          <w:sz w:val="24"/>
          <w:szCs w:val="24"/>
        </w:rPr>
        <w:tab/>
        <w:t>Опубликовать настоящее Решение в газете "Вестник сельского поселения Печинено".</w:t>
      </w:r>
    </w:p>
    <w:p w:rsidR="008728F1" w:rsidRPr="00B026C3" w:rsidRDefault="008728F1" w:rsidP="008728F1">
      <w:pPr>
        <w:shd w:val="clear" w:color="auto" w:fill="FFFFFF"/>
        <w:tabs>
          <w:tab w:val="left" w:pos="846"/>
        </w:tabs>
        <w:spacing w:after="0" w:line="299" w:lineRule="exact"/>
        <w:ind w:left="594"/>
        <w:rPr>
          <w:rFonts w:ascii="Times New Roman" w:hAnsi="Times New Roman"/>
          <w:sz w:val="24"/>
          <w:szCs w:val="24"/>
        </w:rPr>
      </w:pPr>
      <w:r w:rsidRPr="00B026C3">
        <w:rPr>
          <w:rFonts w:ascii="Times New Roman" w:hAnsi="Times New Roman"/>
          <w:spacing w:val="-19"/>
          <w:sz w:val="24"/>
          <w:szCs w:val="24"/>
        </w:rPr>
        <w:t xml:space="preserve">   3.</w:t>
      </w:r>
      <w:r w:rsidRPr="00B026C3">
        <w:rPr>
          <w:rFonts w:ascii="Times New Roman" w:hAnsi="Times New Roman"/>
          <w:sz w:val="24"/>
          <w:szCs w:val="24"/>
        </w:rPr>
        <w:tab/>
        <w:t xml:space="preserve">  </w:t>
      </w:r>
      <w:r w:rsidRPr="00B026C3">
        <w:rPr>
          <w:rFonts w:ascii="Times New Roman" w:hAnsi="Times New Roman"/>
          <w:spacing w:val="-1"/>
          <w:sz w:val="24"/>
          <w:szCs w:val="24"/>
        </w:rPr>
        <w:t>Настоящее Решение вступает в силу с момента опубликования.</w:t>
      </w:r>
    </w:p>
    <w:p w:rsidR="008728F1" w:rsidRPr="00B026C3" w:rsidRDefault="008728F1" w:rsidP="00257620">
      <w:pPr>
        <w:spacing w:after="0"/>
        <w:rPr>
          <w:rFonts w:ascii="Times New Roman" w:hAnsi="Times New Roman"/>
          <w:sz w:val="24"/>
          <w:szCs w:val="24"/>
        </w:rPr>
      </w:pPr>
      <w:r w:rsidRPr="00B026C3">
        <w:rPr>
          <w:rFonts w:ascii="Times New Roman" w:hAnsi="Times New Roman"/>
          <w:sz w:val="24"/>
          <w:szCs w:val="24"/>
        </w:rPr>
        <w:t>Председатель Собрания представителей Сельского поселения Печинено  муниципального района Богатовский</w:t>
      </w:r>
      <w:r w:rsidR="00257620" w:rsidRPr="00B026C3">
        <w:rPr>
          <w:rFonts w:ascii="Times New Roman" w:hAnsi="Times New Roman"/>
          <w:sz w:val="24"/>
          <w:szCs w:val="24"/>
        </w:rPr>
        <w:t xml:space="preserve"> </w:t>
      </w:r>
      <w:r w:rsidRPr="00B026C3">
        <w:rPr>
          <w:rFonts w:ascii="Times New Roman" w:hAnsi="Times New Roman"/>
          <w:sz w:val="24"/>
          <w:szCs w:val="24"/>
        </w:rPr>
        <w:t xml:space="preserve">Самарской области </w:t>
      </w:r>
      <w:r w:rsidRPr="00B026C3">
        <w:rPr>
          <w:rFonts w:ascii="Times New Roman" w:hAnsi="Times New Roman"/>
          <w:sz w:val="24"/>
          <w:szCs w:val="24"/>
        </w:rPr>
        <w:tab/>
        <w:t xml:space="preserve">О.А. </w:t>
      </w:r>
      <w:proofErr w:type="spellStart"/>
      <w:r w:rsidRPr="00B026C3">
        <w:rPr>
          <w:rFonts w:ascii="Times New Roman" w:hAnsi="Times New Roman"/>
          <w:sz w:val="24"/>
          <w:szCs w:val="24"/>
        </w:rPr>
        <w:t>Юдакова</w:t>
      </w:r>
      <w:proofErr w:type="spellEnd"/>
    </w:p>
    <w:p w:rsidR="008728F1" w:rsidRPr="00B026C3" w:rsidRDefault="008728F1" w:rsidP="008728F1">
      <w:pPr>
        <w:shd w:val="clear" w:color="auto" w:fill="FFFFFF"/>
        <w:spacing w:after="0" w:line="240" w:lineRule="auto"/>
        <w:ind w:right="155"/>
        <w:jc w:val="right"/>
        <w:rPr>
          <w:rFonts w:ascii="Times New Roman" w:hAnsi="Times New Roman"/>
          <w:sz w:val="24"/>
          <w:szCs w:val="24"/>
        </w:rPr>
      </w:pPr>
      <w:r w:rsidRPr="00B026C3">
        <w:rPr>
          <w:rFonts w:ascii="Times New Roman" w:hAnsi="Times New Roman"/>
          <w:spacing w:val="-7"/>
          <w:sz w:val="24"/>
          <w:szCs w:val="24"/>
        </w:rPr>
        <w:t xml:space="preserve">Приложение № 1 </w:t>
      </w:r>
      <w:r w:rsidRPr="00B026C3">
        <w:rPr>
          <w:rFonts w:ascii="Times New Roman" w:hAnsi="Times New Roman"/>
          <w:spacing w:val="-3"/>
          <w:sz w:val="24"/>
          <w:szCs w:val="24"/>
        </w:rPr>
        <w:t xml:space="preserve">к Решению Собрания представителей </w:t>
      </w:r>
      <w:r w:rsidRPr="00B026C3">
        <w:rPr>
          <w:rFonts w:ascii="Times New Roman" w:hAnsi="Times New Roman"/>
          <w:spacing w:val="-2"/>
          <w:sz w:val="24"/>
          <w:szCs w:val="24"/>
        </w:rPr>
        <w:t>сельского поселения Печинено</w:t>
      </w:r>
    </w:p>
    <w:p w:rsidR="008728F1" w:rsidRPr="00B026C3" w:rsidRDefault="008728F1" w:rsidP="008728F1">
      <w:pPr>
        <w:shd w:val="clear" w:color="auto" w:fill="FFFFFF"/>
        <w:spacing w:after="0" w:line="240" w:lineRule="auto"/>
        <w:ind w:right="112"/>
        <w:jc w:val="right"/>
        <w:rPr>
          <w:rFonts w:ascii="Times New Roman" w:hAnsi="Times New Roman"/>
          <w:spacing w:val="-3"/>
          <w:sz w:val="24"/>
          <w:szCs w:val="24"/>
        </w:rPr>
      </w:pPr>
      <w:r w:rsidRPr="00B026C3">
        <w:rPr>
          <w:rFonts w:ascii="Times New Roman" w:hAnsi="Times New Roman"/>
          <w:spacing w:val="-4"/>
          <w:sz w:val="24"/>
          <w:szCs w:val="24"/>
        </w:rPr>
        <w:t xml:space="preserve">муниципального района Богатовский </w:t>
      </w:r>
      <w:r w:rsidRPr="00B026C3">
        <w:rPr>
          <w:rFonts w:ascii="Times New Roman" w:hAnsi="Times New Roman"/>
          <w:spacing w:val="-3"/>
          <w:sz w:val="24"/>
          <w:szCs w:val="24"/>
        </w:rPr>
        <w:t xml:space="preserve">Самарской области от31.01.2018 года       №3 </w:t>
      </w:r>
    </w:p>
    <w:p w:rsidR="008728F1" w:rsidRPr="00B026C3" w:rsidRDefault="008728F1" w:rsidP="008728F1">
      <w:pPr>
        <w:shd w:val="clear" w:color="auto" w:fill="FFFFFF"/>
        <w:spacing w:after="0" w:line="240" w:lineRule="auto"/>
        <w:ind w:right="112"/>
        <w:jc w:val="right"/>
        <w:rPr>
          <w:rFonts w:ascii="Times New Roman" w:hAnsi="Times New Roman"/>
          <w:sz w:val="24"/>
          <w:szCs w:val="24"/>
        </w:rPr>
      </w:pPr>
      <w:r w:rsidRPr="00B026C3">
        <w:rPr>
          <w:rFonts w:ascii="Times New Roman" w:hAnsi="Times New Roman"/>
          <w:b/>
          <w:bCs/>
          <w:spacing w:val="-1"/>
          <w:sz w:val="24"/>
          <w:szCs w:val="24"/>
        </w:rPr>
        <w:t>Стоимость услуг согласно гарантированному перечню</w:t>
      </w:r>
    </w:p>
    <w:p w:rsidR="008728F1" w:rsidRPr="00B026C3" w:rsidRDefault="008728F1" w:rsidP="008728F1">
      <w:pPr>
        <w:shd w:val="clear" w:color="auto" w:fill="FFFFFF"/>
        <w:spacing w:after="0" w:line="240" w:lineRule="auto"/>
        <w:ind w:left="155"/>
        <w:jc w:val="center"/>
        <w:rPr>
          <w:rFonts w:ascii="Times New Roman" w:hAnsi="Times New Roman"/>
          <w:sz w:val="24"/>
          <w:szCs w:val="24"/>
        </w:rPr>
      </w:pPr>
      <w:r w:rsidRPr="00B026C3">
        <w:rPr>
          <w:rFonts w:ascii="Times New Roman" w:hAnsi="Times New Roman"/>
          <w:b/>
          <w:bCs/>
          <w:spacing w:val="-1"/>
          <w:sz w:val="24"/>
          <w:szCs w:val="24"/>
        </w:rPr>
        <w:t>услуг по погребению, оказываемых на безвозмездной основе лицам, взявшим на себя обязанность осуществить</w:t>
      </w:r>
    </w:p>
    <w:p w:rsidR="008728F1" w:rsidRPr="00B026C3" w:rsidRDefault="008728F1" w:rsidP="008728F1">
      <w:pPr>
        <w:shd w:val="clear" w:color="auto" w:fill="FFFFFF"/>
        <w:spacing w:after="0" w:line="240" w:lineRule="auto"/>
        <w:ind w:left="169"/>
        <w:jc w:val="center"/>
        <w:rPr>
          <w:rFonts w:ascii="Times New Roman" w:hAnsi="Times New Roman"/>
          <w:sz w:val="24"/>
          <w:szCs w:val="24"/>
        </w:rPr>
      </w:pPr>
      <w:r w:rsidRPr="00B026C3">
        <w:rPr>
          <w:rFonts w:ascii="Times New Roman" w:hAnsi="Times New Roman"/>
          <w:b/>
          <w:bCs/>
          <w:spacing w:val="-2"/>
          <w:sz w:val="24"/>
          <w:szCs w:val="24"/>
        </w:rPr>
        <w:t xml:space="preserve">погребение пенсионеров, не подлежащих обязательному социальному </w:t>
      </w:r>
      <w:r w:rsidRPr="00B026C3">
        <w:rPr>
          <w:rFonts w:ascii="Times New Roman" w:hAnsi="Times New Roman"/>
          <w:b/>
          <w:bCs/>
          <w:spacing w:val="-1"/>
          <w:sz w:val="24"/>
          <w:szCs w:val="24"/>
        </w:rPr>
        <w:t xml:space="preserve">страхованию на случай временной нетрудоспособности и в связи с </w:t>
      </w:r>
      <w:r w:rsidRPr="00B026C3">
        <w:rPr>
          <w:rFonts w:ascii="Times New Roman" w:hAnsi="Times New Roman"/>
          <w:b/>
          <w:bCs/>
          <w:sz w:val="24"/>
          <w:szCs w:val="24"/>
        </w:rPr>
        <w:t xml:space="preserve">материнством на день смерти, </w:t>
      </w:r>
      <w:proofErr w:type="gramStart"/>
      <w:r w:rsidRPr="00B026C3">
        <w:rPr>
          <w:rFonts w:ascii="Times New Roman" w:hAnsi="Times New Roman"/>
          <w:b/>
          <w:bCs/>
          <w:sz w:val="24"/>
          <w:szCs w:val="24"/>
        </w:rPr>
        <w:t>подлежащая</w:t>
      </w:r>
      <w:proofErr w:type="gramEnd"/>
      <w:r w:rsidRPr="00B026C3">
        <w:rPr>
          <w:rFonts w:ascii="Times New Roman" w:hAnsi="Times New Roman"/>
          <w:b/>
          <w:bCs/>
          <w:sz w:val="24"/>
          <w:szCs w:val="24"/>
        </w:rPr>
        <w:t xml:space="preserve"> возмещению</w:t>
      </w:r>
    </w:p>
    <w:p w:rsidR="008728F1" w:rsidRPr="00B026C3" w:rsidRDefault="008728F1" w:rsidP="008728F1">
      <w:pPr>
        <w:shd w:val="clear" w:color="auto" w:fill="FFFFFF"/>
        <w:spacing w:after="0" w:line="240" w:lineRule="auto"/>
        <w:ind w:left="194"/>
        <w:jc w:val="center"/>
        <w:rPr>
          <w:rFonts w:ascii="Times New Roman" w:hAnsi="Times New Roman"/>
          <w:sz w:val="24"/>
          <w:szCs w:val="24"/>
        </w:rPr>
      </w:pPr>
      <w:r w:rsidRPr="00B026C3">
        <w:rPr>
          <w:rFonts w:ascii="Times New Roman" w:hAnsi="Times New Roman"/>
          <w:b/>
          <w:bCs/>
          <w:spacing w:val="-2"/>
          <w:sz w:val="24"/>
          <w:szCs w:val="24"/>
        </w:rPr>
        <w:t>в установленном законом порядке</w:t>
      </w:r>
    </w:p>
    <w:tbl>
      <w:tblPr>
        <w:tblW w:w="0" w:type="auto"/>
        <w:tblInd w:w="40" w:type="dxa"/>
        <w:tblLayout w:type="fixed"/>
        <w:tblCellMar>
          <w:left w:w="40" w:type="dxa"/>
          <w:right w:w="40" w:type="dxa"/>
        </w:tblCellMar>
        <w:tblLook w:val="04A0" w:firstRow="1" w:lastRow="0" w:firstColumn="1" w:lastColumn="0" w:noHBand="0" w:noVBand="1"/>
      </w:tblPr>
      <w:tblGrid>
        <w:gridCol w:w="1134"/>
        <w:gridCol w:w="5580"/>
        <w:gridCol w:w="3209"/>
      </w:tblGrid>
      <w:tr w:rsidR="008728F1" w:rsidRPr="00B026C3" w:rsidTr="00591ADB">
        <w:trPr>
          <w:trHeight w:hRule="exact" w:val="302"/>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176"/>
              <w:rPr>
                <w:rFonts w:ascii="Times New Roman" w:hAnsi="Times New Roman"/>
                <w:sz w:val="24"/>
                <w:szCs w:val="24"/>
              </w:rPr>
            </w:pPr>
            <w:r w:rsidRPr="00B026C3">
              <w:rPr>
                <w:rFonts w:ascii="Times New Roman" w:hAnsi="Times New Roman"/>
                <w:sz w:val="24"/>
                <w:szCs w:val="24"/>
              </w:rPr>
              <w:t xml:space="preserve">N </w:t>
            </w:r>
            <w:proofErr w:type="gramStart"/>
            <w:r w:rsidRPr="00B026C3">
              <w:rPr>
                <w:rFonts w:ascii="Times New Roman" w:hAnsi="Times New Roman"/>
                <w:sz w:val="24"/>
                <w:szCs w:val="24"/>
              </w:rPr>
              <w:t>п</w:t>
            </w:r>
            <w:proofErr w:type="gramEnd"/>
            <w:r w:rsidRPr="00B026C3">
              <w:rPr>
                <w:rFonts w:ascii="Times New Roman" w:hAnsi="Times New Roman"/>
                <w:sz w:val="24"/>
                <w:szCs w:val="24"/>
              </w:rPr>
              <w:t>/п</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1624"/>
              <w:rPr>
                <w:rFonts w:ascii="Times New Roman" w:hAnsi="Times New Roman"/>
                <w:sz w:val="24"/>
                <w:szCs w:val="24"/>
              </w:rPr>
            </w:pPr>
            <w:r w:rsidRPr="00B026C3">
              <w:rPr>
                <w:rFonts w:ascii="Times New Roman" w:hAnsi="Times New Roman"/>
                <w:sz w:val="24"/>
                <w:szCs w:val="24"/>
              </w:rPr>
              <w:t>Наименование услуг</w:t>
            </w:r>
          </w:p>
        </w:tc>
        <w:tc>
          <w:tcPr>
            <w:tcW w:w="3209"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295"/>
              <w:rPr>
                <w:rFonts w:ascii="Times New Roman" w:hAnsi="Times New Roman"/>
                <w:sz w:val="24"/>
                <w:szCs w:val="24"/>
              </w:rPr>
            </w:pPr>
            <w:r w:rsidRPr="00B026C3">
              <w:rPr>
                <w:rFonts w:ascii="Times New Roman" w:hAnsi="Times New Roman"/>
                <w:spacing w:val="-4"/>
                <w:sz w:val="24"/>
                <w:szCs w:val="24"/>
              </w:rPr>
              <w:t>Стоимость, рублей</w:t>
            </w:r>
          </w:p>
        </w:tc>
      </w:tr>
      <w:tr w:rsidR="008728F1" w:rsidRPr="00B026C3" w:rsidTr="00591ADB">
        <w:trPr>
          <w:trHeight w:hRule="exact" w:val="569"/>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428"/>
              <w:rPr>
                <w:rFonts w:ascii="Times New Roman" w:hAnsi="Times New Roman"/>
                <w:sz w:val="24"/>
                <w:szCs w:val="24"/>
              </w:rPr>
            </w:pPr>
            <w:r w:rsidRPr="00B026C3">
              <w:rPr>
                <w:rFonts w:ascii="Times New Roman" w:hAnsi="Times New Roman"/>
                <w:sz w:val="24"/>
                <w:szCs w:val="24"/>
              </w:rPr>
              <w:t>1</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spacing w:line="277" w:lineRule="exact"/>
              <w:ind w:right="7"/>
              <w:rPr>
                <w:rFonts w:ascii="Times New Roman" w:hAnsi="Times New Roman"/>
                <w:sz w:val="24"/>
                <w:szCs w:val="24"/>
              </w:rPr>
            </w:pPr>
            <w:r w:rsidRPr="00B026C3">
              <w:rPr>
                <w:rFonts w:ascii="Times New Roman" w:hAnsi="Times New Roman"/>
                <w:sz w:val="24"/>
                <w:szCs w:val="24"/>
              </w:rPr>
              <w:t>Оформление     документов,     необходимых     для погребения</w:t>
            </w:r>
          </w:p>
        </w:tc>
        <w:tc>
          <w:tcPr>
            <w:tcW w:w="3209"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742"/>
              <w:rPr>
                <w:rFonts w:ascii="Times New Roman" w:hAnsi="Times New Roman"/>
                <w:sz w:val="24"/>
                <w:szCs w:val="24"/>
              </w:rPr>
            </w:pPr>
            <w:r w:rsidRPr="00B026C3">
              <w:rPr>
                <w:rFonts w:ascii="Times New Roman" w:hAnsi="Times New Roman"/>
                <w:spacing w:val="-5"/>
                <w:sz w:val="24"/>
                <w:szCs w:val="24"/>
              </w:rPr>
              <w:t>бесплатно</w:t>
            </w:r>
          </w:p>
        </w:tc>
      </w:tr>
      <w:tr w:rsidR="008728F1" w:rsidRPr="00B026C3" w:rsidTr="00591ADB">
        <w:trPr>
          <w:trHeight w:hRule="exact" w:val="580"/>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407"/>
              <w:rPr>
                <w:rFonts w:ascii="Times New Roman" w:hAnsi="Times New Roman"/>
                <w:sz w:val="24"/>
                <w:szCs w:val="24"/>
              </w:rPr>
            </w:pPr>
            <w:r w:rsidRPr="00B026C3">
              <w:rPr>
                <w:rFonts w:ascii="Times New Roman" w:hAnsi="Times New Roman"/>
                <w:sz w:val="24"/>
                <w:szCs w:val="24"/>
              </w:rPr>
              <w:t>2</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spacing w:line="281" w:lineRule="exact"/>
              <w:ind w:right="7"/>
              <w:rPr>
                <w:rFonts w:ascii="Times New Roman" w:hAnsi="Times New Roman"/>
                <w:sz w:val="24"/>
                <w:szCs w:val="24"/>
              </w:rPr>
            </w:pPr>
            <w:r w:rsidRPr="00B026C3">
              <w:rPr>
                <w:rFonts w:ascii="Times New Roman" w:hAnsi="Times New Roman"/>
                <w:sz w:val="24"/>
                <w:szCs w:val="24"/>
              </w:rPr>
              <w:t xml:space="preserve">Предоставление    и    доставка    гроба    и    других </w:t>
            </w:r>
            <w:r w:rsidRPr="00B026C3">
              <w:rPr>
                <w:rFonts w:ascii="Times New Roman" w:hAnsi="Times New Roman"/>
                <w:spacing w:val="-1"/>
                <w:sz w:val="24"/>
                <w:szCs w:val="24"/>
              </w:rPr>
              <w:t>предметов, необходимых для погребения</w:t>
            </w:r>
          </w:p>
        </w:tc>
        <w:tc>
          <w:tcPr>
            <w:tcW w:w="3209"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1091"/>
              <w:rPr>
                <w:rFonts w:ascii="Times New Roman" w:hAnsi="Times New Roman"/>
                <w:sz w:val="24"/>
                <w:szCs w:val="24"/>
              </w:rPr>
            </w:pPr>
            <w:r w:rsidRPr="00B026C3">
              <w:rPr>
                <w:rFonts w:ascii="Times New Roman" w:hAnsi="Times New Roman"/>
                <w:sz w:val="24"/>
                <w:szCs w:val="24"/>
              </w:rPr>
              <w:t>2471,89</w:t>
            </w:r>
          </w:p>
        </w:tc>
      </w:tr>
      <w:tr w:rsidR="008728F1" w:rsidRPr="00B026C3" w:rsidTr="00591ADB">
        <w:trPr>
          <w:trHeight w:hRule="exact" w:val="292"/>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414"/>
              <w:rPr>
                <w:rFonts w:ascii="Times New Roman" w:hAnsi="Times New Roman"/>
                <w:sz w:val="24"/>
                <w:szCs w:val="24"/>
              </w:rPr>
            </w:pPr>
            <w:r w:rsidRPr="00B026C3">
              <w:rPr>
                <w:rFonts w:ascii="Times New Roman" w:hAnsi="Times New Roman"/>
                <w:bCs/>
                <w:iCs/>
                <w:sz w:val="24"/>
                <w:szCs w:val="24"/>
              </w:rPr>
              <w:t>3</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4"/>
              <w:rPr>
                <w:rFonts w:ascii="Times New Roman" w:hAnsi="Times New Roman"/>
                <w:sz w:val="24"/>
                <w:szCs w:val="24"/>
              </w:rPr>
            </w:pPr>
            <w:r w:rsidRPr="00B026C3">
              <w:rPr>
                <w:rFonts w:ascii="Times New Roman" w:hAnsi="Times New Roman"/>
                <w:spacing w:val="-3"/>
                <w:sz w:val="24"/>
                <w:szCs w:val="24"/>
              </w:rPr>
              <w:t>Перевозка тела (останков) умершего на кладбище</w:t>
            </w:r>
          </w:p>
        </w:tc>
        <w:tc>
          <w:tcPr>
            <w:tcW w:w="3209"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rPr>
                <w:rFonts w:ascii="Times New Roman" w:hAnsi="Times New Roman"/>
                <w:sz w:val="24"/>
                <w:szCs w:val="24"/>
              </w:rPr>
            </w:pPr>
            <w:r w:rsidRPr="00B026C3">
              <w:rPr>
                <w:rFonts w:ascii="Times New Roman" w:hAnsi="Times New Roman"/>
                <w:sz w:val="24"/>
                <w:szCs w:val="24"/>
              </w:rPr>
              <w:t xml:space="preserve">                996,56</w:t>
            </w:r>
          </w:p>
        </w:tc>
      </w:tr>
      <w:tr w:rsidR="008728F1" w:rsidRPr="00B026C3" w:rsidTr="00591ADB">
        <w:trPr>
          <w:trHeight w:hRule="exact" w:val="292"/>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410"/>
              <w:rPr>
                <w:rFonts w:ascii="Times New Roman" w:hAnsi="Times New Roman"/>
                <w:sz w:val="24"/>
                <w:szCs w:val="24"/>
              </w:rPr>
            </w:pPr>
            <w:r w:rsidRPr="00B026C3">
              <w:rPr>
                <w:rFonts w:ascii="Times New Roman" w:hAnsi="Times New Roman"/>
                <w:sz w:val="24"/>
                <w:szCs w:val="24"/>
              </w:rPr>
              <w:t>4</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4"/>
              <w:rPr>
                <w:rFonts w:ascii="Times New Roman" w:hAnsi="Times New Roman"/>
                <w:sz w:val="24"/>
                <w:szCs w:val="24"/>
              </w:rPr>
            </w:pPr>
            <w:r w:rsidRPr="00B026C3">
              <w:rPr>
                <w:rFonts w:ascii="Times New Roman" w:hAnsi="Times New Roman"/>
                <w:sz w:val="24"/>
                <w:szCs w:val="24"/>
              </w:rPr>
              <w:t>Погребение</w:t>
            </w:r>
          </w:p>
        </w:tc>
        <w:tc>
          <w:tcPr>
            <w:tcW w:w="3209"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1001"/>
              <w:rPr>
                <w:rFonts w:ascii="Times New Roman" w:hAnsi="Times New Roman"/>
                <w:sz w:val="24"/>
                <w:szCs w:val="24"/>
              </w:rPr>
            </w:pPr>
            <w:r w:rsidRPr="00B026C3">
              <w:rPr>
                <w:rFonts w:ascii="Times New Roman" w:hAnsi="Times New Roman"/>
                <w:sz w:val="24"/>
                <w:szCs w:val="24"/>
              </w:rPr>
              <w:t>2239,86</w:t>
            </w:r>
          </w:p>
        </w:tc>
      </w:tr>
      <w:tr w:rsidR="008728F1" w:rsidRPr="00B026C3" w:rsidTr="00591ADB">
        <w:trPr>
          <w:trHeight w:hRule="exact" w:val="32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728F1" w:rsidRPr="00B026C3" w:rsidRDefault="008728F1" w:rsidP="00591ADB">
            <w:pPr>
              <w:shd w:val="clear" w:color="auto" w:fill="FFFFFF"/>
              <w:rPr>
                <w:rFonts w:ascii="Times New Roman" w:hAnsi="Times New Roman"/>
                <w:sz w:val="24"/>
                <w:szCs w:val="24"/>
              </w:rPr>
            </w:pP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7"/>
              <w:rPr>
                <w:rFonts w:ascii="Times New Roman" w:hAnsi="Times New Roman"/>
                <w:sz w:val="24"/>
                <w:szCs w:val="24"/>
              </w:rPr>
            </w:pPr>
            <w:r w:rsidRPr="00B026C3">
              <w:rPr>
                <w:rFonts w:ascii="Times New Roman" w:hAnsi="Times New Roman"/>
                <w:b/>
                <w:bCs/>
                <w:sz w:val="24"/>
                <w:szCs w:val="24"/>
              </w:rPr>
              <w:t>Итого</w:t>
            </w:r>
          </w:p>
        </w:tc>
        <w:tc>
          <w:tcPr>
            <w:tcW w:w="3209"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1001"/>
              <w:rPr>
                <w:rFonts w:ascii="Times New Roman" w:hAnsi="Times New Roman"/>
                <w:sz w:val="24"/>
                <w:szCs w:val="24"/>
              </w:rPr>
            </w:pPr>
            <w:r w:rsidRPr="00B026C3">
              <w:rPr>
                <w:rFonts w:ascii="Times New Roman" w:hAnsi="Times New Roman"/>
                <w:sz w:val="24"/>
                <w:szCs w:val="24"/>
              </w:rPr>
              <w:t>5701,31</w:t>
            </w:r>
          </w:p>
        </w:tc>
      </w:tr>
    </w:tbl>
    <w:p w:rsidR="00B026C3" w:rsidRDefault="008728F1" w:rsidP="00B026C3">
      <w:pPr>
        <w:shd w:val="clear" w:color="auto" w:fill="FFFFFF"/>
        <w:spacing w:after="0" w:line="240" w:lineRule="auto"/>
        <w:jc w:val="right"/>
        <w:rPr>
          <w:rFonts w:ascii="Times New Roman" w:hAnsi="Times New Roman"/>
          <w:b/>
          <w:bCs/>
          <w:iCs/>
          <w:spacing w:val="-35"/>
          <w:position w:val="-8"/>
          <w:sz w:val="24"/>
          <w:szCs w:val="24"/>
        </w:rPr>
      </w:pPr>
      <w:r w:rsidRPr="00B026C3">
        <w:rPr>
          <w:rFonts w:ascii="Times New Roman" w:hAnsi="Times New Roman"/>
          <w:b/>
          <w:bCs/>
          <w:iCs/>
          <w:spacing w:val="-35"/>
          <w:position w:val="-8"/>
          <w:sz w:val="24"/>
          <w:szCs w:val="24"/>
        </w:rPr>
        <w:t xml:space="preserve">                                                                                                                                                                                                                                                    </w:t>
      </w:r>
    </w:p>
    <w:p w:rsidR="00B026C3" w:rsidRDefault="00B026C3" w:rsidP="00B026C3">
      <w:pPr>
        <w:shd w:val="clear" w:color="auto" w:fill="FFFFFF"/>
        <w:spacing w:after="0" w:line="240" w:lineRule="auto"/>
        <w:jc w:val="right"/>
        <w:rPr>
          <w:rFonts w:ascii="Times New Roman" w:hAnsi="Times New Roman"/>
          <w:b/>
          <w:bCs/>
          <w:iCs/>
          <w:spacing w:val="-35"/>
          <w:position w:val="-8"/>
          <w:sz w:val="24"/>
          <w:szCs w:val="24"/>
        </w:rPr>
      </w:pPr>
    </w:p>
    <w:p w:rsidR="00B026C3" w:rsidRDefault="00B026C3" w:rsidP="00B026C3">
      <w:pPr>
        <w:shd w:val="clear" w:color="auto" w:fill="FFFFFF"/>
        <w:spacing w:after="0" w:line="240" w:lineRule="auto"/>
        <w:jc w:val="right"/>
        <w:rPr>
          <w:rFonts w:ascii="Times New Roman" w:hAnsi="Times New Roman"/>
          <w:b/>
          <w:bCs/>
          <w:iCs/>
          <w:spacing w:val="-35"/>
          <w:position w:val="-8"/>
          <w:sz w:val="24"/>
          <w:szCs w:val="24"/>
        </w:rPr>
      </w:pPr>
    </w:p>
    <w:p w:rsidR="00B026C3" w:rsidRDefault="00B026C3" w:rsidP="00B026C3">
      <w:pPr>
        <w:shd w:val="clear" w:color="auto" w:fill="FFFFFF"/>
        <w:spacing w:after="0" w:line="240" w:lineRule="auto"/>
        <w:jc w:val="right"/>
        <w:rPr>
          <w:rFonts w:ascii="Times New Roman" w:hAnsi="Times New Roman"/>
          <w:b/>
          <w:bCs/>
          <w:iCs/>
          <w:spacing w:val="-35"/>
          <w:position w:val="-8"/>
          <w:sz w:val="24"/>
          <w:szCs w:val="24"/>
        </w:rPr>
      </w:pPr>
    </w:p>
    <w:p w:rsidR="00B026C3" w:rsidRDefault="00B026C3" w:rsidP="00B026C3">
      <w:pPr>
        <w:shd w:val="clear" w:color="auto" w:fill="FFFFFF"/>
        <w:spacing w:after="0" w:line="240" w:lineRule="auto"/>
        <w:jc w:val="right"/>
        <w:rPr>
          <w:rFonts w:ascii="Times New Roman" w:hAnsi="Times New Roman"/>
          <w:b/>
          <w:bCs/>
          <w:iCs/>
          <w:spacing w:val="-35"/>
          <w:position w:val="-8"/>
          <w:sz w:val="24"/>
          <w:szCs w:val="24"/>
        </w:rPr>
      </w:pPr>
    </w:p>
    <w:p w:rsidR="00B026C3" w:rsidRDefault="00B026C3" w:rsidP="00B026C3">
      <w:pPr>
        <w:shd w:val="clear" w:color="auto" w:fill="FFFFFF"/>
        <w:spacing w:after="0" w:line="240" w:lineRule="auto"/>
        <w:jc w:val="right"/>
        <w:rPr>
          <w:rFonts w:ascii="Times New Roman" w:hAnsi="Times New Roman"/>
          <w:b/>
          <w:bCs/>
          <w:iCs/>
          <w:spacing w:val="-35"/>
          <w:position w:val="-8"/>
          <w:sz w:val="24"/>
          <w:szCs w:val="24"/>
        </w:rPr>
      </w:pPr>
    </w:p>
    <w:p w:rsidR="008728F1" w:rsidRPr="00B026C3" w:rsidRDefault="008728F1" w:rsidP="00B026C3">
      <w:pPr>
        <w:shd w:val="clear" w:color="auto" w:fill="FFFFFF"/>
        <w:spacing w:after="0" w:line="240" w:lineRule="auto"/>
        <w:jc w:val="right"/>
        <w:rPr>
          <w:rFonts w:ascii="Times New Roman" w:hAnsi="Times New Roman"/>
          <w:sz w:val="24"/>
          <w:szCs w:val="24"/>
        </w:rPr>
      </w:pPr>
      <w:r w:rsidRPr="00B026C3">
        <w:rPr>
          <w:rFonts w:ascii="Times New Roman" w:hAnsi="Times New Roman"/>
          <w:b/>
          <w:bCs/>
          <w:iCs/>
          <w:spacing w:val="-35"/>
          <w:position w:val="-8"/>
          <w:sz w:val="24"/>
          <w:szCs w:val="24"/>
        </w:rPr>
        <w:t xml:space="preserve">    </w:t>
      </w:r>
      <w:r w:rsidRPr="00B026C3">
        <w:rPr>
          <w:rFonts w:ascii="Times New Roman" w:hAnsi="Times New Roman"/>
          <w:spacing w:val="-3"/>
          <w:sz w:val="24"/>
          <w:szCs w:val="24"/>
        </w:rPr>
        <w:t>Приложение № 2 к Решению Собрания представителей</w:t>
      </w:r>
    </w:p>
    <w:p w:rsidR="008728F1" w:rsidRPr="00B026C3" w:rsidRDefault="008728F1" w:rsidP="00B026C3">
      <w:pPr>
        <w:shd w:val="clear" w:color="auto" w:fill="FFFFFF"/>
        <w:spacing w:before="4" w:after="0" w:line="240" w:lineRule="auto"/>
        <w:ind w:right="187"/>
        <w:jc w:val="right"/>
        <w:rPr>
          <w:rFonts w:ascii="Times New Roman" w:hAnsi="Times New Roman"/>
          <w:sz w:val="24"/>
          <w:szCs w:val="24"/>
        </w:rPr>
      </w:pPr>
      <w:r w:rsidRPr="00B026C3">
        <w:rPr>
          <w:rFonts w:ascii="Times New Roman" w:hAnsi="Times New Roman"/>
          <w:spacing w:val="-2"/>
          <w:sz w:val="24"/>
          <w:szCs w:val="24"/>
        </w:rPr>
        <w:t xml:space="preserve">сельского поселения Печинено </w:t>
      </w:r>
      <w:r w:rsidRPr="00B026C3">
        <w:rPr>
          <w:rFonts w:ascii="Times New Roman" w:hAnsi="Times New Roman"/>
          <w:spacing w:val="-4"/>
          <w:sz w:val="24"/>
          <w:szCs w:val="24"/>
        </w:rPr>
        <w:t>муниципального района Богатовский</w:t>
      </w:r>
    </w:p>
    <w:p w:rsidR="008728F1" w:rsidRPr="00B026C3" w:rsidRDefault="008728F1" w:rsidP="00B026C3">
      <w:pPr>
        <w:shd w:val="clear" w:color="auto" w:fill="FFFFFF"/>
        <w:spacing w:after="0" w:line="240" w:lineRule="auto"/>
        <w:ind w:right="180"/>
        <w:jc w:val="right"/>
        <w:rPr>
          <w:rFonts w:ascii="Times New Roman" w:hAnsi="Times New Roman"/>
          <w:spacing w:val="-3"/>
          <w:sz w:val="24"/>
          <w:szCs w:val="24"/>
        </w:rPr>
      </w:pPr>
      <w:r w:rsidRPr="00B026C3">
        <w:rPr>
          <w:rFonts w:ascii="Times New Roman" w:hAnsi="Times New Roman"/>
          <w:spacing w:val="-3"/>
          <w:sz w:val="24"/>
          <w:szCs w:val="24"/>
        </w:rPr>
        <w:t>Самарской области     от 31.01.2018   года  №3</w:t>
      </w:r>
    </w:p>
    <w:p w:rsidR="00B026C3" w:rsidRDefault="00B026C3" w:rsidP="008728F1">
      <w:pPr>
        <w:shd w:val="clear" w:color="auto" w:fill="FFFFFF"/>
        <w:spacing w:after="0" w:line="240" w:lineRule="auto"/>
        <w:ind w:right="18"/>
        <w:jc w:val="center"/>
        <w:rPr>
          <w:rFonts w:ascii="Times New Roman" w:hAnsi="Times New Roman"/>
          <w:b/>
          <w:bCs/>
          <w:spacing w:val="-3"/>
          <w:sz w:val="24"/>
          <w:szCs w:val="24"/>
        </w:rPr>
      </w:pPr>
    </w:p>
    <w:p w:rsidR="008728F1" w:rsidRDefault="008728F1" w:rsidP="008728F1">
      <w:pPr>
        <w:shd w:val="clear" w:color="auto" w:fill="FFFFFF"/>
        <w:spacing w:after="0" w:line="240" w:lineRule="auto"/>
        <w:ind w:right="18"/>
        <w:jc w:val="center"/>
        <w:rPr>
          <w:rFonts w:ascii="Times New Roman" w:hAnsi="Times New Roman"/>
          <w:b/>
          <w:bCs/>
          <w:spacing w:val="-1"/>
          <w:sz w:val="24"/>
          <w:szCs w:val="24"/>
        </w:rPr>
      </w:pPr>
      <w:r w:rsidRPr="00B026C3">
        <w:rPr>
          <w:rFonts w:ascii="Times New Roman" w:hAnsi="Times New Roman"/>
          <w:b/>
          <w:bCs/>
          <w:spacing w:val="-3"/>
          <w:sz w:val="24"/>
          <w:szCs w:val="24"/>
        </w:rPr>
        <w:t xml:space="preserve">Стоимость услуг по погребению умерших, не имеющих супруга, </w:t>
      </w:r>
      <w:r w:rsidRPr="00B026C3">
        <w:rPr>
          <w:rFonts w:ascii="Times New Roman" w:hAnsi="Times New Roman"/>
          <w:b/>
          <w:bCs/>
          <w:spacing w:val="-1"/>
          <w:sz w:val="24"/>
          <w:szCs w:val="24"/>
        </w:rPr>
        <w:t>близких родственников, иных родственников либо законного представителя, подлежащая возмещению в установленном законом порядке</w:t>
      </w:r>
    </w:p>
    <w:p w:rsidR="00B026C3" w:rsidRDefault="00B026C3" w:rsidP="008728F1">
      <w:pPr>
        <w:shd w:val="clear" w:color="auto" w:fill="FFFFFF"/>
        <w:spacing w:after="0" w:line="240" w:lineRule="auto"/>
        <w:ind w:right="18"/>
        <w:jc w:val="center"/>
        <w:rPr>
          <w:rFonts w:ascii="Times New Roman" w:hAnsi="Times New Roman"/>
          <w:b/>
          <w:bCs/>
          <w:spacing w:val="-1"/>
          <w:sz w:val="24"/>
          <w:szCs w:val="24"/>
        </w:rPr>
      </w:pPr>
    </w:p>
    <w:p w:rsidR="00B026C3" w:rsidRPr="00B026C3" w:rsidRDefault="00B026C3" w:rsidP="008728F1">
      <w:pPr>
        <w:shd w:val="clear" w:color="auto" w:fill="FFFFFF"/>
        <w:spacing w:after="0" w:line="240" w:lineRule="auto"/>
        <w:ind w:right="18"/>
        <w:jc w:val="center"/>
        <w:rPr>
          <w:rFonts w:ascii="Times New Roman" w:hAnsi="Times New Roman"/>
          <w:sz w:val="24"/>
          <w:szCs w:val="24"/>
        </w:rPr>
      </w:pPr>
    </w:p>
    <w:p w:rsidR="008728F1" w:rsidRPr="00B026C3" w:rsidRDefault="008728F1" w:rsidP="008728F1">
      <w:pPr>
        <w:framePr w:h="252" w:hRule="exact" w:hSpace="40" w:wrap="notBeside" w:vAnchor="text" w:hAnchor="text" w:x="8231" w:y="8511"/>
        <w:shd w:val="clear" w:color="auto" w:fill="FFFFFF"/>
        <w:spacing w:after="0" w:line="240" w:lineRule="auto"/>
        <w:rPr>
          <w:rFonts w:ascii="Times New Roman" w:hAnsi="Times New Roman"/>
          <w:sz w:val="24"/>
          <w:szCs w:val="24"/>
        </w:rPr>
      </w:pPr>
    </w:p>
    <w:tbl>
      <w:tblPr>
        <w:tblW w:w="9923" w:type="dxa"/>
        <w:tblInd w:w="40" w:type="dxa"/>
        <w:tblLayout w:type="fixed"/>
        <w:tblCellMar>
          <w:left w:w="40" w:type="dxa"/>
          <w:right w:w="40" w:type="dxa"/>
        </w:tblCellMar>
        <w:tblLook w:val="04A0" w:firstRow="1" w:lastRow="0" w:firstColumn="1" w:lastColumn="0" w:noHBand="0" w:noVBand="1"/>
      </w:tblPr>
      <w:tblGrid>
        <w:gridCol w:w="1123"/>
        <w:gridCol w:w="6532"/>
        <w:gridCol w:w="2268"/>
      </w:tblGrid>
      <w:tr w:rsidR="008728F1" w:rsidRPr="00B026C3" w:rsidTr="00B026C3">
        <w:trPr>
          <w:trHeight w:hRule="exact" w:val="302"/>
        </w:trPr>
        <w:tc>
          <w:tcPr>
            <w:tcW w:w="1123"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166"/>
              <w:rPr>
                <w:rFonts w:ascii="Times New Roman" w:hAnsi="Times New Roman"/>
                <w:sz w:val="24"/>
                <w:szCs w:val="24"/>
              </w:rPr>
            </w:pPr>
            <w:r w:rsidRPr="00B026C3">
              <w:rPr>
                <w:rFonts w:ascii="Times New Roman" w:hAnsi="Times New Roman"/>
                <w:b/>
                <w:bCs/>
                <w:sz w:val="24"/>
                <w:szCs w:val="24"/>
              </w:rPr>
              <w:t xml:space="preserve">N </w:t>
            </w:r>
            <w:proofErr w:type="gramStart"/>
            <w:r w:rsidRPr="00B026C3">
              <w:rPr>
                <w:rFonts w:ascii="Times New Roman" w:hAnsi="Times New Roman"/>
                <w:b/>
                <w:bCs/>
                <w:sz w:val="24"/>
                <w:szCs w:val="24"/>
              </w:rPr>
              <w:t>п</w:t>
            </w:r>
            <w:proofErr w:type="gramEnd"/>
            <w:r w:rsidRPr="00B026C3">
              <w:rPr>
                <w:rFonts w:ascii="Times New Roman" w:hAnsi="Times New Roman"/>
                <w:b/>
                <w:bCs/>
                <w:sz w:val="24"/>
                <w:szCs w:val="24"/>
              </w:rPr>
              <w:t>/п</w:t>
            </w:r>
          </w:p>
        </w:tc>
        <w:tc>
          <w:tcPr>
            <w:tcW w:w="6532"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1620"/>
              <w:rPr>
                <w:rFonts w:ascii="Times New Roman" w:hAnsi="Times New Roman"/>
                <w:sz w:val="24"/>
                <w:szCs w:val="24"/>
              </w:rPr>
            </w:pPr>
            <w:r w:rsidRPr="00B026C3">
              <w:rPr>
                <w:rFonts w:ascii="Times New Roman" w:hAnsi="Times New Roman"/>
                <w:sz w:val="24"/>
                <w:szCs w:val="24"/>
              </w:rPr>
              <w:t>Наименование услуг</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295"/>
              <w:rPr>
                <w:rFonts w:ascii="Times New Roman" w:hAnsi="Times New Roman"/>
                <w:sz w:val="24"/>
                <w:szCs w:val="24"/>
              </w:rPr>
            </w:pPr>
            <w:r w:rsidRPr="00B026C3">
              <w:rPr>
                <w:rFonts w:ascii="Times New Roman" w:hAnsi="Times New Roman"/>
                <w:spacing w:val="-4"/>
                <w:sz w:val="24"/>
                <w:szCs w:val="24"/>
              </w:rPr>
              <w:t>Стоимость, рублей</w:t>
            </w:r>
          </w:p>
        </w:tc>
      </w:tr>
      <w:tr w:rsidR="008728F1" w:rsidRPr="00B026C3" w:rsidTr="00B026C3">
        <w:trPr>
          <w:trHeight w:hRule="exact" w:val="558"/>
        </w:trPr>
        <w:tc>
          <w:tcPr>
            <w:tcW w:w="1123"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414"/>
              <w:rPr>
                <w:rFonts w:ascii="Times New Roman" w:hAnsi="Times New Roman"/>
                <w:sz w:val="24"/>
                <w:szCs w:val="24"/>
              </w:rPr>
            </w:pPr>
            <w:r w:rsidRPr="00B026C3">
              <w:rPr>
                <w:rFonts w:ascii="Times New Roman" w:hAnsi="Times New Roman"/>
                <w:bCs/>
                <w:sz w:val="24"/>
                <w:szCs w:val="24"/>
              </w:rPr>
              <w:t>1</w:t>
            </w:r>
          </w:p>
        </w:tc>
        <w:tc>
          <w:tcPr>
            <w:tcW w:w="6532"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spacing w:line="277" w:lineRule="exact"/>
              <w:ind w:right="4"/>
              <w:rPr>
                <w:rFonts w:ascii="Times New Roman" w:hAnsi="Times New Roman"/>
                <w:sz w:val="24"/>
                <w:szCs w:val="24"/>
              </w:rPr>
            </w:pPr>
            <w:r w:rsidRPr="00B026C3">
              <w:rPr>
                <w:rFonts w:ascii="Times New Roman" w:hAnsi="Times New Roman"/>
                <w:spacing w:val="-1"/>
                <w:sz w:val="24"/>
                <w:szCs w:val="24"/>
              </w:rPr>
              <w:t>Оформление     документов</w:t>
            </w:r>
            <w:proofErr w:type="gramStart"/>
            <w:r w:rsidRPr="00B026C3">
              <w:rPr>
                <w:rFonts w:ascii="Times New Roman" w:hAnsi="Times New Roman"/>
                <w:spacing w:val="-1"/>
                <w:sz w:val="24"/>
                <w:szCs w:val="24"/>
              </w:rPr>
              <w:t>.</w:t>
            </w:r>
            <w:proofErr w:type="gramEnd"/>
            <w:r w:rsidRPr="00B026C3">
              <w:rPr>
                <w:rFonts w:ascii="Times New Roman" w:hAnsi="Times New Roman"/>
                <w:spacing w:val="-1"/>
                <w:sz w:val="24"/>
                <w:szCs w:val="24"/>
              </w:rPr>
              <w:t xml:space="preserve">      </w:t>
            </w:r>
            <w:proofErr w:type="gramStart"/>
            <w:r w:rsidRPr="00B026C3">
              <w:rPr>
                <w:rFonts w:ascii="Times New Roman" w:hAnsi="Times New Roman"/>
                <w:spacing w:val="-1"/>
                <w:sz w:val="24"/>
                <w:szCs w:val="24"/>
              </w:rPr>
              <w:t>н</w:t>
            </w:r>
            <w:proofErr w:type="gramEnd"/>
            <w:r w:rsidRPr="00B026C3">
              <w:rPr>
                <w:rFonts w:ascii="Times New Roman" w:hAnsi="Times New Roman"/>
                <w:spacing w:val="-1"/>
                <w:sz w:val="24"/>
                <w:szCs w:val="24"/>
              </w:rPr>
              <w:t xml:space="preserve">еобходимых     для </w:t>
            </w:r>
            <w:r w:rsidRPr="00B026C3">
              <w:rPr>
                <w:rFonts w:ascii="Times New Roman" w:hAnsi="Times New Roman"/>
                <w:sz w:val="24"/>
                <w:szCs w:val="24"/>
              </w:rPr>
              <w:t>погребения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B026C3">
            <w:pPr>
              <w:shd w:val="clear" w:color="auto" w:fill="FFFFFF"/>
              <w:ind w:left="752" w:right="243"/>
              <w:rPr>
                <w:rFonts w:ascii="Times New Roman" w:hAnsi="Times New Roman"/>
                <w:sz w:val="24"/>
                <w:szCs w:val="24"/>
              </w:rPr>
            </w:pPr>
            <w:r w:rsidRPr="00B026C3">
              <w:rPr>
                <w:rFonts w:ascii="Times New Roman" w:hAnsi="Times New Roman"/>
                <w:sz w:val="24"/>
                <w:szCs w:val="24"/>
              </w:rPr>
              <w:t>бесплатно</w:t>
            </w:r>
          </w:p>
        </w:tc>
      </w:tr>
      <w:tr w:rsidR="008728F1" w:rsidRPr="00B026C3" w:rsidTr="00B026C3">
        <w:trPr>
          <w:trHeight w:hRule="exact" w:val="288"/>
        </w:trPr>
        <w:tc>
          <w:tcPr>
            <w:tcW w:w="1123"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392"/>
              <w:rPr>
                <w:rFonts w:ascii="Times New Roman" w:hAnsi="Times New Roman"/>
                <w:sz w:val="24"/>
                <w:szCs w:val="24"/>
              </w:rPr>
            </w:pPr>
            <w:r w:rsidRPr="00B026C3">
              <w:rPr>
                <w:rFonts w:ascii="Times New Roman" w:hAnsi="Times New Roman"/>
                <w:bCs/>
                <w:sz w:val="24"/>
                <w:szCs w:val="24"/>
              </w:rPr>
              <w:t>2</w:t>
            </w:r>
          </w:p>
        </w:tc>
        <w:tc>
          <w:tcPr>
            <w:tcW w:w="6532"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rPr>
                <w:rFonts w:ascii="Times New Roman" w:hAnsi="Times New Roman"/>
                <w:sz w:val="24"/>
                <w:szCs w:val="24"/>
              </w:rPr>
            </w:pPr>
            <w:r w:rsidRPr="00B026C3">
              <w:rPr>
                <w:rFonts w:ascii="Times New Roman" w:hAnsi="Times New Roman"/>
                <w:sz w:val="24"/>
                <w:szCs w:val="24"/>
              </w:rPr>
              <w:t>Облачение тела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rPr>
                <w:rFonts w:ascii="Times New Roman" w:hAnsi="Times New Roman"/>
                <w:sz w:val="24"/>
                <w:szCs w:val="24"/>
              </w:rPr>
            </w:pPr>
            <w:r w:rsidRPr="00B026C3">
              <w:rPr>
                <w:rFonts w:ascii="Times New Roman" w:hAnsi="Times New Roman"/>
                <w:sz w:val="24"/>
                <w:szCs w:val="24"/>
              </w:rPr>
              <w:t xml:space="preserve">            бесплатно</w:t>
            </w:r>
          </w:p>
        </w:tc>
      </w:tr>
      <w:tr w:rsidR="008728F1" w:rsidRPr="00B026C3" w:rsidTr="00B026C3">
        <w:trPr>
          <w:trHeight w:hRule="exact" w:val="288"/>
        </w:trPr>
        <w:tc>
          <w:tcPr>
            <w:tcW w:w="1123"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403"/>
              <w:rPr>
                <w:rFonts w:ascii="Times New Roman" w:hAnsi="Times New Roman"/>
                <w:sz w:val="24"/>
                <w:szCs w:val="24"/>
              </w:rPr>
            </w:pPr>
            <w:r w:rsidRPr="00B026C3">
              <w:rPr>
                <w:rFonts w:ascii="Times New Roman" w:hAnsi="Times New Roman"/>
                <w:bCs/>
                <w:sz w:val="24"/>
                <w:szCs w:val="24"/>
              </w:rPr>
              <w:t>3</w:t>
            </w:r>
          </w:p>
        </w:tc>
        <w:tc>
          <w:tcPr>
            <w:tcW w:w="6532"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4"/>
              <w:rPr>
                <w:rFonts w:ascii="Times New Roman" w:hAnsi="Times New Roman"/>
                <w:sz w:val="24"/>
                <w:szCs w:val="24"/>
              </w:rPr>
            </w:pPr>
            <w:r w:rsidRPr="00B026C3">
              <w:rPr>
                <w:rFonts w:ascii="Times New Roman" w:hAnsi="Times New Roman"/>
                <w:sz w:val="24"/>
                <w:szCs w:val="24"/>
              </w:rPr>
              <w:t>Предоставление гроба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right="119"/>
              <w:jc w:val="center"/>
              <w:rPr>
                <w:rFonts w:ascii="Times New Roman" w:hAnsi="Times New Roman"/>
                <w:sz w:val="24"/>
                <w:szCs w:val="24"/>
              </w:rPr>
            </w:pPr>
            <w:r w:rsidRPr="00B026C3">
              <w:rPr>
                <w:rFonts w:ascii="Times New Roman" w:hAnsi="Times New Roman"/>
                <w:sz w:val="24"/>
                <w:szCs w:val="24"/>
              </w:rPr>
              <w:t>2471,89</w:t>
            </w:r>
          </w:p>
        </w:tc>
      </w:tr>
      <w:tr w:rsidR="008728F1" w:rsidRPr="00B026C3" w:rsidTr="00B026C3">
        <w:trPr>
          <w:trHeight w:hRule="exact" w:val="288"/>
        </w:trPr>
        <w:tc>
          <w:tcPr>
            <w:tcW w:w="1123"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403"/>
              <w:rPr>
                <w:rFonts w:ascii="Times New Roman" w:hAnsi="Times New Roman"/>
                <w:sz w:val="24"/>
                <w:szCs w:val="24"/>
              </w:rPr>
            </w:pPr>
            <w:r w:rsidRPr="00B026C3">
              <w:rPr>
                <w:rFonts w:ascii="Times New Roman" w:hAnsi="Times New Roman"/>
                <w:sz w:val="24"/>
                <w:szCs w:val="24"/>
              </w:rPr>
              <w:t>4</w:t>
            </w:r>
          </w:p>
        </w:tc>
        <w:tc>
          <w:tcPr>
            <w:tcW w:w="6532"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right="252"/>
              <w:jc w:val="right"/>
              <w:rPr>
                <w:rFonts w:ascii="Times New Roman" w:hAnsi="Times New Roman"/>
                <w:sz w:val="24"/>
                <w:szCs w:val="24"/>
              </w:rPr>
            </w:pPr>
            <w:r w:rsidRPr="00B026C3">
              <w:rPr>
                <w:rFonts w:ascii="Times New Roman" w:hAnsi="Times New Roman"/>
                <w:spacing w:val="-3"/>
                <w:sz w:val="24"/>
                <w:szCs w:val="24"/>
              </w:rPr>
              <w:t>Перевозка тела (останков) умершего на кладбище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right="119"/>
              <w:jc w:val="center"/>
              <w:rPr>
                <w:rFonts w:ascii="Times New Roman" w:hAnsi="Times New Roman"/>
                <w:sz w:val="24"/>
                <w:szCs w:val="24"/>
              </w:rPr>
            </w:pPr>
            <w:r w:rsidRPr="00B026C3">
              <w:rPr>
                <w:rFonts w:ascii="Times New Roman" w:hAnsi="Times New Roman"/>
                <w:sz w:val="24"/>
                <w:szCs w:val="24"/>
              </w:rPr>
              <w:t>996,56</w:t>
            </w:r>
          </w:p>
        </w:tc>
      </w:tr>
      <w:tr w:rsidR="008728F1" w:rsidRPr="00B026C3" w:rsidTr="00B026C3">
        <w:trPr>
          <w:trHeight w:hRule="exact" w:val="284"/>
        </w:trPr>
        <w:tc>
          <w:tcPr>
            <w:tcW w:w="1123"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410"/>
              <w:rPr>
                <w:rFonts w:ascii="Times New Roman" w:hAnsi="Times New Roman"/>
                <w:sz w:val="24"/>
                <w:szCs w:val="24"/>
              </w:rPr>
            </w:pPr>
            <w:r w:rsidRPr="00B026C3">
              <w:rPr>
                <w:rFonts w:ascii="Times New Roman" w:hAnsi="Times New Roman"/>
                <w:sz w:val="24"/>
                <w:szCs w:val="24"/>
              </w:rPr>
              <w:t>5</w:t>
            </w:r>
          </w:p>
        </w:tc>
        <w:tc>
          <w:tcPr>
            <w:tcW w:w="6532"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11"/>
              <w:rPr>
                <w:rFonts w:ascii="Times New Roman" w:hAnsi="Times New Roman"/>
                <w:sz w:val="24"/>
                <w:szCs w:val="24"/>
              </w:rPr>
            </w:pPr>
            <w:r w:rsidRPr="00B026C3">
              <w:rPr>
                <w:rFonts w:ascii="Times New Roman" w:hAnsi="Times New Roman"/>
                <w:sz w:val="24"/>
                <w:szCs w:val="24"/>
              </w:rPr>
              <w:t>Погребение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right="32"/>
              <w:jc w:val="center"/>
              <w:rPr>
                <w:rFonts w:ascii="Times New Roman" w:hAnsi="Times New Roman"/>
                <w:sz w:val="24"/>
                <w:szCs w:val="24"/>
              </w:rPr>
            </w:pPr>
            <w:r w:rsidRPr="00B026C3">
              <w:rPr>
                <w:rFonts w:ascii="Times New Roman" w:hAnsi="Times New Roman"/>
                <w:sz w:val="24"/>
                <w:szCs w:val="24"/>
              </w:rPr>
              <w:t>2239,86</w:t>
            </w:r>
          </w:p>
        </w:tc>
      </w:tr>
      <w:tr w:rsidR="008728F1" w:rsidRPr="00B026C3" w:rsidTr="00B026C3">
        <w:trPr>
          <w:trHeight w:hRule="exact" w:val="38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8728F1" w:rsidRPr="00B026C3" w:rsidRDefault="008728F1" w:rsidP="00591ADB">
            <w:pPr>
              <w:shd w:val="clear" w:color="auto" w:fill="FFFFFF"/>
              <w:rPr>
                <w:rFonts w:ascii="Times New Roman" w:hAnsi="Times New Roman"/>
                <w:sz w:val="24"/>
                <w:szCs w:val="24"/>
              </w:rPr>
            </w:pPr>
          </w:p>
        </w:tc>
        <w:tc>
          <w:tcPr>
            <w:tcW w:w="6532"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left="14"/>
              <w:rPr>
                <w:rFonts w:ascii="Times New Roman" w:hAnsi="Times New Roman"/>
                <w:sz w:val="24"/>
                <w:szCs w:val="24"/>
              </w:rPr>
            </w:pPr>
            <w:r w:rsidRPr="00B026C3">
              <w:rPr>
                <w:rFonts w:ascii="Times New Roman" w:hAnsi="Times New Roman"/>
                <w:b/>
                <w:bCs/>
                <w:sz w:val="24"/>
                <w:szCs w:val="24"/>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728F1" w:rsidRPr="00B026C3" w:rsidRDefault="008728F1" w:rsidP="00591ADB">
            <w:pPr>
              <w:shd w:val="clear" w:color="auto" w:fill="FFFFFF"/>
              <w:ind w:right="25"/>
              <w:jc w:val="center"/>
              <w:rPr>
                <w:rFonts w:ascii="Times New Roman" w:hAnsi="Times New Roman"/>
                <w:sz w:val="24"/>
                <w:szCs w:val="24"/>
              </w:rPr>
            </w:pPr>
            <w:r w:rsidRPr="00B026C3">
              <w:rPr>
                <w:rFonts w:ascii="Times New Roman" w:hAnsi="Times New Roman"/>
                <w:sz w:val="24"/>
                <w:szCs w:val="24"/>
              </w:rPr>
              <w:t>5701,31</w:t>
            </w:r>
          </w:p>
        </w:tc>
      </w:tr>
    </w:tbl>
    <w:p w:rsidR="00B026C3" w:rsidRDefault="00B026C3" w:rsidP="00257620">
      <w:pPr>
        <w:spacing w:after="0"/>
        <w:jc w:val="both"/>
        <w:rPr>
          <w:rFonts w:ascii="Times New Roman" w:hAnsi="Times New Roman"/>
          <w:sz w:val="20"/>
          <w:szCs w:val="20"/>
        </w:rPr>
      </w:pPr>
    </w:p>
    <w:p w:rsidR="00B026C3" w:rsidRPr="00B026C3" w:rsidRDefault="00B026C3" w:rsidP="00B026C3">
      <w:pPr>
        <w:pStyle w:val="a3"/>
        <w:ind w:firstLine="709"/>
        <w:jc w:val="center"/>
        <w:rPr>
          <w:rFonts w:ascii="Times New Roman" w:hAnsi="Times New Roman"/>
          <w:b/>
          <w:sz w:val="28"/>
          <w:szCs w:val="28"/>
        </w:rPr>
      </w:pPr>
      <w:r w:rsidRPr="00B026C3">
        <w:rPr>
          <w:rFonts w:ascii="Times New Roman" w:hAnsi="Times New Roman"/>
          <w:b/>
          <w:sz w:val="28"/>
          <w:szCs w:val="28"/>
        </w:rPr>
        <w:t>ПРОКУРАТУРА БОГАТОВСКОГО РАЙОНА ИНФОРМИРУЕТ</w:t>
      </w:r>
    </w:p>
    <w:p w:rsidR="00B026C3" w:rsidRPr="00F853B1" w:rsidRDefault="00B026C3" w:rsidP="00B026C3">
      <w:pPr>
        <w:pStyle w:val="a3"/>
        <w:ind w:firstLine="709"/>
        <w:jc w:val="both"/>
        <w:rPr>
          <w:rFonts w:ascii="Times New Roman" w:hAnsi="Times New Roman"/>
          <w:sz w:val="28"/>
          <w:szCs w:val="28"/>
        </w:rPr>
      </w:pPr>
      <w:r w:rsidRPr="00F853B1">
        <w:rPr>
          <w:rFonts w:ascii="Times New Roman" w:hAnsi="Times New Roman"/>
          <w:sz w:val="28"/>
          <w:szCs w:val="28"/>
        </w:rPr>
        <w:t>Установлена уголовная ответственность за фальсификацию доказательств по административному делу</w:t>
      </w:r>
    </w:p>
    <w:p w:rsidR="00B026C3" w:rsidRDefault="00B026C3" w:rsidP="00B026C3">
      <w:pPr>
        <w:pStyle w:val="a3"/>
        <w:ind w:firstLine="709"/>
        <w:jc w:val="both"/>
        <w:rPr>
          <w:rFonts w:ascii="Times New Roman" w:hAnsi="Times New Roman"/>
          <w:sz w:val="28"/>
          <w:szCs w:val="28"/>
        </w:rPr>
      </w:pPr>
      <w:r w:rsidRPr="00F853B1">
        <w:rPr>
          <w:rFonts w:ascii="Times New Roman" w:hAnsi="Times New Roman"/>
          <w:sz w:val="28"/>
          <w:szCs w:val="28"/>
        </w:rPr>
        <w:t xml:space="preserve">Федеральным законом от 17.04.2017 № 71-ФЗ внесены изменения в  статью 303 Уголовного кодекса Российской Федерации в </w:t>
      </w:r>
      <w:proofErr w:type="gramStart"/>
      <w:r w:rsidRPr="00F853B1">
        <w:rPr>
          <w:rFonts w:ascii="Times New Roman" w:hAnsi="Times New Roman"/>
          <w:sz w:val="28"/>
          <w:szCs w:val="28"/>
        </w:rPr>
        <w:t>соответствии</w:t>
      </w:r>
      <w:proofErr w:type="gramEnd"/>
      <w:r w:rsidRPr="00F853B1">
        <w:rPr>
          <w:rFonts w:ascii="Times New Roman" w:hAnsi="Times New Roman"/>
          <w:sz w:val="28"/>
          <w:szCs w:val="28"/>
        </w:rPr>
        <w:t xml:space="preserve"> с которыми установлена уголовная ответственность за фальсификацию доказательств по административному делу лицом, участвующим в деле, или его представителем, а также фальсификацию доказательств по делу об административном правонарушении участником производства по делу об административном правонарушении или его представителем.</w:t>
      </w:r>
    </w:p>
    <w:p w:rsidR="00B026C3" w:rsidRDefault="00B026C3" w:rsidP="00B026C3">
      <w:pPr>
        <w:pStyle w:val="a3"/>
        <w:ind w:firstLine="709"/>
        <w:jc w:val="both"/>
        <w:rPr>
          <w:rFonts w:ascii="Times New Roman" w:hAnsi="Times New Roman"/>
          <w:sz w:val="28"/>
          <w:szCs w:val="28"/>
        </w:rPr>
      </w:pPr>
      <w:r w:rsidRPr="00F853B1">
        <w:rPr>
          <w:rFonts w:ascii="Times New Roman" w:hAnsi="Times New Roman"/>
          <w:sz w:val="28"/>
          <w:szCs w:val="28"/>
        </w:rPr>
        <w:t>При этом ст. 303 УК РФ предусматривает уголовную ответственность и за фальсификацию доказательств по гражданскому или уголовному делу, а также за фальсификацию результатов оперативно-розыскной деятельности. </w:t>
      </w:r>
    </w:p>
    <w:p w:rsidR="00B026C3" w:rsidRDefault="00B026C3" w:rsidP="00B026C3">
      <w:pPr>
        <w:pStyle w:val="a3"/>
        <w:ind w:firstLine="709"/>
        <w:jc w:val="both"/>
        <w:rPr>
          <w:rFonts w:ascii="Times New Roman" w:hAnsi="Times New Roman"/>
          <w:sz w:val="28"/>
          <w:szCs w:val="28"/>
        </w:rPr>
      </w:pPr>
      <w:proofErr w:type="gramStart"/>
      <w:r w:rsidRPr="00F853B1">
        <w:rPr>
          <w:rFonts w:ascii="Times New Roman" w:hAnsi="Times New Roman"/>
          <w:sz w:val="28"/>
          <w:szCs w:val="28"/>
        </w:rPr>
        <w:t>За совершение установленных преступлений предусматривается штраф в размере от 100 до 300 тыс. руб. или в размере заработной платы или иного дохода осужденного за период от одного года до двух лет, либо обязательные работы на срок до 480 часов, либо исправительные работы на срок до двух лет, либо арест на срок до четырех месяцев (ч. 1 ст. 303 УК РФ). </w:t>
      </w:r>
      <w:proofErr w:type="gramEnd"/>
    </w:p>
    <w:p w:rsidR="00B026C3" w:rsidRPr="00F853B1" w:rsidRDefault="00B026C3" w:rsidP="00B026C3">
      <w:pPr>
        <w:pStyle w:val="a3"/>
        <w:ind w:firstLine="709"/>
        <w:jc w:val="both"/>
        <w:rPr>
          <w:rFonts w:ascii="Times New Roman" w:hAnsi="Times New Roman"/>
          <w:sz w:val="28"/>
          <w:szCs w:val="28"/>
        </w:rPr>
      </w:pPr>
      <w:r w:rsidRPr="00F853B1">
        <w:rPr>
          <w:rFonts w:ascii="Times New Roman" w:hAnsi="Times New Roman"/>
          <w:sz w:val="28"/>
          <w:szCs w:val="28"/>
        </w:rPr>
        <w:t>Изменения вступили в силу 28 апреля 2017 года.</w:t>
      </w:r>
    </w:p>
    <w:p w:rsidR="00B026C3" w:rsidRDefault="00B026C3" w:rsidP="00257620">
      <w:pPr>
        <w:spacing w:after="0"/>
        <w:jc w:val="both"/>
        <w:rPr>
          <w:rFonts w:ascii="Times New Roman" w:hAnsi="Times New Roman"/>
          <w:sz w:val="20"/>
          <w:szCs w:val="20"/>
        </w:rPr>
      </w:pPr>
      <w:bookmarkStart w:id="0" w:name="_GoBack"/>
      <w:bookmarkEnd w:id="0"/>
    </w:p>
    <w:p w:rsidR="00C979BE" w:rsidRPr="00257620" w:rsidRDefault="008728F1" w:rsidP="00257620">
      <w:pPr>
        <w:spacing w:after="0"/>
        <w:jc w:val="both"/>
        <w:rPr>
          <w:rFonts w:ascii="Times New Roman" w:hAnsi="Times New Roman"/>
        </w:rPr>
      </w:pPr>
      <w:r w:rsidRPr="00257620">
        <w:rPr>
          <w:rFonts w:ascii="Times New Roman" w:hAnsi="Times New Roman"/>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C979BE" w:rsidRPr="00257620" w:rsidSect="00B026C3">
      <w:pgSz w:w="11906" w:h="16838"/>
      <w:pgMar w:top="56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CF"/>
    <w:rsid w:val="00043CD7"/>
    <w:rsid w:val="000B5972"/>
    <w:rsid w:val="000D535D"/>
    <w:rsid w:val="000F1967"/>
    <w:rsid w:val="00181352"/>
    <w:rsid w:val="00197368"/>
    <w:rsid w:val="00230AFB"/>
    <w:rsid w:val="00257620"/>
    <w:rsid w:val="00437DA4"/>
    <w:rsid w:val="004E414D"/>
    <w:rsid w:val="0069275D"/>
    <w:rsid w:val="007E62CF"/>
    <w:rsid w:val="0081389A"/>
    <w:rsid w:val="008728F1"/>
    <w:rsid w:val="00A855A9"/>
    <w:rsid w:val="00B026C3"/>
    <w:rsid w:val="00B9171A"/>
    <w:rsid w:val="00B96B4D"/>
    <w:rsid w:val="00C979BE"/>
    <w:rsid w:val="00D2363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26C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26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2018-02-05T09:17:00Z</dcterms:created>
  <dcterms:modified xsi:type="dcterms:W3CDTF">2018-06-25T09:40:00Z</dcterms:modified>
</cp:coreProperties>
</file>