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85" w:rsidRPr="00257620" w:rsidRDefault="008B4885" w:rsidP="008B488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>ВЕСТНИК сельского поселения Печинено</w:t>
      </w:r>
    </w:p>
    <w:p w:rsidR="008B4885" w:rsidRPr="00257620" w:rsidRDefault="008B4885" w:rsidP="008B488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 xml:space="preserve">12+       № </w:t>
      </w:r>
      <w:r>
        <w:rPr>
          <w:rFonts w:ascii="Times New Roman" w:hAnsi="Times New Roman"/>
          <w:b/>
          <w:sz w:val="40"/>
          <w:szCs w:val="40"/>
        </w:rPr>
        <w:t xml:space="preserve">7 </w:t>
      </w:r>
      <w:r w:rsidRPr="00257620">
        <w:rPr>
          <w:rFonts w:ascii="Times New Roman" w:hAnsi="Times New Roman"/>
          <w:b/>
          <w:sz w:val="40"/>
          <w:szCs w:val="40"/>
        </w:rPr>
        <w:t>(21</w:t>
      </w:r>
      <w:r>
        <w:rPr>
          <w:rFonts w:ascii="Times New Roman" w:hAnsi="Times New Roman"/>
          <w:b/>
          <w:sz w:val="40"/>
          <w:szCs w:val="40"/>
        </w:rPr>
        <w:t>7</w:t>
      </w:r>
      <w:r w:rsidRPr="00257620">
        <w:rPr>
          <w:rFonts w:ascii="Times New Roman" w:hAnsi="Times New Roman"/>
          <w:b/>
          <w:sz w:val="40"/>
          <w:szCs w:val="40"/>
        </w:rPr>
        <w:t xml:space="preserve">)   </w:t>
      </w:r>
      <w:r>
        <w:rPr>
          <w:rFonts w:ascii="Times New Roman" w:hAnsi="Times New Roman"/>
          <w:b/>
          <w:sz w:val="40"/>
          <w:szCs w:val="40"/>
        </w:rPr>
        <w:t>13</w:t>
      </w:r>
      <w:r w:rsidRPr="00257620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апреля</w:t>
      </w:r>
      <w:r w:rsidRPr="00257620">
        <w:rPr>
          <w:rFonts w:ascii="Times New Roman" w:hAnsi="Times New Roman"/>
          <w:b/>
          <w:sz w:val="40"/>
          <w:szCs w:val="40"/>
        </w:rPr>
        <w:t xml:space="preserve">  2018 года</w:t>
      </w:r>
    </w:p>
    <w:p w:rsidR="001211D8" w:rsidRDefault="008B4885" w:rsidP="00491D1A">
      <w:pPr>
        <w:tabs>
          <w:tab w:val="left" w:pos="3320"/>
        </w:tabs>
        <w:spacing w:after="0"/>
        <w:jc w:val="center"/>
        <w:rPr>
          <w:sz w:val="40"/>
          <w:szCs w:val="40"/>
        </w:rPr>
      </w:pPr>
      <w:r w:rsidRPr="00AF7292">
        <w:rPr>
          <w:rFonts w:asciiTheme="majorHAnsi" w:hAnsiTheme="majorHAnsi"/>
          <w:sz w:val="20"/>
          <w:szCs w:val="20"/>
        </w:rPr>
        <w:t>ОФИЦИАЛЬНОЕ ОПУБЛИКОВАНИЕ</w:t>
      </w:r>
      <w:r w:rsidR="001211D8" w:rsidRPr="001211D8">
        <w:rPr>
          <w:sz w:val="40"/>
          <w:szCs w:val="40"/>
        </w:rPr>
        <w:t xml:space="preserve"> </w:t>
      </w:r>
    </w:p>
    <w:p w:rsidR="001211D8" w:rsidRPr="001211D8" w:rsidRDefault="001211D8" w:rsidP="00491D1A">
      <w:pPr>
        <w:tabs>
          <w:tab w:val="left" w:pos="33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>АДМИНИСТРАЦИЯ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11D8">
        <w:rPr>
          <w:rFonts w:ascii="Times New Roman" w:hAnsi="Times New Roman"/>
          <w:sz w:val="20"/>
          <w:szCs w:val="20"/>
        </w:rPr>
        <w:t>сельского поселения Печинено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11D8">
        <w:rPr>
          <w:rFonts w:ascii="Times New Roman" w:hAnsi="Times New Roman"/>
          <w:sz w:val="20"/>
          <w:szCs w:val="20"/>
        </w:rPr>
        <w:t>муниципального района Богатовский</w:t>
      </w:r>
    </w:p>
    <w:p w:rsidR="001211D8" w:rsidRPr="001211D8" w:rsidRDefault="001211D8" w:rsidP="001211D8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1211D8">
        <w:rPr>
          <w:rFonts w:ascii="Times New Roman" w:hAnsi="Times New Roman"/>
          <w:sz w:val="20"/>
          <w:szCs w:val="20"/>
        </w:rPr>
        <w:t>Самарской области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211D8">
        <w:rPr>
          <w:rFonts w:ascii="Times New Roman" w:hAnsi="Times New Roman"/>
          <w:sz w:val="20"/>
          <w:szCs w:val="20"/>
        </w:rPr>
        <w:t>ПОСТАНОВЛЕНИЕ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11D8">
        <w:rPr>
          <w:rFonts w:ascii="Times New Roman" w:hAnsi="Times New Roman"/>
          <w:sz w:val="20"/>
          <w:szCs w:val="20"/>
        </w:rPr>
        <w:t>от</w:t>
      </w:r>
      <w:r w:rsidRPr="001211D8">
        <w:rPr>
          <w:rFonts w:ascii="Times New Roman" w:hAnsi="Times New Roman"/>
          <w:sz w:val="20"/>
          <w:szCs w:val="20"/>
          <w:u w:val="single"/>
        </w:rPr>
        <w:t xml:space="preserve"> 13.04.2018 года</w:t>
      </w:r>
      <w:r w:rsidRPr="001211D8">
        <w:rPr>
          <w:rFonts w:ascii="Times New Roman" w:hAnsi="Times New Roman"/>
          <w:sz w:val="20"/>
          <w:szCs w:val="20"/>
        </w:rPr>
        <w:t xml:space="preserve">        №   </w:t>
      </w:r>
      <w:r w:rsidRPr="001211D8">
        <w:rPr>
          <w:rFonts w:ascii="Times New Roman" w:hAnsi="Times New Roman"/>
          <w:sz w:val="20"/>
          <w:szCs w:val="20"/>
          <w:u w:val="single"/>
        </w:rPr>
        <w:t>16</w:t>
      </w:r>
    </w:p>
    <w:p w:rsidR="001211D8" w:rsidRPr="001211D8" w:rsidRDefault="001211D8" w:rsidP="001211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211D8">
        <w:rPr>
          <w:rFonts w:ascii="Times New Roman" w:hAnsi="Times New Roman"/>
          <w:b/>
          <w:sz w:val="20"/>
          <w:szCs w:val="20"/>
        </w:rPr>
        <w:t>Об установлении особого противопожарного режима на территории сельского поселения Печинено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>В соответствии с Федеральным законом «О пожарной безопасности», Законом Самарской области «О пожарной безопасности», Постановлением Правительства Самарской области от 09.04.2018 года №197185 «Об особом противопожарном режиме на территории Самарской области» ПОСТАНОВЛЯЮ: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 1.Установить особый противопожарный режим на территории сельского поселения Печинено муниципального района Богатовский Самарской области с 16 апреля  по 30 сентября  2018года.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 2. В период особого противопожарного режима на территории сельского поселения Печинено муниципального района Богатовский Самарской области: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211D8">
        <w:rPr>
          <w:rFonts w:ascii="Times New Roman" w:hAnsi="Times New Roman"/>
          <w:sz w:val="20"/>
          <w:szCs w:val="20"/>
        </w:rPr>
        <w:t>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скашивания сухой травы, тростника, в том числе в поймах рек, находящихся в границах населенных пунктов;</w:t>
      </w:r>
      <w:proofErr w:type="gramEnd"/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  запретить сжигание мусора, сухой растительности и отходов на территории населенных пунктов, организаций, индивидуальных предпринимателей, приусадебных, садовых и дачных участках;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  создать условия для забора воды из источников наружного водоснабжения и принять меры по содержанию в исправном состоянии сре</w:t>
      </w:r>
      <w:proofErr w:type="gramStart"/>
      <w:r w:rsidRPr="001211D8">
        <w:rPr>
          <w:rFonts w:ascii="Times New Roman" w:hAnsi="Times New Roman"/>
          <w:sz w:val="20"/>
          <w:szCs w:val="20"/>
        </w:rPr>
        <w:t>дств св</w:t>
      </w:r>
      <w:proofErr w:type="gramEnd"/>
      <w:r w:rsidRPr="001211D8">
        <w:rPr>
          <w:rFonts w:ascii="Times New Roman" w:hAnsi="Times New Roman"/>
          <w:sz w:val="20"/>
          <w:szCs w:val="20"/>
        </w:rPr>
        <w:t>язи и оповещения населения о пожаре в населенных  пунктах с ежемесячной проверкой их исправности и работоспособности;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 организовать подготовку водовозной и землеройной техники к использованию для нужд пожаротушения по требованию  государственной противопожарной службы;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  организовать патрулирование территорий населенных пунктов силами членов добровольных пожарных формирований с первичными средствами пожаротушения;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  организовать несение дежурства членами  добровольных пожарных дружин при пожарных депо государственной противопожарной службы  и специально оборудованных помещений муниципальных образований, организаций и частных предпринимателей;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  организовать в необходимых размерах резервный фонд горюче-смазочных материалов и огнетушащих средств;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>закрепить за каждым домовым хозяйством граждан один из видов противопожарного инвентаря (ведро, багор, лопата, лестница, топор, из соотношения 6:1:1:1:1:1 на каждые 10 домов);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   обеспечить готовность добровольных пожарных команд на территории муниципальных образований к тушению природных пожаров.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    Совместно с министерством лесного хозяйства, охраны окружающей среды и природопользования Самарской области, органами муниципального земельного контроля, Главным управлением Министерства внутренних дел Российской Федерации по Самарской области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области: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  организовать информирование населения  о требованиях пожарной безопасности, порядке использования открытого огня и разведения костров на  территории населенного пункта, на землях сельскохозяйственного назначения, землях запаса и в лесах;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1211D8">
        <w:rPr>
          <w:rFonts w:ascii="Times New Roman" w:hAnsi="Times New Roman"/>
          <w:sz w:val="20"/>
          <w:szCs w:val="20"/>
        </w:rPr>
        <w:t>организовать проведение плановых (рейдовых) осмотров территорий населенных пунктов, детских оздоровительных лагерей, садоводческих, огороднических и дачных некоммерческих объединений граждан, мест массового отдыха населения, прилегающих к лесам и подверженных угрозе природных пожаров, в целях осуществления контроля за своевременной очисткой от сухой травянистой растительности, мусора и других горючих материалов, прокладкой минерализованных (противопожарных полос на землях, прилегающих к лесным насаждениям, а также принятием собственниками</w:t>
      </w:r>
      <w:proofErr w:type="gramEnd"/>
      <w:r w:rsidRPr="001211D8">
        <w:rPr>
          <w:rFonts w:ascii="Times New Roman" w:hAnsi="Times New Roman"/>
          <w:sz w:val="20"/>
          <w:szCs w:val="20"/>
        </w:rPr>
        <w:t xml:space="preserve"> сельскохозяйственных угодий мер по их  защите   от зарастания сорной растительностью, деревьями и кустарниками, своевременному проведению сенокошения на сенокосах;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    организовать проведение собраний граждан с целью инструктажа населения по вопросам обеспечения пожарной безопасности на территории населенного пункта, на землях сельскохозяйственного назначения и в лесах;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>организовать обходы жителей частного сектора с целью проведения разъяснительной работы по предупреждению пожаров в быту, обращая особое внимание на места проживания малоимущих семей и социально неадаптированных групп населения.</w:t>
      </w:r>
    </w:p>
    <w:p w:rsidR="001211D8" w:rsidRPr="001211D8" w:rsidRDefault="001211D8" w:rsidP="00121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3. Опубликовать настоящее постановление в газете «Вестник сельского поселения Печинено»</w:t>
      </w:r>
    </w:p>
    <w:p w:rsidR="001211D8" w:rsidRPr="001211D8" w:rsidRDefault="001211D8" w:rsidP="00491D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 xml:space="preserve"> 4.Настоящее Постановление вступает в силу со дня опубликования.</w:t>
      </w:r>
    </w:p>
    <w:p w:rsidR="001211D8" w:rsidRPr="001211D8" w:rsidRDefault="001211D8" w:rsidP="00491D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>Глава сельского поселения Печинено муниципального района Богатовский Самарской области</w:t>
      </w:r>
      <w:r w:rsidRPr="001211D8">
        <w:rPr>
          <w:rFonts w:ascii="Times New Roman" w:hAnsi="Times New Roman"/>
          <w:sz w:val="20"/>
          <w:szCs w:val="20"/>
        </w:rPr>
        <w:tab/>
        <w:t>О.Н. Сухарева</w:t>
      </w:r>
    </w:p>
    <w:p w:rsidR="001211D8" w:rsidRPr="001211D8" w:rsidRDefault="001211D8" w:rsidP="001211D8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АДМИНИСТРАЦИЯ </w:t>
      </w:r>
      <w:r w:rsidRPr="001211D8">
        <w:rPr>
          <w:rFonts w:ascii="Times New Roman" w:hAnsi="Times New Roman"/>
          <w:sz w:val="20"/>
          <w:szCs w:val="20"/>
        </w:rPr>
        <w:t>сельского поселения Печинено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11D8">
        <w:rPr>
          <w:rFonts w:ascii="Times New Roman" w:hAnsi="Times New Roman"/>
          <w:sz w:val="20"/>
          <w:szCs w:val="20"/>
        </w:rPr>
        <w:t>муниципального района Богатовский</w:t>
      </w:r>
    </w:p>
    <w:p w:rsidR="001211D8" w:rsidRPr="001211D8" w:rsidRDefault="001211D8" w:rsidP="001211D8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1211D8">
        <w:rPr>
          <w:rFonts w:ascii="Times New Roman" w:hAnsi="Times New Roman"/>
          <w:sz w:val="20"/>
          <w:szCs w:val="20"/>
        </w:rPr>
        <w:t>Самарской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11D8">
        <w:rPr>
          <w:rFonts w:ascii="Times New Roman" w:hAnsi="Times New Roman"/>
          <w:sz w:val="20"/>
          <w:szCs w:val="20"/>
        </w:rPr>
        <w:t>ПОСТАНОВЛЕНИЕ</w:t>
      </w:r>
      <w:r>
        <w:rPr>
          <w:rFonts w:ascii="Times New Roman" w:hAnsi="Times New Roman"/>
          <w:sz w:val="20"/>
          <w:szCs w:val="20"/>
        </w:rPr>
        <w:t xml:space="preserve"> о</w:t>
      </w:r>
      <w:r w:rsidRPr="001211D8">
        <w:rPr>
          <w:rFonts w:ascii="Times New Roman" w:hAnsi="Times New Roman"/>
          <w:sz w:val="20"/>
          <w:szCs w:val="20"/>
        </w:rPr>
        <w:t xml:space="preserve">т 13.04.2018 </w:t>
      </w:r>
      <w:r w:rsidRPr="001211D8">
        <w:rPr>
          <w:rFonts w:ascii="Times New Roman" w:hAnsi="Times New Roman"/>
          <w:sz w:val="20"/>
          <w:szCs w:val="20"/>
          <w:u w:val="single"/>
        </w:rPr>
        <w:t>года</w:t>
      </w:r>
      <w:r w:rsidRPr="001211D8">
        <w:rPr>
          <w:rFonts w:ascii="Times New Roman" w:hAnsi="Times New Roman"/>
          <w:sz w:val="20"/>
          <w:szCs w:val="20"/>
        </w:rPr>
        <w:t xml:space="preserve">        № 16-1</w:t>
      </w:r>
    </w:p>
    <w:p w:rsidR="001211D8" w:rsidRPr="001211D8" w:rsidRDefault="001211D8" w:rsidP="00491D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>Об оснащении территорий общего пользования сельского поселения Печинено  первичными средствами тушения пожаров</w:t>
      </w:r>
    </w:p>
    <w:p w:rsidR="001211D8" w:rsidRPr="001211D8" w:rsidRDefault="001211D8" w:rsidP="00491D1A">
      <w:pPr>
        <w:pStyle w:val="2"/>
        <w:spacing w:after="0" w:line="240" w:lineRule="auto"/>
        <w:ind w:firstLine="709"/>
        <w:jc w:val="both"/>
        <w:rPr>
          <w:spacing w:val="-2"/>
          <w:position w:val="-2"/>
        </w:rPr>
      </w:pPr>
      <w:proofErr w:type="gramStart"/>
      <w:r w:rsidRPr="001211D8">
        <w:rPr>
          <w:spacing w:val="-2"/>
          <w:position w:val="-2"/>
        </w:rPr>
        <w:t xml:space="preserve">В соответствии с Федеральным законом от 21 декабря 1994 года № 69-ФЗ «О пожарной безопасности», </w:t>
      </w:r>
      <w:r w:rsidRPr="001211D8">
        <w:t>Федеральным законом от 22.07.2008 N 123-ФЗ "Технический регламент о требованиях пожарной безопасности",</w:t>
      </w:r>
      <w:r w:rsidRPr="001211D8">
        <w:rPr>
          <w:spacing w:val="-2"/>
          <w:position w:val="-2"/>
        </w:rPr>
        <w:t xml:space="preserve"> Федеральным законом от  6 октября 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</w:t>
      </w:r>
      <w:proofErr w:type="gramEnd"/>
      <w:r w:rsidRPr="001211D8">
        <w:rPr>
          <w:spacing w:val="-2"/>
          <w:position w:val="-2"/>
        </w:rPr>
        <w:t xml:space="preserve"> в связи с совершенствованием разграничения полномочий», Уставом сельского поселения Печинено, и </w:t>
      </w:r>
      <w:r w:rsidRPr="001211D8">
        <w:rPr>
          <w:spacing w:val="-2"/>
          <w:position w:val="-2"/>
        </w:rPr>
        <w:lastRenderedPageBreak/>
        <w:t xml:space="preserve">в целях принятия мер по защите объектов и жилых домов граждан от пожаров </w:t>
      </w:r>
      <w:proofErr w:type="gramStart"/>
      <w:r w:rsidRPr="001211D8">
        <w:rPr>
          <w:spacing w:val="-2"/>
          <w:position w:val="-2"/>
        </w:rPr>
        <w:t>на</w:t>
      </w:r>
      <w:proofErr w:type="gramEnd"/>
      <w:r w:rsidRPr="001211D8">
        <w:rPr>
          <w:spacing w:val="-2"/>
          <w:position w:val="-2"/>
        </w:rPr>
        <w:t xml:space="preserve"> территории сельского поселения Печинено, администрация сельского поселения Печинено </w:t>
      </w:r>
    </w:p>
    <w:p w:rsidR="001211D8" w:rsidRPr="001211D8" w:rsidRDefault="001211D8" w:rsidP="001211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211D8">
        <w:rPr>
          <w:rFonts w:ascii="Times New Roman" w:hAnsi="Times New Roman"/>
          <w:b/>
          <w:sz w:val="20"/>
          <w:szCs w:val="20"/>
        </w:rPr>
        <w:t>ПОСТАНОВЛЯЕТ:</w:t>
      </w:r>
    </w:p>
    <w:p w:rsidR="001211D8" w:rsidRPr="001211D8" w:rsidRDefault="001211D8" w:rsidP="00491D1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 w:rsidRPr="001211D8">
        <w:rPr>
          <w:sz w:val="20"/>
          <w:szCs w:val="20"/>
        </w:rPr>
        <w:t>Утвердить места размещения первичных средств пожаротушения и противопожарного инвентаря на территориях общего пользования сельского поселения Печинено в соответствии с приложением к настоящему постановлению.</w:t>
      </w:r>
    </w:p>
    <w:p w:rsidR="001211D8" w:rsidRPr="001211D8" w:rsidRDefault="001211D8" w:rsidP="00491D1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 w:rsidRPr="001211D8">
        <w:rPr>
          <w:sz w:val="20"/>
          <w:szCs w:val="20"/>
        </w:rPr>
        <w:t>Обеспечить доступность первичных средств пожаротушения и противопожарного инвентаря.</w:t>
      </w:r>
    </w:p>
    <w:p w:rsidR="001211D8" w:rsidRPr="001211D8" w:rsidRDefault="001211D8" w:rsidP="00491D1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 w:rsidRPr="001211D8">
        <w:rPr>
          <w:sz w:val="20"/>
          <w:szCs w:val="20"/>
        </w:rPr>
        <w:t>Первичные средства пожаротушения содержать в исправном состоянии в соответствии с паспортными данными на них. Не допускать использования средств пожаротушения, не имеющих соответствующих сертификатов, не допускать использования первичных средств пожаротушения и противопожарного инвентаря не по назначению.</w:t>
      </w:r>
    </w:p>
    <w:p w:rsidR="001211D8" w:rsidRPr="001211D8" w:rsidRDefault="001211D8" w:rsidP="00491D1A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211D8">
        <w:rPr>
          <w:sz w:val="20"/>
          <w:szCs w:val="20"/>
        </w:rPr>
        <w:t>Предусмотреть в бюджете поселения средства для оснащения территорий общего пользования противопожарным инвентарем и первичными средствами пожаротушения.</w:t>
      </w:r>
    </w:p>
    <w:p w:rsidR="001211D8" w:rsidRPr="001211D8" w:rsidRDefault="001211D8" w:rsidP="00491D1A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211D8">
        <w:rPr>
          <w:sz w:val="20"/>
          <w:szCs w:val="20"/>
        </w:rPr>
        <w:t>Опубликовать настоящее решение в газете «Вестник сельского поселения Печинено».</w:t>
      </w:r>
    </w:p>
    <w:p w:rsidR="001211D8" w:rsidRPr="001211D8" w:rsidRDefault="001211D8" w:rsidP="00491D1A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211D8">
        <w:rPr>
          <w:sz w:val="20"/>
          <w:szCs w:val="20"/>
        </w:rPr>
        <w:t>Контроль исполнения настоящего постановления оставляю за собой.</w:t>
      </w:r>
    </w:p>
    <w:p w:rsidR="001211D8" w:rsidRPr="001211D8" w:rsidRDefault="001211D8" w:rsidP="00491D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>Глава сельского поселения Печинено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11D8">
        <w:rPr>
          <w:rFonts w:ascii="Times New Roman" w:hAnsi="Times New Roman"/>
          <w:sz w:val="20"/>
          <w:szCs w:val="20"/>
        </w:rPr>
        <w:t xml:space="preserve">муниципального района Богатовский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11D8">
        <w:rPr>
          <w:rFonts w:ascii="Times New Roman" w:hAnsi="Times New Roman"/>
          <w:sz w:val="20"/>
          <w:szCs w:val="20"/>
        </w:rPr>
        <w:t xml:space="preserve">Самарской области                                                                        О.Н. Сухарева  </w:t>
      </w:r>
    </w:p>
    <w:p w:rsidR="001211D8" w:rsidRPr="001211D8" w:rsidRDefault="001211D8" w:rsidP="00491D1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>Приложение</w:t>
      </w:r>
      <w:r w:rsidR="00491D1A">
        <w:rPr>
          <w:rFonts w:ascii="Times New Roman" w:hAnsi="Times New Roman"/>
          <w:sz w:val="20"/>
          <w:szCs w:val="20"/>
        </w:rPr>
        <w:t xml:space="preserve"> </w:t>
      </w:r>
      <w:r w:rsidRPr="001211D8">
        <w:rPr>
          <w:rFonts w:ascii="Times New Roman" w:hAnsi="Times New Roman"/>
          <w:sz w:val="20"/>
          <w:szCs w:val="20"/>
        </w:rPr>
        <w:t xml:space="preserve"> к постановлению Администрации сельского поселения Печинено муниципального района Богатовский Самарской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11D8">
        <w:rPr>
          <w:rFonts w:ascii="Times New Roman" w:hAnsi="Times New Roman"/>
          <w:sz w:val="20"/>
          <w:szCs w:val="20"/>
        </w:rPr>
        <w:t xml:space="preserve"> от 13.04.2018 года №16-1</w:t>
      </w:r>
    </w:p>
    <w:p w:rsidR="001211D8" w:rsidRPr="001211D8" w:rsidRDefault="001211D8" w:rsidP="00491D1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211D8">
        <w:rPr>
          <w:rFonts w:ascii="Times New Roman" w:hAnsi="Times New Roman"/>
          <w:sz w:val="20"/>
          <w:szCs w:val="20"/>
        </w:rPr>
        <w:t>Места размещения первичных средств пожаротушения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11D8">
        <w:rPr>
          <w:rFonts w:ascii="Times New Roman" w:hAnsi="Times New Roman"/>
          <w:sz w:val="20"/>
          <w:szCs w:val="20"/>
        </w:rPr>
        <w:t>и противопожарного инвентаря на территориях общего пользования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11D8">
        <w:rPr>
          <w:rFonts w:ascii="Times New Roman" w:hAnsi="Times New Roman"/>
          <w:sz w:val="20"/>
          <w:szCs w:val="20"/>
        </w:rPr>
        <w:t>сельского поселения Печинено</w:t>
      </w:r>
    </w:p>
    <w:p w:rsidR="001211D8" w:rsidRPr="001211D8" w:rsidRDefault="001211D8" w:rsidP="001211D8">
      <w:pPr>
        <w:pStyle w:val="a3"/>
        <w:numPr>
          <w:ilvl w:val="0"/>
          <w:numId w:val="2"/>
        </w:numPr>
        <w:rPr>
          <w:sz w:val="20"/>
          <w:szCs w:val="20"/>
        </w:rPr>
      </w:pPr>
      <w:r w:rsidRPr="001211D8">
        <w:rPr>
          <w:sz w:val="20"/>
          <w:szCs w:val="20"/>
        </w:rPr>
        <w:t xml:space="preserve">с. Печинено,  ул. </w:t>
      </w:r>
      <w:proofErr w:type="gramStart"/>
      <w:r w:rsidRPr="001211D8">
        <w:rPr>
          <w:sz w:val="20"/>
          <w:szCs w:val="20"/>
        </w:rPr>
        <w:t>Советская</w:t>
      </w:r>
      <w:proofErr w:type="gramEnd"/>
      <w:r w:rsidRPr="001211D8">
        <w:rPr>
          <w:sz w:val="20"/>
          <w:szCs w:val="20"/>
        </w:rPr>
        <w:t>, д.25 (здание клуба).</w:t>
      </w:r>
    </w:p>
    <w:p w:rsidR="001211D8" w:rsidRDefault="001211D8" w:rsidP="001211D8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gramStart"/>
      <w:r w:rsidRPr="001211D8">
        <w:rPr>
          <w:sz w:val="20"/>
          <w:szCs w:val="20"/>
        </w:rPr>
        <w:t>с</w:t>
      </w:r>
      <w:proofErr w:type="gramEnd"/>
      <w:r w:rsidRPr="001211D8">
        <w:rPr>
          <w:sz w:val="20"/>
          <w:szCs w:val="20"/>
        </w:rPr>
        <w:t xml:space="preserve">. </w:t>
      </w:r>
      <w:proofErr w:type="gramStart"/>
      <w:r w:rsidRPr="001211D8">
        <w:rPr>
          <w:sz w:val="20"/>
          <w:szCs w:val="20"/>
        </w:rPr>
        <w:t>Тростянка</w:t>
      </w:r>
      <w:proofErr w:type="gramEnd"/>
      <w:r w:rsidRPr="001211D8">
        <w:rPr>
          <w:sz w:val="20"/>
          <w:szCs w:val="20"/>
        </w:rPr>
        <w:t xml:space="preserve">, ул. </w:t>
      </w:r>
      <w:proofErr w:type="spellStart"/>
      <w:r w:rsidRPr="001211D8">
        <w:rPr>
          <w:sz w:val="20"/>
          <w:szCs w:val="20"/>
        </w:rPr>
        <w:t>Чиркова</w:t>
      </w:r>
      <w:proofErr w:type="spellEnd"/>
      <w:r w:rsidRPr="001211D8">
        <w:rPr>
          <w:sz w:val="20"/>
          <w:szCs w:val="20"/>
        </w:rPr>
        <w:t>, д.97 (здание дома</w:t>
      </w:r>
      <w:r>
        <w:rPr>
          <w:sz w:val="20"/>
          <w:szCs w:val="20"/>
        </w:rPr>
        <w:t xml:space="preserve"> </w:t>
      </w:r>
      <w:r w:rsidRPr="001211D8">
        <w:rPr>
          <w:sz w:val="20"/>
          <w:szCs w:val="20"/>
        </w:rPr>
        <w:t xml:space="preserve"> культуры)</w:t>
      </w:r>
    </w:p>
    <w:p w:rsidR="001211D8" w:rsidRPr="001211D8" w:rsidRDefault="001211D8" w:rsidP="001211D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пос. Центральный,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 xml:space="preserve">, д.26 (здание </w:t>
      </w:r>
      <w:proofErr w:type="spellStart"/>
      <w:r>
        <w:rPr>
          <w:sz w:val="20"/>
          <w:szCs w:val="20"/>
        </w:rPr>
        <w:t>социо</w:t>
      </w:r>
      <w:proofErr w:type="spellEnd"/>
      <w:r>
        <w:rPr>
          <w:sz w:val="20"/>
          <w:szCs w:val="20"/>
        </w:rPr>
        <w:t>-культурного центра).</w:t>
      </w:r>
    </w:p>
    <w:p w:rsidR="00491D1A" w:rsidRPr="00491D1A" w:rsidRDefault="00491D1A" w:rsidP="00491D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91D1A">
        <w:rPr>
          <w:rFonts w:ascii="Times New Roman" w:hAnsi="Times New Roman"/>
          <w:b/>
          <w:sz w:val="20"/>
          <w:szCs w:val="20"/>
        </w:rPr>
        <w:t>ПРОКУРАТУРА БОГАТВСКОГО РАЙОНА ИНФОРМИРУЕТ</w:t>
      </w:r>
    </w:p>
    <w:p w:rsidR="00491D1A" w:rsidRPr="00491D1A" w:rsidRDefault="00491D1A" w:rsidP="00491D1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491D1A">
        <w:rPr>
          <w:rFonts w:ascii="Times New Roman" w:hAnsi="Times New Roman"/>
          <w:sz w:val="20"/>
          <w:szCs w:val="20"/>
        </w:rPr>
        <w:t>Принят закон, обязывающий обеспечить возможность расчетов с использованием платежных карт «Мир»</w:t>
      </w:r>
    </w:p>
    <w:p w:rsidR="00491D1A" w:rsidRPr="00491D1A" w:rsidRDefault="00491D1A" w:rsidP="00491D1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491D1A">
        <w:rPr>
          <w:rFonts w:ascii="Times New Roman" w:hAnsi="Times New Roman"/>
          <w:sz w:val="20"/>
          <w:szCs w:val="20"/>
        </w:rPr>
        <w:t>Федеральным законом от 01.05.2017 № 88-ФЗ внесены изменения в статью 16.1 Закона Российской Федерации «О защите прав потребителей» и Федеральный закон «О национальной платежной системе», обязывающий обеспечить возможность расчетов с использованием платежных карт «МИР».</w:t>
      </w:r>
    </w:p>
    <w:p w:rsidR="00491D1A" w:rsidRPr="00491D1A" w:rsidRDefault="00491D1A" w:rsidP="00491D1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491D1A">
        <w:rPr>
          <w:rFonts w:ascii="Times New Roman" w:hAnsi="Times New Roman"/>
          <w:sz w:val="20"/>
          <w:szCs w:val="20"/>
        </w:rPr>
        <w:t>Соответствующие изменения внесены в Закон о защите прав потребителей и Закон о национальной платежной системе.</w:t>
      </w:r>
    </w:p>
    <w:p w:rsidR="00491D1A" w:rsidRPr="00491D1A" w:rsidRDefault="00491D1A" w:rsidP="00491D1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491D1A">
        <w:rPr>
          <w:rFonts w:ascii="Times New Roman" w:hAnsi="Times New Roman"/>
          <w:sz w:val="20"/>
          <w:szCs w:val="20"/>
        </w:rPr>
        <w:t>Так, в частности, использование национальных платежных инструментов обязаны обеспечить продавцы товаров и услуг, выручка которых за предшествующий календарный год превышает 40 млн. рублей. Однако если в месте реализации товаров или услуг предпринимателем нет доступа к подвижной радиотелефонной связи и Интернету, а также, если его выручка от реализации товаров на определенном торговом объекте за предшествующий календарный год составляет менее 5 млн. руб., эта обязанность не действует.</w:t>
      </w:r>
    </w:p>
    <w:p w:rsidR="00491D1A" w:rsidRPr="00491D1A" w:rsidRDefault="00491D1A" w:rsidP="00491D1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491D1A">
        <w:rPr>
          <w:rFonts w:ascii="Times New Roman" w:hAnsi="Times New Roman"/>
          <w:sz w:val="20"/>
          <w:szCs w:val="20"/>
        </w:rPr>
        <w:t>Данные правила вступят в силу 1 октября 2017 года.</w:t>
      </w:r>
    </w:p>
    <w:p w:rsidR="00491D1A" w:rsidRPr="00491D1A" w:rsidRDefault="00491D1A" w:rsidP="00491D1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491D1A">
        <w:rPr>
          <w:rFonts w:ascii="Times New Roman" w:hAnsi="Times New Roman"/>
          <w:sz w:val="20"/>
          <w:szCs w:val="20"/>
        </w:rPr>
        <w:t>Также устанавливаются сроки перехода на применение национальных карт:</w:t>
      </w:r>
    </w:p>
    <w:p w:rsidR="00491D1A" w:rsidRPr="00491D1A" w:rsidRDefault="00491D1A" w:rsidP="00491D1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491D1A">
        <w:rPr>
          <w:rFonts w:ascii="Times New Roman" w:hAnsi="Times New Roman"/>
          <w:sz w:val="20"/>
          <w:szCs w:val="20"/>
        </w:rPr>
        <w:t>при открытии банковского счета в целях получения выплат за счет бюджетных средств, предусматривающего осуществление операций с использованием платежных карт, - с 1 июля 2017 года,</w:t>
      </w:r>
    </w:p>
    <w:p w:rsidR="00491D1A" w:rsidRPr="00491D1A" w:rsidRDefault="00491D1A" w:rsidP="00491D1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491D1A">
        <w:rPr>
          <w:rFonts w:ascii="Times New Roman" w:hAnsi="Times New Roman"/>
          <w:sz w:val="20"/>
          <w:szCs w:val="20"/>
        </w:rPr>
        <w:t>в целях осуществления социальных выплат, пенсий и ежемесячного пожизненного содержания судей - по истечении срока действия используемых карт, но не позднее 1 июля 2020 года;</w:t>
      </w:r>
    </w:p>
    <w:p w:rsidR="00491D1A" w:rsidRPr="00491D1A" w:rsidRDefault="00491D1A" w:rsidP="00491D1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491D1A">
        <w:rPr>
          <w:rFonts w:ascii="Times New Roman" w:hAnsi="Times New Roman"/>
          <w:sz w:val="20"/>
          <w:szCs w:val="20"/>
        </w:rPr>
        <w:t>в целях выплат денежного содержания, вознаграждения, довольствия государственных служащих, заработной платы бюджетников и государственных стипендий - с 1 июля 2018 года.</w:t>
      </w:r>
    </w:p>
    <w:p w:rsidR="00491D1A" w:rsidRPr="00491D1A" w:rsidRDefault="00491D1A" w:rsidP="00491D1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91D1A">
        <w:rPr>
          <w:rFonts w:ascii="Times New Roman" w:hAnsi="Times New Roman"/>
          <w:sz w:val="20"/>
          <w:szCs w:val="20"/>
        </w:rPr>
        <w:t>Кредитные организации при осуществлении операций с выплатами за счет средств бюджетов бюджетной системы Российской Федерации обязаны (за некоторыми исключениями, которыми дополнена ч. 5.4 ст. 20 Федерального закона от 27.06.2011 № 161-ФЗ «О национальной платежной системе») в указанные выше сроки предоставить клиентам – физическим лицам только национальные платежные инструменты в случае, если банковский счет предусматривает осуществление операций с использованием платежных карт.</w:t>
      </w:r>
      <w:proofErr w:type="gramEnd"/>
      <w:r w:rsidRPr="00491D1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91D1A">
        <w:rPr>
          <w:rFonts w:ascii="Times New Roman" w:hAnsi="Times New Roman"/>
          <w:sz w:val="20"/>
          <w:szCs w:val="20"/>
        </w:rPr>
        <w:t>Кредитная организация, предоставляющая национальные платежные инструменты, определяет не менее чем один вид платежной карты (тип продукта в зависимости от предоставляемых клиенту – физическому лицу услуг), которая является национальным платежным инструментом и за предоставление, годовое обслуживание которой, за выдачу наличных денежных средств по которой в указанной кредитной организации, а также в ее банкоматах не взимается плата с клиентов – физических лиц, получающих перечисленные</w:t>
      </w:r>
      <w:proofErr w:type="gramEnd"/>
      <w:r w:rsidRPr="00491D1A">
        <w:rPr>
          <w:rFonts w:ascii="Times New Roman" w:hAnsi="Times New Roman"/>
          <w:sz w:val="20"/>
          <w:szCs w:val="20"/>
        </w:rPr>
        <w:t xml:space="preserve"> выше выплаты.</w:t>
      </w:r>
    </w:p>
    <w:p w:rsidR="00491D1A" w:rsidRPr="00491D1A" w:rsidRDefault="00491D1A" w:rsidP="00491D1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491D1A">
        <w:rPr>
          <w:rFonts w:ascii="Times New Roman" w:hAnsi="Times New Roman"/>
          <w:sz w:val="20"/>
          <w:szCs w:val="20"/>
        </w:rPr>
        <w:t>Расширен перечень возможных участников НСПК (включены, в том числе иностранные банки и международные финансовые организации).</w:t>
      </w:r>
      <w:r w:rsidRPr="00491D1A">
        <w:rPr>
          <w:rFonts w:ascii="Times New Roman" w:hAnsi="Times New Roman"/>
          <w:sz w:val="20"/>
          <w:szCs w:val="20"/>
        </w:rPr>
        <w:br/>
      </w:r>
      <w:proofErr w:type="gramStart"/>
      <w:r w:rsidRPr="00491D1A">
        <w:rPr>
          <w:rFonts w:ascii="Times New Roman" w:hAnsi="Times New Roman"/>
          <w:sz w:val="20"/>
          <w:szCs w:val="20"/>
        </w:rPr>
        <w:t>Кредитные организации в срок до 1 июля 2017 года должны обеспечить прием карт «Мир» во всех своих технических устройствах, предназначенных  для осуществления расчетов с использованием платежных карт, включая банкоматы, а также в технических устройствах, предназначенных для осуществления расчетов с использованием платежных карт, всех организаций, индивидуальных предпринимателей, с которыми у таких кредитных организаций заключены договоры об осуществлении расчетов по операциям с</w:t>
      </w:r>
      <w:proofErr w:type="gramEnd"/>
      <w:r w:rsidRPr="00491D1A">
        <w:rPr>
          <w:rFonts w:ascii="Times New Roman" w:hAnsi="Times New Roman"/>
          <w:sz w:val="20"/>
          <w:szCs w:val="20"/>
        </w:rPr>
        <w:t xml:space="preserve"> использованием платежных карт или национальных платежных инструментов</w:t>
      </w:r>
    </w:p>
    <w:p w:rsidR="00491D1A" w:rsidRDefault="00491D1A" w:rsidP="008B48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979BE" w:rsidRDefault="008B4885" w:rsidP="00491D1A">
      <w:pPr>
        <w:spacing w:after="0"/>
        <w:jc w:val="both"/>
      </w:pPr>
      <w:r w:rsidRPr="001211D8">
        <w:rPr>
          <w:rFonts w:ascii="Times New Roman" w:hAnsi="Times New Roman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  <w:bookmarkStart w:id="0" w:name="_GoBack"/>
      <w:bookmarkEnd w:id="0"/>
    </w:p>
    <w:sectPr w:rsidR="00C979BE" w:rsidSect="00491D1A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1E" w:rsidRDefault="005E041E" w:rsidP="001211D8">
      <w:pPr>
        <w:spacing w:after="0" w:line="240" w:lineRule="auto"/>
      </w:pPr>
      <w:r>
        <w:separator/>
      </w:r>
    </w:p>
  </w:endnote>
  <w:endnote w:type="continuationSeparator" w:id="0">
    <w:p w:rsidR="005E041E" w:rsidRDefault="005E041E" w:rsidP="0012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86826"/>
      <w:docPartObj>
        <w:docPartGallery w:val="Page Numbers (Bottom of Page)"/>
        <w:docPartUnique/>
      </w:docPartObj>
    </w:sdtPr>
    <w:sdtContent>
      <w:p w:rsidR="001211D8" w:rsidRDefault="00121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D1A">
          <w:rPr>
            <w:noProof/>
          </w:rPr>
          <w:t>2</w:t>
        </w:r>
        <w:r>
          <w:fldChar w:fldCharType="end"/>
        </w:r>
      </w:p>
    </w:sdtContent>
  </w:sdt>
  <w:p w:rsidR="001211D8" w:rsidRDefault="001211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1E" w:rsidRDefault="005E041E" w:rsidP="001211D8">
      <w:pPr>
        <w:spacing w:after="0" w:line="240" w:lineRule="auto"/>
      </w:pPr>
      <w:r>
        <w:separator/>
      </w:r>
    </w:p>
  </w:footnote>
  <w:footnote w:type="continuationSeparator" w:id="0">
    <w:p w:rsidR="005E041E" w:rsidRDefault="005E041E" w:rsidP="0012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62D"/>
    <w:multiLevelType w:val="hybridMultilevel"/>
    <w:tmpl w:val="1486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4D3A"/>
    <w:multiLevelType w:val="hybridMultilevel"/>
    <w:tmpl w:val="7528F81C"/>
    <w:lvl w:ilvl="0" w:tplc="40ECF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B2"/>
    <w:rsid w:val="00043CD7"/>
    <w:rsid w:val="000B5972"/>
    <w:rsid w:val="000D535D"/>
    <w:rsid w:val="000F1967"/>
    <w:rsid w:val="001211D8"/>
    <w:rsid w:val="00181352"/>
    <w:rsid w:val="00197368"/>
    <w:rsid w:val="00230AFB"/>
    <w:rsid w:val="00437DA4"/>
    <w:rsid w:val="00491D1A"/>
    <w:rsid w:val="004E414D"/>
    <w:rsid w:val="005E041E"/>
    <w:rsid w:val="0069275D"/>
    <w:rsid w:val="0081389A"/>
    <w:rsid w:val="008B4885"/>
    <w:rsid w:val="00A855A9"/>
    <w:rsid w:val="00B9171A"/>
    <w:rsid w:val="00B96B4D"/>
    <w:rsid w:val="00C979BE"/>
    <w:rsid w:val="00D2363E"/>
    <w:rsid w:val="00DC44B2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D8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pacing w:val="-8"/>
      <w:sz w:val="28"/>
      <w:szCs w:val="28"/>
      <w:lang w:eastAsia="ru-RU"/>
    </w:rPr>
  </w:style>
  <w:style w:type="paragraph" w:styleId="2">
    <w:name w:val="Body Text 2"/>
    <w:basedOn w:val="a"/>
    <w:link w:val="20"/>
    <w:rsid w:val="001211D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1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1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1D8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491D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D8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pacing w:val="-8"/>
      <w:sz w:val="28"/>
      <w:szCs w:val="28"/>
      <w:lang w:eastAsia="ru-RU"/>
    </w:rPr>
  </w:style>
  <w:style w:type="paragraph" w:styleId="2">
    <w:name w:val="Body Text 2"/>
    <w:basedOn w:val="a"/>
    <w:link w:val="20"/>
    <w:rsid w:val="001211D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1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1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1D8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491D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2018-04-27T05:42:00Z</dcterms:created>
  <dcterms:modified xsi:type="dcterms:W3CDTF">2018-06-25T10:24:00Z</dcterms:modified>
</cp:coreProperties>
</file>