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340A4" w14:textId="77777777" w:rsidR="0090075E" w:rsidRDefault="0090075E" w:rsidP="005A08C3">
      <w:pPr>
        <w:rPr>
          <w:b/>
          <w:bCs/>
        </w:rPr>
      </w:pPr>
    </w:p>
    <w:p w14:paraId="15533EFF" w14:textId="77777777" w:rsidR="00AC5559" w:rsidRPr="00AC5559" w:rsidRDefault="00AC5559" w:rsidP="00AC5559">
      <w:pPr>
        <w:jc w:val="right"/>
        <w:rPr>
          <w:b/>
          <w:bCs/>
        </w:rPr>
      </w:pPr>
      <w:r w:rsidRPr="00AC5559">
        <w:rPr>
          <w:b/>
          <w:bCs/>
        </w:rPr>
        <w:t>«Бесплатно»</w:t>
      </w:r>
    </w:p>
    <w:p w14:paraId="35A4743C" w14:textId="77777777" w:rsidR="00AC5559" w:rsidRPr="00AC5559" w:rsidRDefault="00AC5559" w:rsidP="00AC5559">
      <w:pPr>
        <w:rPr>
          <w:b/>
          <w:bCs/>
        </w:rPr>
      </w:pPr>
    </w:p>
    <w:p w14:paraId="53464F52" w14:textId="5FC55CE5" w:rsidR="00AC5559" w:rsidRPr="00AC5559" w:rsidRDefault="00AC5559" w:rsidP="00AC5559">
      <w:pPr>
        <w:jc w:val="center"/>
        <w:rPr>
          <w:b/>
          <w:bCs/>
        </w:rPr>
      </w:pPr>
      <w:r w:rsidRPr="00AC5559">
        <w:rPr>
          <w:b/>
          <w:bCs/>
        </w:rPr>
        <w:drawing>
          <wp:inline distT="0" distB="0" distL="0" distR="0" wp14:anchorId="7C7B14F4" wp14:editId="452FA28F">
            <wp:extent cx="5695950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4892" cy="203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DD222" w14:textId="6393F8E4" w:rsidR="00AC5559" w:rsidRPr="00AC5559" w:rsidRDefault="00AC5559" w:rsidP="00AC55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6 (146</w:t>
      </w:r>
      <w:r w:rsidRPr="00AC5559">
        <w:rPr>
          <w:rFonts w:ascii="Times New Roman" w:hAnsi="Times New Roman" w:cs="Times New Roman"/>
          <w:b/>
          <w:bCs/>
        </w:rPr>
        <w:t>)</w:t>
      </w:r>
    </w:p>
    <w:p w14:paraId="4B806894" w14:textId="7559BC3C" w:rsidR="00AC5559" w:rsidRPr="00AC5559" w:rsidRDefault="00AC5559" w:rsidP="00AC55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 апреля   2019 год</w:t>
      </w:r>
    </w:p>
    <w:p w14:paraId="1838D501" w14:textId="77777777" w:rsidR="00AC5559" w:rsidRPr="00AC5559" w:rsidRDefault="00AC5559" w:rsidP="00AC5559">
      <w:pPr>
        <w:rPr>
          <w:rFonts w:ascii="Times New Roman" w:hAnsi="Times New Roman" w:cs="Times New Roman"/>
          <w:b/>
          <w:bCs/>
        </w:rPr>
      </w:pPr>
      <w:r w:rsidRPr="00AC5559">
        <w:rPr>
          <w:rFonts w:ascii="Times New Roman" w:hAnsi="Times New Roman" w:cs="Times New Roman"/>
          <w:b/>
          <w:bCs/>
        </w:rPr>
        <w:t>12+</w:t>
      </w:r>
    </w:p>
    <w:p w14:paraId="49E26620" w14:textId="06236334" w:rsidR="0090075E" w:rsidRPr="00AC5559" w:rsidRDefault="00AC5559" w:rsidP="00AC5559">
      <w:pPr>
        <w:jc w:val="center"/>
        <w:rPr>
          <w:rFonts w:ascii="Times New Roman" w:hAnsi="Times New Roman" w:cs="Times New Roman"/>
          <w:b/>
          <w:bCs/>
        </w:rPr>
      </w:pPr>
      <w:r w:rsidRPr="00AC5559">
        <w:rPr>
          <w:rFonts w:ascii="Times New Roman" w:hAnsi="Times New Roman" w:cs="Times New Roman"/>
          <w:b/>
          <w:bCs/>
        </w:rPr>
        <w:t>Официальное опубликование</w:t>
      </w:r>
    </w:p>
    <w:p w14:paraId="56219C91" w14:textId="031ACA34" w:rsidR="005A08C3" w:rsidRPr="00AC5559" w:rsidRDefault="005A08C3" w:rsidP="00AC5559">
      <w:pPr>
        <w:jc w:val="center"/>
        <w:rPr>
          <w:b/>
          <w:bCs/>
          <w:sz w:val="20"/>
          <w:szCs w:val="20"/>
        </w:rPr>
      </w:pPr>
      <w:r w:rsidRPr="00AC5559">
        <w:rPr>
          <w:b/>
          <w:bCs/>
          <w:sz w:val="20"/>
          <w:szCs w:val="20"/>
        </w:rPr>
        <w:t>Борьба с лейкозом крупного рогатого скота продолжается. Согласно поручению Правительства Российской Федерации от 07.04.2016 года   №АД-П11-1935 и письма первого заместителя Министра Минсельхоза России от 27.04.2016г. № ДХ-25-27/4786, с целью оздоровления от лейкоза крупного рогатого скота в Российской Федерации в срок до 2020 года  должен быть проведен комплекс мероприятий по профилактике и борьбе с лейкозом КРС. С 20 декабря 2020 года молоко, полученное от РИД-положительных коров, будет направляться на техническую утилизацию.</w:t>
      </w:r>
    </w:p>
    <w:p w14:paraId="1A049ED6" w14:textId="309819C6" w:rsidR="005A08C3" w:rsidRPr="00AC5559" w:rsidRDefault="005A08C3" w:rsidP="005A08C3">
      <w:pPr>
        <w:rPr>
          <w:sz w:val="20"/>
          <w:szCs w:val="20"/>
        </w:rPr>
      </w:pPr>
      <w:r w:rsidRPr="00AC5559">
        <w:rPr>
          <w:b/>
          <w:bCs/>
          <w:sz w:val="20"/>
          <w:szCs w:val="20"/>
        </w:rPr>
        <w:t>Лейкоз крупного рогатого скота</w:t>
      </w:r>
      <w:r w:rsidRPr="00AC5559">
        <w:rPr>
          <w:sz w:val="20"/>
          <w:szCs w:val="20"/>
        </w:rPr>
        <w:t> – злокачественное лимфопролиферативное заболевание, этиологическим агентом которого является </w:t>
      </w:r>
      <w:r w:rsidRPr="00AC5559">
        <w:rPr>
          <w:b/>
          <w:bCs/>
          <w:sz w:val="20"/>
          <w:szCs w:val="20"/>
        </w:rPr>
        <w:t>вирус</w:t>
      </w:r>
      <w:r w:rsidRPr="00AC5559">
        <w:rPr>
          <w:sz w:val="20"/>
          <w:szCs w:val="20"/>
        </w:rPr>
        <w:t> лейкоза крупного рогатого скота (bovine leukemia virus – BLV).</w:t>
      </w:r>
    </w:p>
    <w:p w14:paraId="3E4E34E2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b/>
          <w:bCs/>
          <w:sz w:val="20"/>
          <w:szCs w:val="20"/>
        </w:rPr>
        <w:t>Источником возбудителя</w:t>
      </w:r>
      <w:r w:rsidRPr="00AC5559">
        <w:rPr>
          <w:sz w:val="20"/>
          <w:szCs w:val="20"/>
        </w:rPr>
        <w:t> болезни являются животные, зараженные ВЛКРС, и животные с изменениями крови (гематологические больные), характерными для лейкоза. Последние представляют особую опасность в распространении инфекции.</w:t>
      </w:r>
    </w:p>
    <w:p w14:paraId="594FA455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sz w:val="20"/>
          <w:szCs w:val="20"/>
        </w:rPr>
        <w:t>У инфицированных вирусом лейкоза животных чаше регистрируют заболевания органов размножения, полученный приплод ослаблен, прогрессируют болезни вымени, и такие животные преждевременно выбраковываются. </w:t>
      </w:r>
    </w:p>
    <w:p w14:paraId="5F602FBD" w14:textId="22D4CAA1" w:rsidR="005A08C3" w:rsidRPr="00AC5559" w:rsidRDefault="005A08C3" w:rsidP="005A08C3">
      <w:pPr>
        <w:rPr>
          <w:sz w:val="20"/>
          <w:szCs w:val="20"/>
        </w:rPr>
      </w:pPr>
    </w:p>
    <w:p w14:paraId="0B95A605" w14:textId="58D545E5" w:rsidR="005A08C3" w:rsidRPr="00AC5559" w:rsidRDefault="005A08C3" w:rsidP="005A08C3">
      <w:pPr>
        <w:rPr>
          <w:sz w:val="20"/>
          <w:szCs w:val="20"/>
        </w:rPr>
      </w:pPr>
      <w:r w:rsidRPr="00AC5559">
        <w:rPr>
          <w:b/>
          <w:bCs/>
          <w:sz w:val="20"/>
          <w:szCs w:val="20"/>
        </w:rPr>
        <w:t>Клинические признаки: </w:t>
      </w:r>
      <w:r w:rsidRPr="00AC5559">
        <w:rPr>
          <w:sz w:val="20"/>
          <w:szCs w:val="20"/>
        </w:rPr>
        <w:t>Выделяют три стадии болезни: стадия бессимптомного носительства; гематологическая стадия; опухолевая стадия. Стадия бессимптомного носительства может продолжаться в течение всей жизни животного. В это время вирус (точнее - его присутствие в организме) обнаруживают путем лабораторных исследований крови. Гематологическая стадия характеризуется количественным изменением клеток крови.  Опухолевая стадия наблюдается редко. Она характеризуется изменениями в организме: снижением продуктивности животного, увеличением лимфатических узлов, поражением органов кроветворения.  </w:t>
      </w:r>
    </w:p>
    <w:p w14:paraId="070ECEC8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b/>
          <w:bCs/>
          <w:sz w:val="20"/>
          <w:szCs w:val="20"/>
        </w:rPr>
        <w:t>Лейкоз неизлечим.</w:t>
      </w:r>
      <w:r w:rsidRPr="00AC5559">
        <w:rPr>
          <w:sz w:val="20"/>
          <w:szCs w:val="20"/>
        </w:rPr>
        <w:t>                         </w:t>
      </w:r>
    </w:p>
    <w:p w14:paraId="5E1F94A3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sz w:val="20"/>
          <w:szCs w:val="20"/>
        </w:rPr>
        <w:t>Необходимо различать больных животных и животных-вирусоносителей. Первые - те, у которых уже происходят изменения в организме, вторые - носители вируса, не имеющие таких изменений. В любом случае, избавить организм животного от вируса лейкоза современными методами невозможно.</w:t>
      </w:r>
    </w:p>
    <w:p w14:paraId="7C962414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b/>
          <w:bCs/>
          <w:sz w:val="20"/>
          <w:szCs w:val="20"/>
          <w:u w:val="single"/>
        </w:rPr>
        <w:t>Более того, в молоке больных лейкозом животных содержатся метаболиты триптофана  и других аминокислот, по сути являющихся канцерогенами.</w:t>
      </w:r>
    </w:p>
    <w:p w14:paraId="26F2FE91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b/>
          <w:bCs/>
          <w:sz w:val="20"/>
          <w:szCs w:val="20"/>
        </w:rPr>
        <w:lastRenderedPageBreak/>
        <w:t>Диагноз </w:t>
      </w:r>
      <w:r w:rsidRPr="00AC5559">
        <w:rPr>
          <w:sz w:val="20"/>
          <w:szCs w:val="20"/>
        </w:rPr>
        <w:t>на лейкоз устанавливают комплексно с учетом эпизоотологических данных, клинических признаков, патологоанатомических изменений, результатов лабораторных исследований с использованием серологического, иммуноферментного, молекулярно-генетического методов, а также гистологического исследования.</w:t>
      </w:r>
    </w:p>
    <w:p w14:paraId="531CB859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b/>
          <w:bCs/>
          <w:sz w:val="20"/>
          <w:szCs w:val="20"/>
        </w:rPr>
        <w:t>Профилактика:</w:t>
      </w:r>
      <w:r w:rsidRPr="00AC5559">
        <w:rPr>
          <w:sz w:val="20"/>
          <w:szCs w:val="20"/>
        </w:rPr>
        <w:t> В целях обеспечения благополучия по лейкозу крупного рогатого скота владельцам необходимо соблюдать следующие правила: закупку животных проводить только после предварительного согласования с ветеринарным специалистом, обслуживающим хозяйство и при наличии экспертизы с результатами серологического исследования животного на лейкоз крупного рогатого скота. Поступившие животные подлежат обязательной постановке на карантин в период которого проводятся дополнительные необходимые диагностические (серологические и гематологические) исследования на лейкоз.</w:t>
      </w:r>
    </w:p>
    <w:p w14:paraId="0FD9069A" w14:textId="195DBC48" w:rsidR="005A08C3" w:rsidRPr="00AC5559" w:rsidRDefault="005A08C3" w:rsidP="005A08C3">
      <w:pPr>
        <w:rPr>
          <w:sz w:val="20"/>
          <w:szCs w:val="20"/>
        </w:rPr>
      </w:pPr>
      <w:r w:rsidRPr="00AC5559">
        <w:rPr>
          <w:b/>
          <w:bCs/>
          <w:sz w:val="20"/>
          <w:szCs w:val="20"/>
        </w:rPr>
        <w:t>В хозяйствах, неблагополучных по лейкозу крупного рогатого скота возникают проблемы ограничений в реализации молока</w:t>
      </w:r>
      <w:r w:rsidRPr="00AC5559">
        <w:rPr>
          <w:sz w:val="20"/>
          <w:szCs w:val="20"/>
        </w:rPr>
        <w:t>.</w:t>
      </w:r>
    </w:p>
    <w:p w14:paraId="13DEF460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b/>
          <w:bCs/>
          <w:sz w:val="20"/>
          <w:szCs w:val="20"/>
        </w:rPr>
        <w:t>От больных коров нельзя употреблять продукцию, а сами животные подлежат немедленному убою. Молоко от инфицированных животных допускается к переработке на промышленных предприятиях, только пастеризация полностью устраняет опасность.</w:t>
      </w:r>
    </w:p>
    <w:p w14:paraId="6B51C3B7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sz w:val="20"/>
          <w:szCs w:val="20"/>
        </w:rPr>
        <w:t>Лейкоз рассматривается, как болезнь, которая представляет уже не потенциальную опасность, как это было несколько ранее, а открытую угрозу молочному скоту. В настоящее время лейкоз крупного рогатого скота распространен во всех субъектах Российской Федерации и составляет свыше 40 % случаев инфекционных заболеваний, выявленных у крупного рогатого скота.  Основные причины столь широкого распространения лейкоза банальны: несоблюдение условий по изолированному содержанию инфицированных животных (зачастую это — совместный выпас); естественная случка здоровых и инфицированных коров одним быком; передержка инфицированного скота; высокий процент вирусоносителей; отсутствие хозяйств, занимающихся выращиванием телок на замену, финансовыми трудностями владельцев не позволяющие сдавать на убой инфицированных продуктивных животных.</w:t>
      </w:r>
    </w:p>
    <w:p w14:paraId="131C03F3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b/>
          <w:bCs/>
          <w:sz w:val="20"/>
          <w:szCs w:val="20"/>
        </w:rPr>
        <w:t>Борьба с лейкозом крупного рогатого скота основывается на:</w:t>
      </w:r>
    </w:p>
    <w:p w14:paraId="34D03893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sz w:val="20"/>
          <w:szCs w:val="20"/>
        </w:rPr>
        <w:t>1. регулярной и своевременной диагностики лейкоза среди крупного рогатого скота (начиная с шестимесячного возраста, при исследовании методом РИД) и всего поголовья;</w:t>
      </w:r>
    </w:p>
    <w:p w14:paraId="33173B31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sz w:val="20"/>
          <w:szCs w:val="20"/>
        </w:rPr>
        <w:t>2. полной изоляции здоровых животных от больных и даже вирусоносителей (раздельные выращивание, содержание, выпас, раздельные родильные отделения);</w:t>
      </w:r>
    </w:p>
    <w:p w14:paraId="1D468DD6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sz w:val="20"/>
          <w:szCs w:val="20"/>
        </w:rPr>
        <w:t>3. более точном учёте поголовья, его правильной и своевременной нумерации (идентификации);</w:t>
      </w:r>
    </w:p>
    <w:p w14:paraId="36BC05B6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sz w:val="20"/>
          <w:szCs w:val="20"/>
        </w:rPr>
        <w:t>4. изолирование РИД-положительных животных с последующим откормом и сдачей на мясокомбинат;</w:t>
      </w:r>
    </w:p>
    <w:p w14:paraId="6633EF15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sz w:val="20"/>
          <w:szCs w:val="20"/>
        </w:rPr>
        <w:t>5. исключение выпаивания телятам молозива и молока от больных коров, не подвергнутым термической обработки;</w:t>
      </w:r>
    </w:p>
    <w:p w14:paraId="7167DBE8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sz w:val="20"/>
          <w:szCs w:val="20"/>
        </w:rPr>
        <w:t>7. соблюдение правил асептики и антисептики при проведении ветеринарно-зоотехнических мероприятий;</w:t>
      </w:r>
    </w:p>
    <w:p w14:paraId="386C46F9" w14:textId="77777777" w:rsidR="005A08C3" w:rsidRPr="00AC5559" w:rsidRDefault="005A08C3" w:rsidP="005A08C3">
      <w:pPr>
        <w:rPr>
          <w:sz w:val="20"/>
          <w:szCs w:val="20"/>
        </w:rPr>
      </w:pPr>
      <w:r w:rsidRPr="00AC5559">
        <w:rPr>
          <w:sz w:val="20"/>
          <w:szCs w:val="20"/>
        </w:rPr>
        <w:t>8. тщательном исследовании семени быков-производителей, используемого для искусственного осеменения коров, а также закупаемого поголовья скота.</w:t>
      </w:r>
    </w:p>
    <w:p w14:paraId="2CEB8351" w14:textId="35CBD308" w:rsidR="005A08C3" w:rsidRPr="00AC5559" w:rsidRDefault="005A08C3" w:rsidP="005A08C3">
      <w:pPr>
        <w:rPr>
          <w:b/>
          <w:bCs/>
          <w:sz w:val="20"/>
          <w:szCs w:val="20"/>
        </w:rPr>
      </w:pPr>
      <w:r w:rsidRPr="00AC5559">
        <w:rPr>
          <w:b/>
          <w:bCs/>
          <w:sz w:val="20"/>
          <w:szCs w:val="20"/>
        </w:rPr>
        <w:t>Известно, что любую болезнь, в том числе и лейкоз крупного рогатого скота, гораздо проще профилактировать, нежели ликвидировать!</w:t>
      </w:r>
    </w:p>
    <w:p w14:paraId="676B9ED7" w14:textId="686965DB" w:rsidR="005A08C3" w:rsidRPr="00AC5559" w:rsidRDefault="005A08C3" w:rsidP="005A08C3">
      <w:pPr>
        <w:rPr>
          <w:b/>
          <w:bCs/>
          <w:sz w:val="20"/>
          <w:szCs w:val="20"/>
        </w:rPr>
      </w:pPr>
      <w:r w:rsidRPr="00AC5559">
        <w:rPr>
          <w:b/>
          <w:bCs/>
          <w:sz w:val="20"/>
          <w:szCs w:val="20"/>
        </w:rPr>
        <w:t>За консультацией можно обратиться на Станцию по борьбе с болезнями животных с. Богатое ул. Энгельса – 40 или по тел. 2-16-94 Пн.- Пт. С 8-00 до 16-00.</w:t>
      </w:r>
    </w:p>
    <w:p w14:paraId="2E75811D" w14:textId="16D870FB" w:rsidR="005A08C3" w:rsidRPr="00AC5559" w:rsidRDefault="005A08C3" w:rsidP="005A08C3">
      <w:pPr>
        <w:jc w:val="right"/>
        <w:rPr>
          <w:sz w:val="20"/>
          <w:szCs w:val="20"/>
        </w:rPr>
      </w:pPr>
      <w:r w:rsidRPr="00AC5559">
        <w:rPr>
          <w:b/>
          <w:bCs/>
          <w:sz w:val="20"/>
          <w:szCs w:val="20"/>
        </w:rPr>
        <w:t xml:space="preserve">Богатовская СББЖ                                </w:t>
      </w:r>
    </w:p>
    <w:p w14:paraId="349AC976" w14:textId="77777777" w:rsidR="00AC5559" w:rsidRPr="00AC5559" w:rsidRDefault="00AC5559" w:rsidP="00AC5559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AC5559">
        <w:rPr>
          <w:rFonts w:ascii="Times New Roman" w:hAnsi="Times New Roman" w:cs="Times New Roman"/>
          <w:b/>
          <w:sz w:val="20"/>
          <w:szCs w:val="20"/>
        </w:rPr>
        <w:t xml:space="preserve">Учредители: Собрание  представителей сельского поселения Арзамасцевка муниципального </w:t>
      </w:r>
    </w:p>
    <w:p w14:paraId="6219917E" w14:textId="009E4E7D" w:rsidR="005A08C3" w:rsidRPr="00AC5559" w:rsidRDefault="00AC5559" w:rsidP="00AC5559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AC5559">
        <w:rPr>
          <w:rFonts w:ascii="Times New Roman" w:hAnsi="Times New Roman" w:cs="Times New Roman"/>
          <w:b/>
          <w:sz w:val="20"/>
          <w:szCs w:val="20"/>
        </w:rPr>
        <w:t>района Богатовский Самарской  области администрация сельского поселения Арзамасцевка муниципального  района Богатовский Самарской области. Решение №5о</w:t>
      </w:r>
      <w:r w:rsidRPr="00AC5559">
        <w:rPr>
          <w:rFonts w:ascii="Times New Roman" w:hAnsi="Times New Roman" w:cs="Times New Roman"/>
          <w:b/>
          <w:sz w:val="20"/>
          <w:szCs w:val="20"/>
        </w:rPr>
        <w:t xml:space="preserve">т 25.02.2010г. Главный редактор </w:t>
      </w:r>
      <w:r w:rsidRPr="00AC5559">
        <w:rPr>
          <w:rFonts w:ascii="Times New Roman" w:hAnsi="Times New Roman" w:cs="Times New Roman"/>
          <w:b/>
          <w:sz w:val="20"/>
          <w:szCs w:val="20"/>
        </w:rPr>
        <w:t>Марчук В.А. Тел.:3-91-67. Тираж 150 экз. Бесплатно.</w:t>
      </w:r>
      <w:bookmarkStart w:id="0" w:name="_GoBack"/>
      <w:bookmarkEnd w:id="0"/>
    </w:p>
    <w:sectPr w:rsidR="005A08C3" w:rsidRPr="00AC5559" w:rsidSect="00F609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7F1"/>
    <w:multiLevelType w:val="multilevel"/>
    <w:tmpl w:val="B24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56D50"/>
    <w:multiLevelType w:val="hybridMultilevel"/>
    <w:tmpl w:val="CF14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145C6"/>
    <w:multiLevelType w:val="multilevel"/>
    <w:tmpl w:val="DC8A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63DC2"/>
    <w:multiLevelType w:val="multilevel"/>
    <w:tmpl w:val="E402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C0"/>
    <w:rsid w:val="000114AF"/>
    <w:rsid w:val="00022831"/>
    <w:rsid w:val="00027176"/>
    <w:rsid w:val="000434B7"/>
    <w:rsid w:val="0006180C"/>
    <w:rsid w:val="00063233"/>
    <w:rsid w:val="00085279"/>
    <w:rsid w:val="00092C26"/>
    <w:rsid w:val="000B1FB3"/>
    <w:rsid w:val="000B6092"/>
    <w:rsid w:val="00101CAD"/>
    <w:rsid w:val="0010370A"/>
    <w:rsid w:val="001150D5"/>
    <w:rsid w:val="001517EA"/>
    <w:rsid w:val="00175D6F"/>
    <w:rsid w:val="001D2623"/>
    <w:rsid w:val="00206124"/>
    <w:rsid w:val="00210D12"/>
    <w:rsid w:val="002512C6"/>
    <w:rsid w:val="002726A9"/>
    <w:rsid w:val="002A7B2B"/>
    <w:rsid w:val="002B0C56"/>
    <w:rsid w:val="0030263F"/>
    <w:rsid w:val="003234C9"/>
    <w:rsid w:val="003A7FE8"/>
    <w:rsid w:val="003B1D84"/>
    <w:rsid w:val="003C409B"/>
    <w:rsid w:val="003C4C4A"/>
    <w:rsid w:val="003E5BD4"/>
    <w:rsid w:val="00415F3B"/>
    <w:rsid w:val="00420D9E"/>
    <w:rsid w:val="004218FA"/>
    <w:rsid w:val="00474F2D"/>
    <w:rsid w:val="0047718A"/>
    <w:rsid w:val="00481307"/>
    <w:rsid w:val="004A22CC"/>
    <w:rsid w:val="004A3F9A"/>
    <w:rsid w:val="004A76C2"/>
    <w:rsid w:val="005507E4"/>
    <w:rsid w:val="00553213"/>
    <w:rsid w:val="005A08C3"/>
    <w:rsid w:val="005C241D"/>
    <w:rsid w:val="005D27DC"/>
    <w:rsid w:val="005E7DB4"/>
    <w:rsid w:val="00622ED7"/>
    <w:rsid w:val="006569BD"/>
    <w:rsid w:val="00672E33"/>
    <w:rsid w:val="00712CC0"/>
    <w:rsid w:val="00745767"/>
    <w:rsid w:val="00775E47"/>
    <w:rsid w:val="007E018A"/>
    <w:rsid w:val="0082342A"/>
    <w:rsid w:val="008427B8"/>
    <w:rsid w:val="0086240C"/>
    <w:rsid w:val="008A5E29"/>
    <w:rsid w:val="008B4250"/>
    <w:rsid w:val="008B71C3"/>
    <w:rsid w:val="0090075E"/>
    <w:rsid w:val="00913D78"/>
    <w:rsid w:val="00915404"/>
    <w:rsid w:val="009234BA"/>
    <w:rsid w:val="00925F77"/>
    <w:rsid w:val="00951A6E"/>
    <w:rsid w:val="009B6B1F"/>
    <w:rsid w:val="009B7A93"/>
    <w:rsid w:val="009D62EF"/>
    <w:rsid w:val="00A252F1"/>
    <w:rsid w:val="00A6369A"/>
    <w:rsid w:val="00A91409"/>
    <w:rsid w:val="00A970E7"/>
    <w:rsid w:val="00AA4B72"/>
    <w:rsid w:val="00AC5559"/>
    <w:rsid w:val="00B067F7"/>
    <w:rsid w:val="00B5296E"/>
    <w:rsid w:val="00B6558E"/>
    <w:rsid w:val="00B85708"/>
    <w:rsid w:val="00B92443"/>
    <w:rsid w:val="00BD5A2E"/>
    <w:rsid w:val="00C4134D"/>
    <w:rsid w:val="00C415D5"/>
    <w:rsid w:val="00C7045E"/>
    <w:rsid w:val="00CA7075"/>
    <w:rsid w:val="00CB2E0F"/>
    <w:rsid w:val="00CB54AC"/>
    <w:rsid w:val="00CD388F"/>
    <w:rsid w:val="00D357C9"/>
    <w:rsid w:val="00D51D37"/>
    <w:rsid w:val="00D56B8F"/>
    <w:rsid w:val="00DC6599"/>
    <w:rsid w:val="00E0737F"/>
    <w:rsid w:val="00E11E85"/>
    <w:rsid w:val="00E35BEA"/>
    <w:rsid w:val="00E65E4B"/>
    <w:rsid w:val="00E81740"/>
    <w:rsid w:val="00E8314B"/>
    <w:rsid w:val="00F019A7"/>
    <w:rsid w:val="00F52EFF"/>
    <w:rsid w:val="00F60926"/>
    <w:rsid w:val="00F84813"/>
    <w:rsid w:val="00FE0218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C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5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5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69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C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C55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5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5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69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C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C5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komp</cp:lastModifiedBy>
  <cp:revision>23</cp:revision>
  <dcterms:created xsi:type="dcterms:W3CDTF">2018-08-20T06:56:00Z</dcterms:created>
  <dcterms:modified xsi:type="dcterms:W3CDTF">2019-04-01T06:01:00Z</dcterms:modified>
</cp:coreProperties>
</file>