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C1" w:rsidRDefault="00F269C1" w:rsidP="00F269C1">
      <w:pPr>
        <w:spacing w:line="360" w:lineRule="auto"/>
        <w:jc w:val="both"/>
        <w:rPr>
          <w:sz w:val="28"/>
          <w:szCs w:val="28"/>
        </w:rPr>
      </w:pPr>
      <w:r w:rsidRPr="00312CBB">
        <w:rPr>
          <w:b/>
          <w:sz w:val="28"/>
          <w:szCs w:val="28"/>
        </w:rPr>
        <w:t xml:space="preserve">Развитие сферы малого предпринимательства. </w:t>
      </w:r>
      <w:r w:rsidRPr="00312CBB">
        <w:rPr>
          <w:sz w:val="28"/>
          <w:szCs w:val="28"/>
        </w:rPr>
        <w:tab/>
      </w:r>
    </w:p>
    <w:p w:rsidR="00F269C1" w:rsidRPr="00312CBB" w:rsidRDefault="00F269C1" w:rsidP="00F269C1">
      <w:pPr>
        <w:spacing w:line="360" w:lineRule="auto"/>
        <w:jc w:val="both"/>
        <w:rPr>
          <w:b/>
          <w:sz w:val="28"/>
          <w:szCs w:val="28"/>
        </w:rPr>
      </w:pPr>
    </w:p>
    <w:p w:rsidR="001B080B" w:rsidRDefault="00F269C1" w:rsidP="001B080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12CBB">
        <w:rPr>
          <w:sz w:val="28"/>
          <w:szCs w:val="28"/>
        </w:rPr>
        <w:t>Всего на  территории муниципального района Богатовский Самарск</w:t>
      </w:r>
      <w:r>
        <w:rPr>
          <w:sz w:val="28"/>
          <w:szCs w:val="28"/>
        </w:rPr>
        <w:t>ой области на 01 января 2019</w:t>
      </w:r>
      <w:r w:rsidRPr="00312C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зарегистрировано 432</w:t>
      </w:r>
      <w:r w:rsidRPr="00312CBB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312CBB">
        <w:rPr>
          <w:sz w:val="28"/>
          <w:szCs w:val="28"/>
        </w:rPr>
        <w:t xml:space="preserve"> малог</w:t>
      </w:r>
      <w:r>
        <w:rPr>
          <w:sz w:val="28"/>
          <w:szCs w:val="28"/>
        </w:rPr>
        <w:t>о предпринимательства, в т.ч. 67 малых предприятия и 365</w:t>
      </w:r>
      <w:r w:rsidRPr="00312CBB">
        <w:rPr>
          <w:sz w:val="28"/>
          <w:szCs w:val="28"/>
        </w:rPr>
        <w:t xml:space="preserve"> предпринимателя</w:t>
      </w:r>
      <w:r>
        <w:rPr>
          <w:color w:val="000000"/>
          <w:sz w:val="28"/>
          <w:szCs w:val="28"/>
        </w:rPr>
        <w:t xml:space="preserve"> без образования юридического лица. Таким образом, на 10 тыс. человек населения приходится 300,8 единиц субъектов малого и среднего предпринимательства. </w:t>
      </w:r>
      <w:r w:rsidR="001B080B">
        <w:rPr>
          <w:color w:val="000000"/>
          <w:sz w:val="28"/>
          <w:szCs w:val="28"/>
        </w:rPr>
        <w:t>По видам экономической деятельности в основном это: сельское хозяйство – 25</w:t>
      </w:r>
      <w:r w:rsidR="001B080B">
        <w:rPr>
          <w:color w:val="000000"/>
          <w:sz w:val="28"/>
          <w:szCs w:val="28"/>
        </w:rPr>
        <w:t>;  торговля- 20</w:t>
      </w:r>
      <w:r w:rsidR="001B080B">
        <w:rPr>
          <w:color w:val="000000"/>
          <w:sz w:val="28"/>
          <w:szCs w:val="28"/>
        </w:rPr>
        <w:t>; предоставление прочих коммунальных, социальных и персональных услуг-</w:t>
      </w:r>
      <w:r w:rsidR="001B080B">
        <w:rPr>
          <w:color w:val="000000"/>
          <w:sz w:val="28"/>
          <w:szCs w:val="28"/>
        </w:rPr>
        <w:t>22</w:t>
      </w:r>
      <w:bookmarkStart w:id="0" w:name="_GoBack"/>
      <w:bookmarkEnd w:id="0"/>
      <w:r w:rsidR="001B080B">
        <w:rPr>
          <w:color w:val="000000"/>
          <w:sz w:val="28"/>
          <w:szCs w:val="28"/>
        </w:rPr>
        <w:t>.</w:t>
      </w:r>
    </w:p>
    <w:p w:rsidR="00F269C1" w:rsidRDefault="00F269C1" w:rsidP="00F269C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Численность работающих  в малых предприятиях за 2018 год составила  1028 человек. </w:t>
      </w:r>
      <w:r>
        <w:rPr>
          <w:color w:val="000000"/>
          <w:sz w:val="28"/>
          <w:szCs w:val="28"/>
        </w:rPr>
        <w:tab/>
        <w:t>Преобладающим видом деятельности малого предпринимательства является торгово-закупочная деятельность и сельское хозяйство.</w:t>
      </w:r>
    </w:p>
    <w:p w:rsidR="00F269C1" w:rsidRDefault="00F269C1" w:rsidP="00F269C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Оборот субъектов малого и среднего предпринимательства  за 2018 год увеличился на 5,7% и составил 1037,6 млн. рублей (2017 год – 981,7 млн. рублей). На положительную динамику повлияло увеличение оборота сельскохозяйственных производителей.</w:t>
      </w:r>
    </w:p>
    <w:p w:rsidR="00F269C1" w:rsidRPr="003719E3" w:rsidRDefault="00F269C1" w:rsidP="00F269C1">
      <w:pPr>
        <w:spacing w:line="360" w:lineRule="auto"/>
        <w:jc w:val="both"/>
        <w:rPr>
          <w:sz w:val="28"/>
          <w:szCs w:val="28"/>
        </w:rPr>
      </w:pPr>
      <w:r>
        <w:tab/>
      </w:r>
      <w:r w:rsidRPr="003719E3">
        <w:rPr>
          <w:sz w:val="28"/>
          <w:szCs w:val="28"/>
        </w:rPr>
        <w:t>Основные направления и формы поддержки, оказываемые субъектам малого и среднего предпринимательства в рамках муниципальной программы «Развитие малого и среднего предпринимательства на территории муниципального района Богатовский Самарской области на 2016-2020 годы»:</w:t>
      </w:r>
    </w:p>
    <w:p w:rsidR="00F269C1" w:rsidRDefault="00F269C1" w:rsidP="00F269C1">
      <w:pPr>
        <w:spacing w:line="360" w:lineRule="auto"/>
        <w:jc w:val="both"/>
        <w:rPr>
          <w:color w:val="000000"/>
          <w:sz w:val="28"/>
          <w:szCs w:val="28"/>
        </w:rPr>
      </w:pPr>
      <w:r w:rsidRPr="003719E3">
        <w:rPr>
          <w:color w:val="000000"/>
          <w:sz w:val="28"/>
          <w:szCs w:val="28"/>
        </w:rPr>
        <w:t>-информационно-консультационная поддержка</w:t>
      </w:r>
      <w:r>
        <w:rPr>
          <w:color w:val="000000"/>
          <w:sz w:val="28"/>
          <w:szCs w:val="28"/>
        </w:rPr>
        <w:t>;</w:t>
      </w:r>
    </w:p>
    <w:p w:rsidR="00F269C1" w:rsidRPr="00215F67" w:rsidRDefault="00F269C1" w:rsidP="00F269C1">
      <w:pPr>
        <w:spacing w:line="360" w:lineRule="auto"/>
        <w:jc w:val="both"/>
        <w:rPr>
          <w:sz w:val="28"/>
          <w:szCs w:val="28"/>
        </w:rPr>
      </w:pPr>
      <w:r w:rsidRPr="00215F67">
        <w:rPr>
          <w:sz w:val="28"/>
          <w:szCs w:val="28"/>
        </w:rPr>
        <w:t>-обеспечения равного доступа субъектам малого бизнеса к выполнению муниципального заказа на конкурсной основе (В 2018 году закупки у субъектов МСП, осуществленные в виде электронных аукционов, составили 86% от общего числа проведенных торгов в электронном виде).</w:t>
      </w:r>
    </w:p>
    <w:p w:rsidR="00F269C1" w:rsidRPr="00CE2C8F" w:rsidRDefault="00F269C1" w:rsidP="00F269C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2C8F">
        <w:rPr>
          <w:sz w:val="28"/>
          <w:szCs w:val="28"/>
        </w:rPr>
        <w:t xml:space="preserve">В 2018 году из бюджета района в рамках муниципальной программы выделено 3,3 тыс. рублей на </w:t>
      </w:r>
      <w:r>
        <w:rPr>
          <w:sz w:val="28"/>
          <w:szCs w:val="28"/>
        </w:rPr>
        <w:t>поддержку мероприятия</w:t>
      </w:r>
      <w:r w:rsidRPr="00CE2C8F">
        <w:rPr>
          <w:sz w:val="28"/>
          <w:szCs w:val="28"/>
        </w:rPr>
        <w:t xml:space="preserve"> «Освещение в СМИ </w:t>
      </w:r>
      <w:r w:rsidRPr="00CE2C8F">
        <w:rPr>
          <w:sz w:val="28"/>
          <w:szCs w:val="28"/>
        </w:rPr>
        <w:lastRenderedPageBreak/>
        <w:t>вопросов деятельности малого бизнеса, его роли в развитии экономики района, пропаганда успешного опыта п</w:t>
      </w:r>
      <w:r>
        <w:rPr>
          <w:sz w:val="28"/>
          <w:szCs w:val="28"/>
        </w:rPr>
        <w:t>редпринимательской деятельности</w:t>
      </w:r>
      <w:r w:rsidRPr="00CE2C8F">
        <w:rPr>
          <w:sz w:val="28"/>
          <w:szCs w:val="28"/>
        </w:rPr>
        <w:t>».</w:t>
      </w:r>
    </w:p>
    <w:p w:rsidR="00F269C1" w:rsidRPr="00493571" w:rsidRDefault="00F269C1" w:rsidP="00F269C1">
      <w:pPr>
        <w:spacing w:line="360" w:lineRule="auto"/>
        <w:ind w:firstLine="550"/>
        <w:jc w:val="both"/>
        <w:rPr>
          <w:sz w:val="28"/>
          <w:szCs w:val="28"/>
        </w:rPr>
      </w:pPr>
      <w:r w:rsidRPr="007E7A6B">
        <w:rPr>
          <w:sz w:val="28"/>
          <w:szCs w:val="28"/>
        </w:rPr>
        <w:t>На создание и развитие КФХ</w:t>
      </w:r>
      <w:r w:rsidRPr="007E7A6B">
        <w:rPr>
          <w:sz w:val="28"/>
          <w:szCs w:val="28"/>
        </w:rPr>
        <w:tab/>
        <w:t>в 2018</w:t>
      </w:r>
      <w:r w:rsidRPr="00493571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получены  гранты  в сумме 7,5</w:t>
      </w:r>
      <w:r w:rsidRPr="00493571">
        <w:rPr>
          <w:sz w:val="28"/>
          <w:szCs w:val="28"/>
        </w:rPr>
        <w:t xml:space="preserve"> млн. рублей крестьянскими фермерскими хозяйс</w:t>
      </w:r>
      <w:r>
        <w:rPr>
          <w:sz w:val="28"/>
          <w:szCs w:val="28"/>
        </w:rPr>
        <w:t>твами района.</w:t>
      </w:r>
    </w:p>
    <w:p w:rsidR="00F269C1" w:rsidRDefault="00F269C1" w:rsidP="00F269C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Информационная поддержка малого бизнеса развивается с помощью сайта администрации муниципального района Богатовский и муниципальной газеты «Красное знамя». В них  отражаются  основы законодательств по развитию малого и среднего предпринимательства, изменения в законодательстве, касающиеся малого и среднего предпринимательства.</w:t>
      </w:r>
    </w:p>
    <w:p w:rsidR="00F269C1" w:rsidRDefault="00F269C1" w:rsidP="00F269C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 рамках программы по содействию самозанятости населения в 2018 году получили услуги по содействию самозанятости 7 человек, из них 3 безработных зарегистрировали предпринимательскую деятельность.</w:t>
      </w:r>
    </w:p>
    <w:p w:rsidR="00F269C1" w:rsidRDefault="00F269C1" w:rsidP="00F269C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 отчетный 2018 год поступления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единого налога на вмененный доход составили 3599,6 тыс. руб. или 109,5% к соответствующему периоду прошлого года.</w:t>
      </w:r>
    </w:p>
    <w:p w:rsidR="00F269C1" w:rsidRDefault="00F269C1" w:rsidP="00F269C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отчетный год продолжает действовать  практика  оценки регулирующего воздействия проектов муниципальных нормативных правовых актов и экспертизы действующих нормативных документов.</w:t>
      </w:r>
    </w:p>
    <w:p w:rsidR="00F269C1" w:rsidRDefault="00F269C1" w:rsidP="00F269C1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9A049D" w:rsidRDefault="009A049D"/>
    <w:sectPr w:rsidR="009A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2C"/>
    <w:rsid w:val="001B080B"/>
    <w:rsid w:val="00770B2C"/>
    <w:rsid w:val="009A049D"/>
    <w:rsid w:val="00F269C1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2421</Characters>
  <Application>Microsoft Office Word</Application>
  <DocSecurity>0</DocSecurity>
  <Lines>20</Lines>
  <Paragraphs>5</Paragraphs>
  <ScaleCrop>false</ScaleCrop>
  <Company>Computer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2019-05-17T06:29:00Z</dcterms:created>
  <dcterms:modified xsi:type="dcterms:W3CDTF">2019-06-24T07:26:00Z</dcterms:modified>
</cp:coreProperties>
</file>