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BD" w:rsidRPr="002B3DBD" w:rsidRDefault="002B3DBD" w:rsidP="002B3DBD">
      <w:pPr>
        <w:pStyle w:val="2"/>
        <w:keepNext w:val="0"/>
        <w:widowControl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48"/>
          <w:szCs w:val="48"/>
        </w:rPr>
      </w:pPr>
      <w:r w:rsidRPr="002B3DBD">
        <w:rPr>
          <w:rFonts w:ascii="Times New Roman" w:eastAsia="Times New Roman" w:hAnsi="Times New Roman" w:cs="Times New Roman"/>
          <w:b w:val="0"/>
          <w:bCs w:val="0"/>
          <w:color w:val="000000"/>
          <w:sz w:val="48"/>
          <w:szCs w:val="48"/>
        </w:rPr>
        <w:t xml:space="preserve">АДМИНИСТРАЦИЯ </w:t>
      </w:r>
    </w:p>
    <w:p w:rsidR="002B3DBD" w:rsidRPr="002B3DBD" w:rsidRDefault="002B3DBD" w:rsidP="002B3DBD">
      <w:pPr>
        <w:pStyle w:val="2"/>
        <w:keepNext w:val="0"/>
        <w:widowControl w:val="0"/>
        <w:spacing w:before="0"/>
        <w:jc w:val="center"/>
        <w:rPr>
          <w:rFonts w:ascii="Times New Roman" w:eastAsia="Times New Roman" w:hAnsi="Times New Roman" w:cs="Times New Roman"/>
          <w:b w:val="0"/>
          <w:color w:val="000000"/>
          <w:sz w:val="40"/>
          <w:szCs w:val="40"/>
        </w:rPr>
      </w:pPr>
      <w:r w:rsidRPr="002B3DBD">
        <w:rPr>
          <w:rFonts w:ascii="Times New Roman" w:eastAsia="Times New Roman" w:hAnsi="Times New Roman" w:cs="Times New Roman"/>
          <w:b w:val="0"/>
          <w:color w:val="000000"/>
          <w:sz w:val="40"/>
          <w:szCs w:val="40"/>
        </w:rPr>
        <w:t xml:space="preserve">СЕЛЬСКОГО  ПОСЕЛЕНИЯ </w:t>
      </w:r>
      <w:proofErr w:type="gramStart"/>
      <w:r w:rsidRPr="002B3DBD">
        <w:rPr>
          <w:rFonts w:ascii="Times New Roman" w:eastAsia="Times New Roman" w:hAnsi="Times New Roman" w:cs="Times New Roman"/>
          <w:b w:val="0"/>
          <w:color w:val="000000"/>
          <w:sz w:val="40"/>
          <w:szCs w:val="40"/>
        </w:rPr>
        <w:t>БОГАТОЕ</w:t>
      </w:r>
      <w:proofErr w:type="gramEnd"/>
    </w:p>
    <w:p w:rsidR="002B3DBD" w:rsidRPr="002B3DBD" w:rsidRDefault="002B3DBD" w:rsidP="002B3DBD">
      <w:pPr>
        <w:ind w:right="-5"/>
        <w:jc w:val="center"/>
        <w:rPr>
          <w:rFonts w:eastAsia="Calibri" w:cs="Times New Roman"/>
          <w:iCs/>
          <w:sz w:val="40"/>
          <w:szCs w:val="40"/>
        </w:rPr>
      </w:pPr>
      <w:r w:rsidRPr="002B3DBD">
        <w:rPr>
          <w:rFonts w:eastAsia="Calibri" w:cs="Times New Roman"/>
          <w:iCs/>
          <w:sz w:val="40"/>
          <w:szCs w:val="40"/>
        </w:rPr>
        <w:t>МУНИЦИПАЛЬНОГО РАЙОНА БОГАТОВСКИЙ</w:t>
      </w:r>
    </w:p>
    <w:p w:rsidR="002B3DBD" w:rsidRPr="002B3DBD" w:rsidRDefault="002B3DBD" w:rsidP="002B3DBD">
      <w:pPr>
        <w:ind w:right="-5"/>
        <w:jc w:val="center"/>
        <w:rPr>
          <w:rFonts w:eastAsia="Calibri" w:cs="Times New Roman"/>
          <w:iCs/>
          <w:sz w:val="40"/>
          <w:szCs w:val="40"/>
        </w:rPr>
      </w:pPr>
      <w:r w:rsidRPr="002B3DBD">
        <w:rPr>
          <w:rFonts w:eastAsia="Calibri" w:cs="Times New Roman"/>
          <w:iCs/>
          <w:sz w:val="40"/>
          <w:szCs w:val="40"/>
        </w:rPr>
        <w:t>САМАРСКОЙ ОБЛАСТИ</w:t>
      </w:r>
    </w:p>
    <w:p w:rsidR="002B3DBD" w:rsidRPr="002B3DBD" w:rsidRDefault="002B3DBD" w:rsidP="002B3DBD">
      <w:pPr>
        <w:tabs>
          <w:tab w:val="left" w:pos="3960"/>
          <w:tab w:val="left" w:pos="4500"/>
        </w:tabs>
        <w:ind w:right="-5"/>
        <w:jc w:val="center"/>
        <w:rPr>
          <w:rFonts w:eastAsia="Calibri" w:cs="Times New Roman"/>
          <w:bCs/>
          <w:iCs/>
          <w:sz w:val="48"/>
          <w:szCs w:val="48"/>
        </w:rPr>
      </w:pPr>
      <w:r w:rsidRPr="002B3DBD">
        <w:rPr>
          <w:rFonts w:eastAsia="Calibri" w:cs="Times New Roman"/>
          <w:bCs/>
          <w:iCs/>
          <w:sz w:val="48"/>
          <w:szCs w:val="48"/>
        </w:rPr>
        <w:t>ПОСТАНОВЛЕНИЕ</w:t>
      </w:r>
    </w:p>
    <w:p w:rsidR="002B3DBD" w:rsidRPr="002B3DBD" w:rsidRDefault="002B3DBD" w:rsidP="002B3DBD">
      <w:pPr>
        <w:ind w:right="-5"/>
        <w:jc w:val="center"/>
        <w:rPr>
          <w:rFonts w:eastAsia="Lucida Sans Unicode" w:cs="Times New Roman"/>
          <w:iCs/>
          <w:spacing w:val="2"/>
          <w:sz w:val="26"/>
          <w:szCs w:val="26"/>
        </w:rPr>
      </w:pPr>
      <w:r w:rsidRPr="002B3DBD">
        <w:rPr>
          <w:rFonts w:eastAsia="Lucida Sans Unicode" w:cs="Times New Roman"/>
          <w:iCs/>
          <w:spacing w:val="2"/>
          <w:sz w:val="26"/>
          <w:szCs w:val="26"/>
        </w:rPr>
        <w:t xml:space="preserve">от  </w:t>
      </w:r>
      <w:r w:rsidRPr="002B3DBD">
        <w:rPr>
          <w:rFonts w:eastAsia="Lucida Sans Unicode" w:cs="Times New Roman"/>
          <w:iCs/>
          <w:spacing w:val="2"/>
          <w:sz w:val="26"/>
          <w:szCs w:val="26"/>
          <w:u w:val="single"/>
        </w:rPr>
        <w:t xml:space="preserve"> </w:t>
      </w:r>
      <w:r w:rsidR="00707BDC">
        <w:rPr>
          <w:rFonts w:eastAsia="Lucida Sans Unicode" w:cs="Times New Roman"/>
          <w:iCs/>
          <w:spacing w:val="2"/>
          <w:sz w:val="26"/>
          <w:szCs w:val="26"/>
          <w:u w:val="single"/>
        </w:rPr>
        <w:t>17</w:t>
      </w:r>
      <w:r w:rsidRPr="002B3DBD">
        <w:rPr>
          <w:rFonts w:eastAsia="Lucida Sans Unicode" w:cs="Times New Roman"/>
          <w:iCs/>
          <w:spacing w:val="2"/>
          <w:sz w:val="26"/>
          <w:szCs w:val="26"/>
          <w:u w:val="single"/>
        </w:rPr>
        <w:t>.</w:t>
      </w:r>
      <w:r w:rsidR="00707BDC">
        <w:rPr>
          <w:rFonts w:eastAsia="Lucida Sans Unicode" w:cs="Times New Roman"/>
          <w:iCs/>
          <w:spacing w:val="2"/>
          <w:sz w:val="26"/>
          <w:szCs w:val="26"/>
          <w:u w:val="single"/>
        </w:rPr>
        <w:t>02</w:t>
      </w:r>
      <w:r w:rsidRPr="002B3DBD">
        <w:rPr>
          <w:rFonts w:eastAsia="Lucida Sans Unicode" w:cs="Times New Roman"/>
          <w:iCs/>
          <w:spacing w:val="2"/>
          <w:sz w:val="26"/>
          <w:szCs w:val="26"/>
          <w:u w:val="single"/>
        </w:rPr>
        <w:t>.</w:t>
      </w:r>
      <w:r>
        <w:rPr>
          <w:rFonts w:eastAsia="Lucida Sans Unicode"/>
          <w:iCs/>
          <w:color w:val="000000" w:themeColor="text1"/>
          <w:spacing w:val="2"/>
          <w:sz w:val="26"/>
          <w:szCs w:val="26"/>
          <w:u w:val="single"/>
        </w:rPr>
        <w:t>2020</w:t>
      </w:r>
      <w:r w:rsidRPr="002B3DBD">
        <w:rPr>
          <w:rFonts w:eastAsia="Lucida Sans Unicode" w:cs="Times New Roman"/>
          <w:iCs/>
          <w:spacing w:val="2"/>
          <w:sz w:val="26"/>
          <w:szCs w:val="26"/>
          <w:u w:val="single"/>
        </w:rPr>
        <w:t xml:space="preserve"> г. </w:t>
      </w:r>
      <w:r w:rsidRPr="002B3DBD">
        <w:rPr>
          <w:rFonts w:eastAsia="Lucida Sans Unicode" w:cs="Times New Roman"/>
          <w:iCs/>
          <w:spacing w:val="2"/>
          <w:sz w:val="26"/>
          <w:szCs w:val="26"/>
        </w:rPr>
        <w:t xml:space="preserve"> №  </w:t>
      </w:r>
      <w:r w:rsidRPr="002B3DBD">
        <w:rPr>
          <w:rFonts w:eastAsia="Lucida Sans Unicode" w:cs="Times New Roman"/>
          <w:iCs/>
          <w:spacing w:val="2"/>
          <w:sz w:val="26"/>
          <w:szCs w:val="26"/>
          <w:u w:val="single"/>
        </w:rPr>
        <w:t xml:space="preserve"> 1/</w:t>
      </w:r>
      <w:r w:rsidR="00707BDC">
        <w:rPr>
          <w:rFonts w:eastAsia="Lucida Sans Unicode" w:cs="Times New Roman"/>
          <w:iCs/>
          <w:spacing w:val="2"/>
          <w:sz w:val="26"/>
          <w:szCs w:val="26"/>
          <w:u w:val="single"/>
        </w:rPr>
        <w:t xml:space="preserve">36 </w:t>
      </w:r>
      <w:r w:rsidRPr="002B3DBD">
        <w:rPr>
          <w:rFonts w:eastAsia="Lucida Sans Unicode" w:cs="Times New Roman"/>
          <w:iCs/>
          <w:spacing w:val="2"/>
          <w:sz w:val="26"/>
          <w:szCs w:val="26"/>
          <w:u w:val="single"/>
        </w:rPr>
        <w:t xml:space="preserve">           </w:t>
      </w:r>
    </w:p>
    <w:p w:rsidR="002658AB" w:rsidRPr="004969E4" w:rsidRDefault="002658AB" w:rsidP="002658AB">
      <w:pPr>
        <w:pStyle w:val="a7"/>
        <w:tabs>
          <w:tab w:val="left" w:pos="10204"/>
        </w:tabs>
        <w:spacing w:line="192" w:lineRule="auto"/>
        <w:ind w:right="-2"/>
        <w:jc w:val="right"/>
        <w:rPr>
          <w:sz w:val="24"/>
          <w:szCs w:val="24"/>
        </w:rPr>
      </w:pPr>
    </w:p>
    <w:p w:rsidR="002658AB" w:rsidRPr="002B3DBD" w:rsidRDefault="002658AB" w:rsidP="002B3DBD">
      <w:pPr>
        <w:spacing w:after="0" w:line="360" w:lineRule="exact"/>
        <w:jc w:val="center"/>
        <w:rPr>
          <w:rFonts w:cs="Times New Roman"/>
          <w:b/>
          <w:sz w:val="26"/>
          <w:szCs w:val="26"/>
        </w:rPr>
      </w:pPr>
      <w:bookmarkStart w:id="0" w:name="_GoBack"/>
      <w:r w:rsidRPr="002B3DBD">
        <w:rPr>
          <w:rFonts w:cs="Times New Roman"/>
          <w:b/>
          <w:sz w:val="26"/>
          <w:szCs w:val="26"/>
        </w:rPr>
        <w:t xml:space="preserve">Об утверждении  Положения о порядке проведения антикоррупционного мониторинга на территории   сельского поселения </w:t>
      </w:r>
      <w:proofErr w:type="gramStart"/>
      <w:r w:rsidR="002B3DBD" w:rsidRPr="002B3DBD">
        <w:rPr>
          <w:rFonts w:cs="Times New Roman"/>
          <w:b/>
          <w:sz w:val="26"/>
          <w:szCs w:val="26"/>
        </w:rPr>
        <w:t>Богатое</w:t>
      </w:r>
      <w:proofErr w:type="gramEnd"/>
      <w:r w:rsidRPr="002B3DBD">
        <w:rPr>
          <w:rFonts w:cs="Times New Roman"/>
          <w:b/>
          <w:sz w:val="26"/>
          <w:szCs w:val="26"/>
        </w:rPr>
        <w:t xml:space="preserve"> муниципального района </w:t>
      </w:r>
      <w:proofErr w:type="spellStart"/>
      <w:r w:rsidR="002B3DBD" w:rsidRPr="002B3DBD">
        <w:rPr>
          <w:rFonts w:cs="Times New Roman"/>
          <w:b/>
          <w:sz w:val="26"/>
          <w:szCs w:val="26"/>
        </w:rPr>
        <w:t>Богатов</w:t>
      </w:r>
      <w:r w:rsidRPr="002B3DBD">
        <w:rPr>
          <w:rFonts w:cs="Times New Roman"/>
          <w:b/>
          <w:sz w:val="26"/>
          <w:szCs w:val="26"/>
        </w:rPr>
        <w:t>ский</w:t>
      </w:r>
      <w:proofErr w:type="spellEnd"/>
      <w:r w:rsidRPr="002B3DBD">
        <w:rPr>
          <w:rFonts w:cs="Times New Roman"/>
          <w:b/>
          <w:sz w:val="26"/>
          <w:szCs w:val="26"/>
        </w:rPr>
        <w:t xml:space="preserve"> Самарской области</w:t>
      </w:r>
      <w:bookmarkEnd w:id="0"/>
    </w:p>
    <w:p w:rsidR="002658AB" w:rsidRPr="002B3DBD" w:rsidRDefault="002658AB" w:rsidP="002B3DBD">
      <w:pPr>
        <w:autoSpaceDE w:val="0"/>
        <w:autoSpaceDN w:val="0"/>
        <w:adjustRightInd w:val="0"/>
        <w:spacing w:after="0" w:line="360" w:lineRule="exact"/>
        <w:jc w:val="both"/>
        <w:rPr>
          <w:rFonts w:cs="Times New Roman"/>
          <w:b/>
          <w:sz w:val="26"/>
          <w:szCs w:val="26"/>
        </w:rPr>
      </w:pPr>
    </w:p>
    <w:p w:rsidR="002658AB" w:rsidRPr="002B3DBD" w:rsidRDefault="002658AB" w:rsidP="002B3DBD">
      <w:pPr>
        <w:spacing w:after="0" w:line="360" w:lineRule="exact"/>
        <w:jc w:val="both"/>
        <w:rPr>
          <w:sz w:val="26"/>
          <w:szCs w:val="26"/>
        </w:rPr>
      </w:pPr>
      <w:r w:rsidRPr="002B3DBD">
        <w:rPr>
          <w:rFonts w:cs="Times New Roman"/>
          <w:sz w:val="26"/>
          <w:szCs w:val="26"/>
        </w:rPr>
        <w:tab/>
      </w:r>
      <w:proofErr w:type="gramStart"/>
      <w:r w:rsidRPr="002B3DBD">
        <w:rPr>
          <w:rFonts w:cs="Times New Roman"/>
          <w:sz w:val="26"/>
          <w:szCs w:val="26"/>
        </w:rPr>
        <w:t xml:space="preserve">В соответствии со </w:t>
      </w:r>
      <w:hyperlink r:id="rId7" w:history="1">
        <w:r w:rsidRPr="002B3DBD">
          <w:rPr>
            <w:rStyle w:val="ac"/>
            <w:color w:val="auto"/>
            <w:sz w:val="26"/>
            <w:szCs w:val="26"/>
          </w:rPr>
          <w:t>статьей 11</w:t>
        </w:r>
      </w:hyperlink>
      <w:r w:rsidR="002B3DBD" w:rsidRPr="002B3DBD">
        <w:rPr>
          <w:sz w:val="26"/>
          <w:szCs w:val="26"/>
        </w:rPr>
        <w:t xml:space="preserve"> </w:t>
      </w:r>
      <w:r w:rsidRPr="002B3DBD">
        <w:rPr>
          <w:rFonts w:cs="Times New Roman"/>
          <w:sz w:val="26"/>
          <w:szCs w:val="26"/>
        </w:rPr>
        <w:t xml:space="preserve">Закона Самарской области от 10.03.2009 года № 23-ГД "О противодействии коррупции в Самарской области", в целях организации мониторинга результатов разработки и применения мер по противодействию коррупции, постановлением Правительства Самарской области от 21.03.2017 года № 172 «Об утверждении Методических рекомендаций по проведению антикоррупционного мониторинга на территории Самарской области»,  Администрация сельского поселения </w:t>
      </w:r>
      <w:r w:rsidR="002B3DBD" w:rsidRPr="002B3DBD">
        <w:rPr>
          <w:rFonts w:cs="Times New Roman"/>
          <w:sz w:val="26"/>
          <w:szCs w:val="26"/>
        </w:rPr>
        <w:t>Богатое</w:t>
      </w:r>
      <w:r w:rsidRPr="002B3DBD">
        <w:rPr>
          <w:rFonts w:cs="Times New Roman"/>
          <w:sz w:val="26"/>
          <w:szCs w:val="26"/>
        </w:rPr>
        <w:t xml:space="preserve"> муниципального района </w:t>
      </w:r>
      <w:proofErr w:type="spellStart"/>
      <w:r w:rsidR="002B3DBD" w:rsidRPr="002B3DBD">
        <w:rPr>
          <w:rFonts w:cs="Times New Roman"/>
          <w:sz w:val="26"/>
          <w:szCs w:val="26"/>
        </w:rPr>
        <w:t>Богатов</w:t>
      </w:r>
      <w:r w:rsidRPr="002B3DBD">
        <w:rPr>
          <w:rFonts w:cs="Times New Roman"/>
          <w:sz w:val="26"/>
          <w:szCs w:val="26"/>
        </w:rPr>
        <w:t>ский</w:t>
      </w:r>
      <w:proofErr w:type="spellEnd"/>
      <w:r w:rsidRPr="002B3DBD">
        <w:rPr>
          <w:rFonts w:cs="Times New Roman"/>
          <w:sz w:val="26"/>
          <w:szCs w:val="26"/>
        </w:rPr>
        <w:t xml:space="preserve"> Самарской области, </w:t>
      </w:r>
      <w:r w:rsidRPr="002B3DBD">
        <w:rPr>
          <w:sz w:val="26"/>
          <w:szCs w:val="26"/>
        </w:rPr>
        <w:t>ПОСТАНОВЛЯЕТ:</w:t>
      </w:r>
      <w:proofErr w:type="gramEnd"/>
    </w:p>
    <w:p w:rsidR="002658AB" w:rsidRPr="002B3DBD" w:rsidRDefault="002658AB" w:rsidP="002B3DBD">
      <w:pPr>
        <w:spacing w:after="0" w:line="360" w:lineRule="exact"/>
        <w:ind w:firstLine="708"/>
        <w:jc w:val="both"/>
        <w:rPr>
          <w:rFonts w:cs="Times New Roman"/>
          <w:sz w:val="26"/>
          <w:szCs w:val="26"/>
        </w:rPr>
      </w:pPr>
      <w:r w:rsidRPr="002B3DBD">
        <w:rPr>
          <w:sz w:val="26"/>
          <w:szCs w:val="26"/>
        </w:rPr>
        <w:t>1. Разработать и утвердить П</w:t>
      </w:r>
      <w:r w:rsidRPr="002B3DBD">
        <w:rPr>
          <w:rFonts w:cs="Times New Roman"/>
          <w:sz w:val="26"/>
          <w:szCs w:val="26"/>
        </w:rPr>
        <w:t xml:space="preserve">оложение о порядке проведения антикоррупционного мониторинга на территории  сельского поселения </w:t>
      </w:r>
      <w:r w:rsidR="002B3DBD" w:rsidRPr="002B3DBD">
        <w:rPr>
          <w:rFonts w:cs="Times New Roman"/>
          <w:sz w:val="26"/>
          <w:szCs w:val="26"/>
        </w:rPr>
        <w:t xml:space="preserve">Богатое муниципального района </w:t>
      </w:r>
      <w:proofErr w:type="spellStart"/>
      <w:r w:rsidR="002B3DBD" w:rsidRPr="002B3DBD">
        <w:rPr>
          <w:rFonts w:cs="Times New Roman"/>
          <w:sz w:val="26"/>
          <w:szCs w:val="26"/>
        </w:rPr>
        <w:t>Богатовский</w:t>
      </w:r>
      <w:proofErr w:type="spellEnd"/>
      <w:r w:rsidR="002B3DBD" w:rsidRPr="002B3DBD">
        <w:rPr>
          <w:rFonts w:cs="Times New Roman"/>
          <w:sz w:val="26"/>
          <w:szCs w:val="26"/>
        </w:rPr>
        <w:t xml:space="preserve"> </w:t>
      </w:r>
      <w:r w:rsidRPr="002B3DBD">
        <w:rPr>
          <w:rFonts w:cs="Times New Roman"/>
          <w:sz w:val="26"/>
          <w:szCs w:val="26"/>
        </w:rPr>
        <w:t>Самарской области (Приложение 1).</w:t>
      </w:r>
    </w:p>
    <w:p w:rsidR="002658AB" w:rsidRPr="002B3DBD" w:rsidRDefault="002658AB" w:rsidP="002B3DBD">
      <w:pPr>
        <w:spacing w:after="0" w:line="360" w:lineRule="exact"/>
        <w:ind w:firstLine="708"/>
        <w:jc w:val="both"/>
        <w:rPr>
          <w:rFonts w:cs="Times New Roman"/>
          <w:sz w:val="26"/>
          <w:szCs w:val="26"/>
        </w:rPr>
      </w:pPr>
      <w:r w:rsidRPr="002B3DBD">
        <w:rPr>
          <w:rFonts w:cs="Times New Roman"/>
          <w:sz w:val="26"/>
          <w:szCs w:val="26"/>
        </w:rPr>
        <w:t xml:space="preserve">2. Утвердить состав Рабочей группы   по проведению антикоррупционного мониторинга на территории сельского поселения </w:t>
      </w:r>
      <w:r w:rsidR="002B3DBD" w:rsidRPr="002B3DBD">
        <w:rPr>
          <w:rFonts w:cs="Times New Roman"/>
          <w:sz w:val="26"/>
          <w:szCs w:val="26"/>
        </w:rPr>
        <w:t xml:space="preserve">Богатое муниципального района </w:t>
      </w:r>
      <w:proofErr w:type="spellStart"/>
      <w:r w:rsidR="002B3DBD" w:rsidRPr="002B3DBD">
        <w:rPr>
          <w:rFonts w:cs="Times New Roman"/>
          <w:sz w:val="26"/>
          <w:szCs w:val="26"/>
        </w:rPr>
        <w:t>Богатовский</w:t>
      </w:r>
      <w:proofErr w:type="spellEnd"/>
      <w:r w:rsidR="002B3DBD" w:rsidRPr="002B3DBD">
        <w:rPr>
          <w:rFonts w:cs="Times New Roman"/>
          <w:sz w:val="26"/>
          <w:szCs w:val="26"/>
        </w:rPr>
        <w:t xml:space="preserve"> Самарской области</w:t>
      </w:r>
      <w:r w:rsidRPr="002B3DBD">
        <w:rPr>
          <w:rFonts w:cs="Times New Roman"/>
          <w:sz w:val="26"/>
          <w:szCs w:val="26"/>
        </w:rPr>
        <w:t xml:space="preserve"> (Приложение 2).</w:t>
      </w:r>
    </w:p>
    <w:p w:rsidR="007D16E0" w:rsidRPr="002B3DBD" w:rsidRDefault="00911DFF" w:rsidP="002B3DBD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bCs/>
          <w:sz w:val="26"/>
          <w:szCs w:val="26"/>
        </w:rPr>
      </w:pPr>
      <w:r w:rsidRPr="002B3DBD">
        <w:rPr>
          <w:rFonts w:cs="Times New Roman"/>
          <w:sz w:val="26"/>
          <w:szCs w:val="26"/>
        </w:rPr>
        <w:t xml:space="preserve">3. </w:t>
      </w:r>
      <w:r w:rsidR="00EB4611" w:rsidRPr="002B3DBD">
        <w:rPr>
          <w:rFonts w:cs="Times New Roman"/>
          <w:sz w:val="26"/>
          <w:szCs w:val="26"/>
        </w:rPr>
        <w:t>Р</w:t>
      </w:r>
      <w:r w:rsidRPr="002B3DBD">
        <w:rPr>
          <w:rFonts w:cs="Times New Roman"/>
          <w:sz w:val="26"/>
          <w:szCs w:val="26"/>
        </w:rPr>
        <w:t xml:space="preserve">азработать </w:t>
      </w:r>
      <w:r w:rsidR="007D16E0" w:rsidRPr="002B3DBD">
        <w:rPr>
          <w:bCs/>
          <w:sz w:val="26"/>
          <w:szCs w:val="26"/>
        </w:rPr>
        <w:t>План</w:t>
      </w:r>
      <w:r w:rsidR="002B3DBD" w:rsidRPr="002B3DBD">
        <w:rPr>
          <w:bCs/>
          <w:sz w:val="26"/>
          <w:szCs w:val="26"/>
        </w:rPr>
        <w:t xml:space="preserve"> </w:t>
      </w:r>
      <w:r w:rsidR="007D16E0" w:rsidRPr="002B3DBD">
        <w:rPr>
          <w:bCs/>
          <w:sz w:val="26"/>
          <w:szCs w:val="26"/>
        </w:rPr>
        <w:t xml:space="preserve">проведения </w:t>
      </w:r>
      <w:proofErr w:type="spellStart"/>
      <w:r w:rsidR="007D16E0" w:rsidRPr="002B3DBD">
        <w:rPr>
          <w:bCs/>
          <w:sz w:val="26"/>
          <w:szCs w:val="26"/>
        </w:rPr>
        <w:t>антикоррупционного</w:t>
      </w:r>
      <w:proofErr w:type="spellEnd"/>
      <w:r w:rsidR="007D16E0" w:rsidRPr="002B3DBD">
        <w:rPr>
          <w:bCs/>
          <w:sz w:val="26"/>
          <w:szCs w:val="26"/>
        </w:rPr>
        <w:t xml:space="preserve"> мониторинга мероприятий по противодействию коррупции </w:t>
      </w:r>
      <w:r w:rsidR="004D0078" w:rsidRPr="002B3DBD">
        <w:rPr>
          <w:bCs/>
          <w:sz w:val="26"/>
          <w:szCs w:val="26"/>
        </w:rPr>
        <w:t>на территории</w:t>
      </w:r>
      <w:r w:rsidR="007D16E0" w:rsidRPr="002B3DBD">
        <w:rPr>
          <w:bCs/>
          <w:sz w:val="26"/>
          <w:szCs w:val="26"/>
        </w:rPr>
        <w:t xml:space="preserve"> сельского поселения </w:t>
      </w:r>
      <w:r w:rsidR="002B3DBD" w:rsidRPr="002B3DBD">
        <w:rPr>
          <w:rFonts w:cs="Times New Roman"/>
          <w:sz w:val="26"/>
          <w:szCs w:val="26"/>
        </w:rPr>
        <w:t xml:space="preserve">Богатое муниципального района </w:t>
      </w:r>
      <w:proofErr w:type="spellStart"/>
      <w:r w:rsidR="002B3DBD" w:rsidRPr="002B3DBD">
        <w:rPr>
          <w:rFonts w:cs="Times New Roman"/>
          <w:sz w:val="26"/>
          <w:szCs w:val="26"/>
        </w:rPr>
        <w:t>Богатовский</w:t>
      </w:r>
      <w:proofErr w:type="spellEnd"/>
      <w:r w:rsidR="002B3DBD" w:rsidRPr="002B3DBD">
        <w:rPr>
          <w:bCs/>
          <w:sz w:val="26"/>
          <w:szCs w:val="26"/>
        </w:rPr>
        <w:t xml:space="preserve"> </w:t>
      </w:r>
      <w:r w:rsidR="007D16E0" w:rsidRPr="002B3DBD">
        <w:rPr>
          <w:bCs/>
          <w:sz w:val="26"/>
          <w:szCs w:val="26"/>
        </w:rPr>
        <w:t>Самарской области на 20</w:t>
      </w:r>
      <w:r w:rsidR="002B3DBD" w:rsidRPr="002B3DBD">
        <w:rPr>
          <w:bCs/>
          <w:sz w:val="26"/>
          <w:szCs w:val="26"/>
        </w:rPr>
        <w:t>20</w:t>
      </w:r>
      <w:r w:rsidR="007D16E0" w:rsidRPr="002B3DBD">
        <w:rPr>
          <w:bCs/>
          <w:sz w:val="26"/>
          <w:szCs w:val="26"/>
        </w:rPr>
        <w:t xml:space="preserve"> год</w:t>
      </w:r>
      <w:r w:rsidR="00AA1B06" w:rsidRPr="002B3DBD">
        <w:rPr>
          <w:bCs/>
          <w:sz w:val="26"/>
          <w:szCs w:val="26"/>
        </w:rPr>
        <w:t xml:space="preserve"> (</w:t>
      </w:r>
      <w:r w:rsidR="007B187D" w:rsidRPr="002B3DBD">
        <w:rPr>
          <w:bCs/>
          <w:sz w:val="26"/>
          <w:szCs w:val="26"/>
        </w:rPr>
        <w:t>Приложение 3)</w:t>
      </w:r>
      <w:r w:rsidR="00EB4611" w:rsidRPr="002B3DBD">
        <w:rPr>
          <w:bCs/>
          <w:sz w:val="26"/>
          <w:szCs w:val="26"/>
        </w:rPr>
        <w:t>.</w:t>
      </w:r>
    </w:p>
    <w:p w:rsidR="002658AB" w:rsidRPr="002B3DBD" w:rsidRDefault="007D16E0" w:rsidP="002B3DBD">
      <w:pPr>
        <w:spacing w:after="0" w:line="360" w:lineRule="exact"/>
        <w:ind w:firstLine="540"/>
        <w:jc w:val="both"/>
        <w:rPr>
          <w:rFonts w:cs="Times New Roman"/>
          <w:color w:val="000000" w:themeColor="text1"/>
          <w:sz w:val="26"/>
          <w:szCs w:val="26"/>
        </w:rPr>
      </w:pPr>
      <w:r w:rsidRPr="002B3DBD">
        <w:rPr>
          <w:rFonts w:cs="Times New Roman"/>
          <w:color w:val="000000" w:themeColor="text1"/>
          <w:sz w:val="26"/>
          <w:szCs w:val="26"/>
        </w:rPr>
        <w:t>4</w:t>
      </w:r>
      <w:r w:rsidR="002658AB" w:rsidRPr="002B3DBD">
        <w:rPr>
          <w:rFonts w:cs="Times New Roman"/>
          <w:color w:val="000000" w:themeColor="text1"/>
          <w:sz w:val="26"/>
          <w:szCs w:val="26"/>
        </w:rPr>
        <w:t xml:space="preserve">. </w:t>
      </w:r>
      <w:proofErr w:type="gramStart"/>
      <w:r w:rsidR="002658AB" w:rsidRPr="002B3DBD">
        <w:rPr>
          <w:rFonts w:cs="Times New Roman"/>
          <w:color w:val="000000" w:themeColor="text1"/>
          <w:sz w:val="26"/>
          <w:szCs w:val="26"/>
        </w:rPr>
        <w:t>Рабочей группе по проведению антикоррупционного мониторинга</w:t>
      </w:r>
      <w:r w:rsidR="002658AB" w:rsidRPr="002B3DBD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 xml:space="preserve">: </w:t>
      </w:r>
      <w:r w:rsidR="002658AB" w:rsidRPr="002B3DB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осуществлять координацию проведения антикоррупционного мониторинга</w:t>
      </w:r>
      <w:r w:rsidR="002658AB" w:rsidRPr="002B3DBD">
        <w:rPr>
          <w:rFonts w:cs="Times New Roman"/>
          <w:color w:val="000000" w:themeColor="text1"/>
          <w:sz w:val="26"/>
          <w:szCs w:val="26"/>
        </w:rPr>
        <w:t xml:space="preserve">, </w:t>
      </w:r>
      <w:r w:rsidR="002658AB" w:rsidRPr="002B3DBD">
        <w:rPr>
          <w:color w:val="000000" w:themeColor="text1"/>
          <w:sz w:val="26"/>
          <w:szCs w:val="26"/>
        </w:rPr>
        <w:t xml:space="preserve">проводить анализ результатов проведения антикоррупционного мониторинга  не реже 1 раза в год, обеспечить размещение результатов проведения антикоррупционного мониторинга на официальном сайте Администрации </w:t>
      </w:r>
      <w:r w:rsidR="002B3DBD" w:rsidRPr="002B3DBD">
        <w:rPr>
          <w:rFonts w:cs="Times New Roman"/>
          <w:sz w:val="26"/>
          <w:szCs w:val="26"/>
        </w:rPr>
        <w:t xml:space="preserve">муниципального района </w:t>
      </w:r>
      <w:proofErr w:type="spellStart"/>
      <w:r w:rsidR="002B3DBD" w:rsidRPr="002B3DBD">
        <w:rPr>
          <w:rFonts w:cs="Times New Roman"/>
          <w:sz w:val="26"/>
          <w:szCs w:val="26"/>
        </w:rPr>
        <w:t>Богатовский</w:t>
      </w:r>
      <w:proofErr w:type="spellEnd"/>
      <w:r w:rsidR="002B3DBD" w:rsidRPr="002B3DBD">
        <w:rPr>
          <w:rFonts w:cs="Times New Roman"/>
          <w:sz w:val="26"/>
          <w:szCs w:val="26"/>
        </w:rPr>
        <w:t xml:space="preserve"> Самарской области в разделе «Сельское </w:t>
      </w:r>
      <w:r w:rsidR="002B3DBD" w:rsidRPr="002B3DBD">
        <w:rPr>
          <w:rFonts w:cs="Times New Roman"/>
          <w:sz w:val="26"/>
          <w:szCs w:val="26"/>
        </w:rPr>
        <w:lastRenderedPageBreak/>
        <w:t>поселение Богатое»</w:t>
      </w:r>
      <w:r w:rsidR="002658AB" w:rsidRPr="002B3DBD">
        <w:rPr>
          <w:color w:val="000000" w:themeColor="text1"/>
          <w:sz w:val="26"/>
          <w:szCs w:val="26"/>
        </w:rPr>
        <w:t>,  представлять сведения в соответствии с Положением о  порядке проведения антикоррупционного мониторинга.</w:t>
      </w:r>
      <w:proofErr w:type="gramEnd"/>
    </w:p>
    <w:p w:rsidR="002658AB" w:rsidRPr="002B3DBD" w:rsidRDefault="007D16E0" w:rsidP="002B3DBD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color w:val="000000" w:themeColor="text1"/>
          <w:sz w:val="26"/>
          <w:szCs w:val="26"/>
        </w:rPr>
      </w:pPr>
      <w:r w:rsidRPr="002B3DBD">
        <w:rPr>
          <w:color w:val="000000" w:themeColor="text1"/>
          <w:sz w:val="26"/>
          <w:szCs w:val="26"/>
        </w:rPr>
        <w:t>5</w:t>
      </w:r>
      <w:r w:rsidR="002658AB" w:rsidRPr="002B3DBD">
        <w:rPr>
          <w:color w:val="000000" w:themeColor="text1"/>
          <w:sz w:val="26"/>
          <w:szCs w:val="26"/>
        </w:rPr>
        <w:t xml:space="preserve">. </w:t>
      </w:r>
      <w:proofErr w:type="gramStart"/>
      <w:r w:rsidR="002B3DBD" w:rsidRPr="002B3DBD">
        <w:rPr>
          <w:rFonts w:eastAsia="Calibri" w:cs="Times New Roman"/>
          <w:sz w:val="26"/>
          <w:szCs w:val="26"/>
        </w:rPr>
        <w:t>Разместить</w:t>
      </w:r>
      <w:proofErr w:type="gramEnd"/>
      <w:r w:rsidR="002B3DBD" w:rsidRPr="002B3DBD">
        <w:rPr>
          <w:rFonts w:eastAsia="Calibri" w:cs="Times New Roman"/>
          <w:sz w:val="26"/>
          <w:szCs w:val="26"/>
        </w:rPr>
        <w:t xml:space="preserve"> настоящее постановление на официальном сайте администрации муниципального района </w:t>
      </w:r>
      <w:proofErr w:type="spellStart"/>
      <w:r w:rsidR="002B3DBD" w:rsidRPr="002B3DBD">
        <w:rPr>
          <w:rFonts w:eastAsia="Calibri" w:cs="Times New Roman"/>
          <w:sz w:val="26"/>
          <w:szCs w:val="26"/>
        </w:rPr>
        <w:t>Богатовский</w:t>
      </w:r>
      <w:proofErr w:type="spellEnd"/>
      <w:r w:rsidR="002B3DBD" w:rsidRPr="002B3DBD">
        <w:rPr>
          <w:rFonts w:eastAsia="Calibri" w:cs="Times New Roman"/>
          <w:sz w:val="26"/>
          <w:szCs w:val="26"/>
        </w:rPr>
        <w:t xml:space="preserve"> Самарской области  в разделе «Сельское поселение Богатое» и опубликовать в газете «Вестник Богатое»</w:t>
      </w:r>
      <w:r w:rsidR="002658AB" w:rsidRPr="002B3DBD">
        <w:rPr>
          <w:color w:val="000000" w:themeColor="text1"/>
          <w:sz w:val="26"/>
          <w:szCs w:val="26"/>
        </w:rPr>
        <w:t>.</w:t>
      </w:r>
    </w:p>
    <w:p w:rsidR="002658AB" w:rsidRPr="002B3DBD" w:rsidRDefault="007D16E0" w:rsidP="002B3DBD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sz w:val="26"/>
          <w:szCs w:val="26"/>
        </w:rPr>
      </w:pPr>
      <w:r w:rsidRPr="002B3DBD">
        <w:rPr>
          <w:color w:val="000000" w:themeColor="text1"/>
          <w:sz w:val="26"/>
          <w:szCs w:val="26"/>
        </w:rPr>
        <w:t>6</w:t>
      </w:r>
      <w:r w:rsidR="002658AB" w:rsidRPr="002B3DBD">
        <w:rPr>
          <w:color w:val="000000" w:themeColor="text1"/>
          <w:sz w:val="26"/>
          <w:szCs w:val="26"/>
        </w:rPr>
        <w:t>. Настоящее постановление</w:t>
      </w:r>
      <w:r w:rsidR="002658AB" w:rsidRPr="002B3DBD">
        <w:rPr>
          <w:sz w:val="26"/>
          <w:szCs w:val="26"/>
        </w:rPr>
        <w:t xml:space="preserve"> вступает в силу со дня его официального опубликования. </w:t>
      </w:r>
    </w:p>
    <w:p w:rsidR="002658AB" w:rsidRPr="002B3DBD" w:rsidRDefault="007D16E0" w:rsidP="002B3DBD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sz w:val="26"/>
          <w:szCs w:val="26"/>
        </w:rPr>
      </w:pPr>
      <w:r w:rsidRPr="002B3DBD">
        <w:rPr>
          <w:sz w:val="26"/>
          <w:szCs w:val="26"/>
        </w:rPr>
        <w:t>7</w:t>
      </w:r>
      <w:r w:rsidR="002658AB" w:rsidRPr="002B3DBD">
        <w:rPr>
          <w:sz w:val="26"/>
          <w:szCs w:val="26"/>
        </w:rPr>
        <w:t xml:space="preserve">. </w:t>
      </w:r>
      <w:proofErr w:type="gramStart"/>
      <w:r w:rsidR="002658AB" w:rsidRPr="002B3DBD">
        <w:rPr>
          <w:sz w:val="26"/>
          <w:szCs w:val="26"/>
        </w:rPr>
        <w:t>Контроль за</w:t>
      </w:r>
      <w:proofErr w:type="gramEnd"/>
      <w:r w:rsidR="002658AB" w:rsidRPr="002B3DBD">
        <w:rPr>
          <w:sz w:val="26"/>
          <w:szCs w:val="26"/>
        </w:rPr>
        <w:t xml:space="preserve"> исполнением постановления оставляю за собой. </w:t>
      </w:r>
    </w:p>
    <w:p w:rsidR="002658AB" w:rsidRDefault="002658AB" w:rsidP="002B3DBD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sz w:val="26"/>
          <w:szCs w:val="26"/>
        </w:rPr>
      </w:pPr>
    </w:p>
    <w:p w:rsidR="002B3DBD" w:rsidRPr="002B3DBD" w:rsidRDefault="002B3DBD" w:rsidP="002B3DBD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sz w:val="26"/>
          <w:szCs w:val="26"/>
        </w:rPr>
      </w:pPr>
    </w:p>
    <w:p w:rsidR="002B3DBD" w:rsidRPr="002B3DBD" w:rsidRDefault="002B3DBD" w:rsidP="002B3DBD">
      <w:pPr>
        <w:pStyle w:val="ab"/>
        <w:spacing w:before="0" w:beforeAutospacing="0" w:after="0" w:afterAutospacing="0" w:line="320" w:lineRule="exact"/>
        <w:rPr>
          <w:sz w:val="26"/>
          <w:szCs w:val="26"/>
        </w:rPr>
      </w:pPr>
      <w:r w:rsidRPr="002B3DBD">
        <w:rPr>
          <w:sz w:val="26"/>
          <w:szCs w:val="26"/>
        </w:rPr>
        <w:t xml:space="preserve">Глава сельского поселения </w:t>
      </w:r>
      <w:proofErr w:type="gramStart"/>
      <w:r w:rsidRPr="002B3DBD">
        <w:rPr>
          <w:sz w:val="26"/>
          <w:szCs w:val="26"/>
        </w:rPr>
        <w:t>Богатое</w:t>
      </w:r>
      <w:proofErr w:type="gramEnd"/>
    </w:p>
    <w:p w:rsidR="002B3DBD" w:rsidRPr="002B3DBD" w:rsidRDefault="002B3DBD" w:rsidP="002B3DBD">
      <w:pPr>
        <w:pStyle w:val="ab"/>
        <w:spacing w:before="0" w:beforeAutospacing="0" w:after="0" w:afterAutospacing="0" w:line="320" w:lineRule="exact"/>
        <w:rPr>
          <w:sz w:val="26"/>
          <w:szCs w:val="26"/>
        </w:rPr>
      </w:pPr>
      <w:r w:rsidRPr="002B3DBD">
        <w:rPr>
          <w:sz w:val="26"/>
          <w:szCs w:val="26"/>
        </w:rPr>
        <w:t xml:space="preserve">муниципального района </w:t>
      </w:r>
      <w:proofErr w:type="spellStart"/>
      <w:r w:rsidRPr="002B3DBD">
        <w:rPr>
          <w:sz w:val="26"/>
          <w:szCs w:val="26"/>
        </w:rPr>
        <w:t>Богатовский</w:t>
      </w:r>
      <w:proofErr w:type="spellEnd"/>
      <w:r w:rsidRPr="002B3DBD">
        <w:rPr>
          <w:sz w:val="26"/>
          <w:szCs w:val="26"/>
        </w:rPr>
        <w:t xml:space="preserve"> </w:t>
      </w:r>
    </w:p>
    <w:p w:rsidR="002658AB" w:rsidRDefault="002B3DBD" w:rsidP="002B3DBD">
      <w:pPr>
        <w:autoSpaceDE w:val="0"/>
        <w:autoSpaceDN w:val="0"/>
        <w:adjustRightInd w:val="0"/>
        <w:spacing w:after="0" w:line="320" w:lineRule="exact"/>
        <w:jc w:val="both"/>
        <w:rPr>
          <w:sz w:val="26"/>
          <w:szCs w:val="26"/>
        </w:rPr>
      </w:pPr>
      <w:r w:rsidRPr="002B3DBD">
        <w:rPr>
          <w:rFonts w:eastAsia="Calibri" w:cs="Times New Roman"/>
          <w:sz w:val="26"/>
          <w:szCs w:val="26"/>
        </w:rPr>
        <w:t xml:space="preserve">Самарской области </w:t>
      </w:r>
      <w:r w:rsidRPr="002B3DBD">
        <w:rPr>
          <w:rFonts w:eastAsia="Calibri" w:cs="Times New Roman"/>
          <w:sz w:val="26"/>
          <w:szCs w:val="26"/>
        </w:rPr>
        <w:tab/>
      </w:r>
      <w:r w:rsidRPr="002B3DBD">
        <w:rPr>
          <w:rFonts w:eastAsia="Calibri" w:cs="Times New Roman"/>
          <w:sz w:val="26"/>
          <w:szCs w:val="26"/>
        </w:rPr>
        <w:tab/>
      </w:r>
      <w:r w:rsidRPr="002B3DBD">
        <w:rPr>
          <w:rFonts w:eastAsia="Calibri" w:cs="Times New Roman"/>
          <w:sz w:val="26"/>
          <w:szCs w:val="26"/>
        </w:rPr>
        <w:tab/>
      </w:r>
      <w:r w:rsidRPr="002B3DBD">
        <w:rPr>
          <w:rFonts w:eastAsia="Calibri" w:cs="Times New Roman"/>
          <w:sz w:val="26"/>
          <w:szCs w:val="26"/>
        </w:rPr>
        <w:tab/>
      </w:r>
      <w:r w:rsidRPr="002B3DBD">
        <w:rPr>
          <w:rFonts w:eastAsia="Calibri" w:cs="Times New Roman"/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2B3DBD">
        <w:rPr>
          <w:rFonts w:eastAsia="Calibri" w:cs="Times New Roman"/>
          <w:sz w:val="26"/>
          <w:szCs w:val="26"/>
        </w:rPr>
        <w:tab/>
        <w:t xml:space="preserve">А.В. </w:t>
      </w:r>
      <w:proofErr w:type="spellStart"/>
      <w:r w:rsidRPr="002B3DBD">
        <w:rPr>
          <w:rFonts w:eastAsia="Calibri" w:cs="Times New Roman"/>
          <w:sz w:val="26"/>
          <w:szCs w:val="26"/>
        </w:rPr>
        <w:t>Немальцев</w:t>
      </w:r>
      <w:proofErr w:type="spellEnd"/>
    </w:p>
    <w:p w:rsidR="002B3DBD" w:rsidRDefault="002B3DBD" w:rsidP="002B3DBD">
      <w:pPr>
        <w:autoSpaceDE w:val="0"/>
        <w:autoSpaceDN w:val="0"/>
        <w:adjustRightInd w:val="0"/>
        <w:spacing w:after="0" w:line="360" w:lineRule="exact"/>
        <w:jc w:val="both"/>
        <w:rPr>
          <w:sz w:val="26"/>
          <w:szCs w:val="26"/>
        </w:rPr>
      </w:pPr>
    </w:p>
    <w:p w:rsidR="002B3DBD" w:rsidRDefault="002B3DBD" w:rsidP="002B3DBD">
      <w:pPr>
        <w:autoSpaceDE w:val="0"/>
        <w:autoSpaceDN w:val="0"/>
        <w:adjustRightInd w:val="0"/>
        <w:spacing w:after="0" w:line="360" w:lineRule="exact"/>
        <w:jc w:val="both"/>
        <w:rPr>
          <w:sz w:val="26"/>
          <w:szCs w:val="26"/>
        </w:rPr>
      </w:pPr>
    </w:p>
    <w:p w:rsidR="002B3DBD" w:rsidRPr="002B3DBD" w:rsidRDefault="002B3DBD" w:rsidP="002B3DBD">
      <w:pPr>
        <w:autoSpaceDE w:val="0"/>
        <w:autoSpaceDN w:val="0"/>
        <w:adjustRightInd w:val="0"/>
        <w:spacing w:after="0" w:line="360" w:lineRule="exact"/>
        <w:jc w:val="both"/>
        <w:rPr>
          <w:sz w:val="26"/>
          <w:szCs w:val="26"/>
        </w:rPr>
      </w:pPr>
    </w:p>
    <w:p w:rsidR="002658AB" w:rsidRDefault="007D16E0" w:rsidP="002658AB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2B3DBD">
        <w:rPr>
          <w:sz w:val="26"/>
          <w:szCs w:val="26"/>
        </w:rPr>
        <w:t xml:space="preserve">С постановлением </w:t>
      </w:r>
      <w:proofErr w:type="gramStart"/>
      <w:r w:rsidRPr="002B3DBD">
        <w:rPr>
          <w:sz w:val="26"/>
          <w:szCs w:val="26"/>
        </w:rPr>
        <w:t>ознакомлены</w:t>
      </w:r>
      <w:proofErr w:type="gramEnd"/>
      <w:r w:rsidRPr="002B3DBD">
        <w:rPr>
          <w:sz w:val="26"/>
          <w:szCs w:val="26"/>
        </w:rPr>
        <w:t>:</w:t>
      </w:r>
    </w:p>
    <w:p w:rsidR="009E234B" w:rsidRPr="002B3DBD" w:rsidRDefault="009E234B" w:rsidP="002658AB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7D16E0" w:rsidRPr="002B3DBD" w:rsidRDefault="007D16E0" w:rsidP="002658AB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2B3DBD">
        <w:rPr>
          <w:sz w:val="26"/>
          <w:szCs w:val="26"/>
        </w:rPr>
        <w:t>_______________________________________ «_____» ____________20</w:t>
      </w:r>
      <w:r w:rsidR="002B3DBD">
        <w:rPr>
          <w:sz w:val="26"/>
          <w:szCs w:val="26"/>
        </w:rPr>
        <w:t>20</w:t>
      </w:r>
      <w:r w:rsidRPr="002B3DBD">
        <w:rPr>
          <w:sz w:val="26"/>
          <w:szCs w:val="26"/>
        </w:rPr>
        <w:t xml:space="preserve"> г.</w:t>
      </w:r>
    </w:p>
    <w:p w:rsidR="007D16E0" w:rsidRPr="002B3DBD" w:rsidRDefault="007D16E0" w:rsidP="007D16E0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2B3DBD">
        <w:rPr>
          <w:sz w:val="26"/>
          <w:szCs w:val="26"/>
        </w:rPr>
        <w:t>_______________________________________ «_____» ____________20</w:t>
      </w:r>
      <w:r w:rsidR="002B3DBD">
        <w:rPr>
          <w:sz w:val="26"/>
          <w:szCs w:val="26"/>
        </w:rPr>
        <w:t>20</w:t>
      </w:r>
      <w:r w:rsidRPr="002B3DBD">
        <w:rPr>
          <w:sz w:val="26"/>
          <w:szCs w:val="26"/>
        </w:rPr>
        <w:t xml:space="preserve"> г.</w:t>
      </w:r>
    </w:p>
    <w:p w:rsidR="007D16E0" w:rsidRPr="002B3DBD" w:rsidRDefault="007D16E0" w:rsidP="007D16E0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2B3DBD">
        <w:rPr>
          <w:sz w:val="26"/>
          <w:szCs w:val="26"/>
        </w:rPr>
        <w:t>_______________________________________ «_____» ____________20</w:t>
      </w:r>
      <w:r w:rsidR="002B3DBD">
        <w:rPr>
          <w:sz w:val="26"/>
          <w:szCs w:val="26"/>
        </w:rPr>
        <w:t>20</w:t>
      </w:r>
      <w:r w:rsidRPr="002B3DBD">
        <w:rPr>
          <w:sz w:val="26"/>
          <w:szCs w:val="26"/>
        </w:rPr>
        <w:t xml:space="preserve"> г.</w:t>
      </w:r>
    </w:p>
    <w:p w:rsidR="007D16E0" w:rsidRPr="002B3DBD" w:rsidRDefault="007D16E0" w:rsidP="007D16E0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2B3DBD">
        <w:rPr>
          <w:sz w:val="26"/>
          <w:szCs w:val="26"/>
        </w:rPr>
        <w:t>_______________________________________ «_____» ____________20</w:t>
      </w:r>
      <w:r w:rsidR="002B3DBD">
        <w:rPr>
          <w:sz w:val="26"/>
          <w:szCs w:val="26"/>
        </w:rPr>
        <w:t>20</w:t>
      </w:r>
      <w:r w:rsidRPr="002B3DBD">
        <w:rPr>
          <w:sz w:val="26"/>
          <w:szCs w:val="26"/>
        </w:rPr>
        <w:t xml:space="preserve"> г.</w:t>
      </w:r>
    </w:p>
    <w:p w:rsidR="007D16E0" w:rsidRPr="002B3DBD" w:rsidRDefault="007D16E0" w:rsidP="007D16E0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2B3DBD">
        <w:rPr>
          <w:sz w:val="26"/>
          <w:szCs w:val="26"/>
        </w:rPr>
        <w:t>_______________________________________ «_____» ____________20</w:t>
      </w:r>
      <w:r w:rsidR="002B3DBD">
        <w:rPr>
          <w:sz w:val="26"/>
          <w:szCs w:val="26"/>
        </w:rPr>
        <w:t>20</w:t>
      </w:r>
      <w:r w:rsidRPr="002B3DBD">
        <w:rPr>
          <w:sz w:val="26"/>
          <w:szCs w:val="26"/>
        </w:rPr>
        <w:t xml:space="preserve"> г.</w:t>
      </w:r>
    </w:p>
    <w:p w:rsidR="007D16E0" w:rsidRPr="002B3DBD" w:rsidRDefault="007D16E0" w:rsidP="007D16E0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2B3DBD">
        <w:rPr>
          <w:sz w:val="26"/>
          <w:szCs w:val="26"/>
        </w:rPr>
        <w:t>_______________________________________ «_____» ____________20</w:t>
      </w:r>
      <w:r w:rsidR="002B3DBD">
        <w:rPr>
          <w:sz w:val="26"/>
          <w:szCs w:val="26"/>
        </w:rPr>
        <w:t>20</w:t>
      </w:r>
      <w:r w:rsidRPr="002B3DBD">
        <w:rPr>
          <w:sz w:val="26"/>
          <w:szCs w:val="26"/>
        </w:rPr>
        <w:t xml:space="preserve"> г.</w:t>
      </w:r>
    </w:p>
    <w:p w:rsidR="009E234B" w:rsidRPr="002B3DBD" w:rsidRDefault="009E234B" w:rsidP="009E234B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2B3DBD">
        <w:rPr>
          <w:sz w:val="26"/>
          <w:szCs w:val="26"/>
        </w:rPr>
        <w:t>_______________________________________ «_____» ____________20</w:t>
      </w:r>
      <w:r>
        <w:rPr>
          <w:sz w:val="26"/>
          <w:szCs w:val="26"/>
        </w:rPr>
        <w:t>20</w:t>
      </w:r>
      <w:r w:rsidRPr="002B3DBD">
        <w:rPr>
          <w:sz w:val="26"/>
          <w:szCs w:val="26"/>
        </w:rPr>
        <w:t xml:space="preserve"> г.</w:t>
      </w:r>
    </w:p>
    <w:p w:rsidR="009E234B" w:rsidRPr="002B3DBD" w:rsidRDefault="009E234B" w:rsidP="009E234B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2B3DBD">
        <w:rPr>
          <w:sz w:val="26"/>
          <w:szCs w:val="26"/>
        </w:rPr>
        <w:t>_______________________________________ «_____» ____________20</w:t>
      </w:r>
      <w:r>
        <w:rPr>
          <w:sz w:val="26"/>
          <w:szCs w:val="26"/>
        </w:rPr>
        <w:t>20</w:t>
      </w:r>
      <w:r w:rsidRPr="002B3DBD">
        <w:rPr>
          <w:sz w:val="26"/>
          <w:szCs w:val="26"/>
        </w:rPr>
        <w:t xml:space="preserve"> г.</w:t>
      </w:r>
    </w:p>
    <w:p w:rsidR="009E234B" w:rsidRPr="002B3DBD" w:rsidRDefault="009E234B" w:rsidP="009E234B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2B3DBD">
        <w:rPr>
          <w:sz w:val="26"/>
          <w:szCs w:val="26"/>
        </w:rPr>
        <w:t>_______________________________________ «_____» ____________20</w:t>
      </w:r>
      <w:r>
        <w:rPr>
          <w:sz w:val="26"/>
          <w:szCs w:val="26"/>
        </w:rPr>
        <w:t>20</w:t>
      </w:r>
      <w:r w:rsidRPr="002B3DBD">
        <w:rPr>
          <w:sz w:val="26"/>
          <w:szCs w:val="26"/>
        </w:rPr>
        <w:t xml:space="preserve"> г.</w:t>
      </w:r>
    </w:p>
    <w:p w:rsidR="009E234B" w:rsidRPr="002B3DBD" w:rsidRDefault="009E234B" w:rsidP="009E234B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2B3DBD">
        <w:rPr>
          <w:sz w:val="26"/>
          <w:szCs w:val="26"/>
        </w:rPr>
        <w:t>_______________________________________ «_____» ____________20</w:t>
      </w:r>
      <w:r>
        <w:rPr>
          <w:sz w:val="26"/>
          <w:szCs w:val="26"/>
        </w:rPr>
        <w:t>20</w:t>
      </w:r>
      <w:r w:rsidRPr="002B3DBD">
        <w:rPr>
          <w:sz w:val="26"/>
          <w:szCs w:val="26"/>
        </w:rPr>
        <w:t xml:space="preserve"> г.</w:t>
      </w:r>
    </w:p>
    <w:p w:rsidR="009E234B" w:rsidRPr="002B3DBD" w:rsidRDefault="009E234B" w:rsidP="009E234B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2B3DBD">
        <w:rPr>
          <w:sz w:val="26"/>
          <w:szCs w:val="26"/>
        </w:rPr>
        <w:t>_______________________________________ «_____» ____________20</w:t>
      </w:r>
      <w:r>
        <w:rPr>
          <w:sz w:val="26"/>
          <w:szCs w:val="26"/>
        </w:rPr>
        <w:t>20</w:t>
      </w:r>
      <w:r w:rsidRPr="002B3DBD">
        <w:rPr>
          <w:sz w:val="26"/>
          <w:szCs w:val="26"/>
        </w:rPr>
        <w:t xml:space="preserve"> г.</w:t>
      </w:r>
    </w:p>
    <w:p w:rsidR="009E234B" w:rsidRPr="002B3DBD" w:rsidRDefault="009E234B" w:rsidP="009E234B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2B3DBD">
        <w:rPr>
          <w:sz w:val="26"/>
          <w:szCs w:val="26"/>
        </w:rPr>
        <w:t>_______________________________________ «_____» ____________20</w:t>
      </w:r>
      <w:r>
        <w:rPr>
          <w:sz w:val="26"/>
          <w:szCs w:val="26"/>
        </w:rPr>
        <w:t>20</w:t>
      </w:r>
      <w:r w:rsidRPr="002B3DBD">
        <w:rPr>
          <w:sz w:val="26"/>
          <w:szCs w:val="26"/>
        </w:rPr>
        <w:t xml:space="preserve"> г.</w:t>
      </w:r>
    </w:p>
    <w:p w:rsidR="002B3DBD" w:rsidRDefault="002B3DBD" w:rsidP="002658AB">
      <w:pPr>
        <w:spacing w:after="0"/>
        <w:jc w:val="right"/>
        <w:rPr>
          <w:rFonts w:cs="Times New Roman"/>
          <w:sz w:val="28"/>
          <w:szCs w:val="28"/>
        </w:rPr>
      </w:pPr>
    </w:p>
    <w:p w:rsidR="002B3DBD" w:rsidRDefault="002B3DBD" w:rsidP="002658AB">
      <w:pPr>
        <w:spacing w:after="0"/>
        <w:jc w:val="right"/>
        <w:rPr>
          <w:rFonts w:cs="Times New Roman"/>
          <w:sz w:val="28"/>
          <w:szCs w:val="28"/>
        </w:rPr>
      </w:pPr>
    </w:p>
    <w:p w:rsidR="002B3DBD" w:rsidRDefault="002B3DBD" w:rsidP="002658AB">
      <w:pPr>
        <w:spacing w:after="0"/>
        <w:jc w:val="right"/>
        <w:rPr>
          <w:rFonts w:cs="Times New Roman"/>
          <w:sz w:val="28"/>
          <w:szCs w:val="28"/>
        </w:rPr>
      </w:pPr>
    </w:p>
    <w:p w:rsidR="002B3DBD" w:rsidRDefault="002B3DBD" w:rsidP="002658AB">
      <w:pPr>
        <w:spacing w:after="0"/>
        <w:jc w:val="right"/>
        <w:rPr>
          <w:rFonts w:cs="Times New Roman"/>
          <w:sz w:val="28"/>
          <w:szCs w:val="28"/>
        </w:rPr>
      </w:pPr>
    </w:p>
    <w:p w:rsidR="002B3DBD" w:rsidRDefault="002B3DBD" w:rsidP="002658AB">
      <w:pPr>
        <w:spacing w:after="0"/>
        <w:jc w:val="right"/>
        <w:rPr>
          <w:rFonts w:cs="Times New Roman"/>
          <w:sz w:val="28"/>
          <w:szCs w:val="28"/>
        </w:rPr>
      </w:pPr>
    </w:p>
    <w:p w:rsidR="002B3DBD" w:rsidRDefault="002B3DBD" w:rsidP="002658AB">
      <w:pPr>
        <w:spacing w:after="0"/>
        <w:jc w:val="right"/>
        <w:rPr>
          <w:rFonts w:cs="Times New Roman"/>
          <w:sz w:val="28"/>
          <w:szCs w:val="28"/>
        </w:rPr>
      </w:pPr>
    </w:p>
    <w:p w:rsidR="009E234B" w:rsidRDefault="009E234B" w:rsidP="002658AB">
      <w:pPr>
        <w:spacing w:after="0"/>
        <w:jc w:val="right"/>
        <w:rPr>
          <w:rFonts w:cs="Times New Roman"/>
          <w:sz w:val="28"/>
          <w:szCs w:val="28"/>
        </w:rPr>
      </w:pPr>
    </w:p>
    <w:p w:rsidR="002658AB" w:rsidRPr="00413AB3" w:rsidRDefault="002658AB" w:rsidP="002658AB">
      <w:pPr>
        <w:spacing w:after="0"/>
        <w:jc w:val="right"/>
        <w:rPr>
          <w:rFonts w:cs="Times New Roman"/>
          <w:sz w:val="24"/>
          <w:szCs w:val="24"/>
        </w:rPr>
      </w:pPr>
      <w:r w:rsidRPr="00413AB3">
        <w:rPr>
          <w:rFonts w:cs="Times New Roman"/>
          <w:sz w:val="24"/>
          <w:szCs w:val="24"/>
        </w:rPr>
        <w:lastRenderedPageBreak/>
        <w:t>Приложение 1</w:t>
      </w:r>
    </w:p>
    <w:p w:rsidR="002658AB" w:rsidRDefault="002658AB" w:rsidP="002658AB">
      <w:pPr>
        <w:spacing w:after="0"/>
        <w:jc w:val="right"/>
        <w:rPr>
          <w:rFonts w:cs="Times New Roman"/>
          <w:sz w:val="28"/>
          <w:szCs w:val="28"/>
        </w:rPr>
      </w:pPr>
    </w:p>
    <w:p w:rsidR="00413AB3" w:rsidRDefault="002658AB" w:rsidP="00413AB3">
      <w:pPr>
        <w:pStyle w:val="ab"/>
        <w:spacing w:before="0" w:beforeAutospacing="0" w:after="0" w:afterAutospacing="0" w:line="280" w:lineRule="exact"/>
        <w:ind w:firstLine="708"/>
        <w:jc w:val="right"/>
      </w:pPr>
      <w:r w:rsidRPr="00413AB3">
        <w:t xml:space="preserve">УТВЕРЖДЕНО </w:t>
      </w:r>
      <w:r w:rsidRPr="00413AB3">
        <w:br/>
        <w:t xml:space="preserve">Постановлением  Администрации </w:t>
      </w:r>
      <w:proofErr w:type="gramStart"/>
      <w:r w:rsidRPr="00413AB3">
        <w:t>сельского</w:t>
      </w:r>
      <w:proofErr w:type="gramEnd"/>
      <w:r w:rsidRPr="00413AB3">
        <w:t xml:space="preserve"> </w:t>
      </w:r>
    </w:p>
    <w:p w:rsidR="00413AB3" w:rsidRDefault="002658AB" w:rsidP="00413AB3">
      <w:pPr>
        <w:pStyle w:val="ab"/>
        <w:spacing w:before="0" w:beforeAutospacing="0" w:after="0" w:afterAutospacing="0" w:line="280" w:lineRule="exact"/>
        <w:ind w:firstLine="708"/>
        <w:jc w:val="right"/>
      </w:pPr>
      <w:r w:rsidRPr="00413AB3">
        <w:t>поселения</w:t>
      </w:r>
      <w:r w:rsidR="00413AB3">
        <w:t xml:space="preserve"> </w:t>
      </w:r>
      <w:proofErr w:type="gramStart"/>
      <w:r w:rsidR="00413AB3">
        <w:t>Богатое</w:t>
      </w:r>
      <w:proofErr w:type="gramEnd"/>
      <w:r w:rsidRPr="00413AB3">
        <w:t xml:space="preserve"> </w:t>
      </w:r>
      <w:r w:rsidR="002B3DBD" w:rsidRPr="00413AB3">
        <w:t xml:space="preserve">муниципального района </w:t>
      </w:r>
    </w:p>
    <w:p w:rsidR="002658AB" w:rsidRPr="00413AB3" w:rsidRDefault="002B3DBD" w:rsidP="00413AB3">
      <w:pPr>
        <w:pStyle w:val="ab"/>
        <w:spacing w:before="0" w:beforeAutospacing="0" w:after="0" w:afterAutospacing="0" w:line="280" w:lineRule="exact"/>
        <w:ind w:firstLine="708"/>
        <w:jc w:val="right"/>
      </w:pPr>
      <w:proofErr w:type="spellStart"/>
      <w:r w:rsidRPr="00413AB3">
        <w:t>Богатовский</w:t>
      </w:r>
      <w:proofErr w:type="spellEnd"/>
      <w:r w:rsidRPr="00413AB3">
        <w:t xml:space="preserve"> </w:t>
      </w:r>
      <w:r w:rsidR="00413AB3" w:rsidRPr="00413AB3">
        <w:t>Самарской области</w:t>
      </w:r>
      <w:r w:rsidR="002658AB" w:rsidRPr="00413AB3">
        <w:t xml:space="preserve"> </w:t>
      </w:r>
    </w:p>
    <w:p w:rsidR="002658AB" w:rsidRPr="00413AB3" w:rsidRDefault="002658AB" w:rsidP="00413AB3">
      <w:pPr>
        <w:spacing w:after="0" w:line="280" w:lineRule="exact"/>
        <w:jc w:val="right"/>
        <w:rPr>
          <w:sz w:val="24"/>
          <w:szCs w:val="24"/>
        </w:rPr>
      </w:pPr>
      <w:r w:rsidRPr="00413AB3">
        <w:rPr>
          <w:sz w:val="24"/>
          <w:szCs w:val="24"/>
        </w:rPr>
        <w:t xml:space="preserve">№ </w:t>
      </w:r>
      <w:r w:rsidR="00413AB3">
        <w:rPr>
          <w:sz w:val="24"/>
          <w:szCs w:val="24"/>
          <w:u w:val="single"/>
        </w:rPr>
        <w:t xml:space="preserve"> </w:t>
      </w:r>
      <w:r w:rsidR="00E11A47">
        <w:rPr>
          <w:sz w:val="24"/>
          <w:szCs w:val="24"/>
          <w:u w:val="single"/>
        </w:rPr>
        <w:t>1/36</w:t>
      </w:r>
      <w:r w:rsidR="00413AB3">
        <w:rPr>
          <w:sz w:val="24"/>
          <w:szCs w:val="24"/>
          <w:u w:val="single"/>
        </w:rPr>
        <w:t xml:space="preserve">  </w:t>
      </w:r>
      <w:r w:rsidR="00E638C0" w:rsidRPr="00413AB3">
        <w:rPr>
          <w:sz w:val="24"/>
          <w:szCs w:val="24"/>
        </w:rPr>
        <w:t xml:space="preserve"> от </w:t>
      </w:r>
      <w:r w:rsidR="00413AB3">
        <w:rPr>
          <w:sz w:val="24"/>
          <w:szCs w:val="24"/>
          <w:u w:val="single"/>
        </w:rPr>
        <w:t xml:space="preserve"> </w:t>
      </w:r>
      <w:r w:rsidR="00E11A47" w:rsidRPr="00E11A47">
        <w:rPr>
          <w:sz w:val="24"/>
          <w:szCs w:val="24"/>
          <w:u w:val="single"/>
        </w:rPr>
        <w:t>17.02</w:t>
      </w:r>
      <w:r w:rsidR="00E638C0" w:rsidRPr="00E11A47">
        <w:rPr>
          <w:sz w:val="24"/>
          <w:szCs w:val="24"/>
          <w:u w:val="single"/>
        </w:rPr>
        <w:t>.</w:t>
      </w:r>
      <w:r w:rsidRPr="00E11A47">
        <w:rPr>
          <w:sz w:val="24"/>
          <w:szCs w:val="24"/>
          <w:u w:val="single"/>
        </w:rPr>
        <w:t>20</w:t>
      </w:r>
      <w:r w:rsidR="00413AB3" w:rsidRPr="00E11A47">
        <w:rPr>
          <w:sz w:val="24"/>
          <w:szCs w:val="24"/>
          <w:u w:val="single"/>
        </w:rPr>
        <w:t>20</w:t>
      </w:r>
      <w:r w:rsidRPr="00E11A47">
        <w:rPr>
          <w:sz w:val="24"/>
          <w:szCs w:val="24"/>
          <w:u w:val="single"/>
        </w:rPr>
        <w:t xml:space="preserve"> г.</w:t>
      </w:r>
    </w:p>
    <w:p w:rsidR="002658AB" w:rsidRPr="00413AB3" w:rsidRDefault="002658AB" w:rsidP="002658AB">
      <w:pPr>
        <w:spacing w:after="0"/>
        <w:jc w:val="right"/>
        <w:rPr>
          <w:rFonts w:cs="Times New Roman"/>
          <w:sz w:val="24"/>
          <w:szCs w:val="24"/>
        </w:rPr>
      </w:pPr>
    </w:p>
    <w:p w:rsidR="002658AB" w:rsidRPr="00CE2134" w:rsidRDefault="002658AB" w:rsidP="002658AB">
      <w:pPr>
        <w:spacing w:after="0"/>
        <w:jc w:val="right"/>
        <w:rPr>
          <w:rFonts w:cs="Times New Roman"/>
          <w:sz w:val="28"/>
          <w:szCs w:val="28"/>
        </w:rPr>
      </w:pPr>
    </w:p>
    <w:p w:rsidR="002658AB" w:rsidRDefault="002658AB" w:rsidP="002658A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2658AB" w:rsidRPr="003F1E1A" w:rsidRDefault="002658AB" w:rsidP="002658AB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3F1E1A">
        <w:rPr>
          <w:rFonts w:cs="Times New Roman"/>
          <w:b/>
          <w:sz w:val="26"/>
          <w:szCs w:val="26"/>
        </w:rPr>
        <w:t xml:space="preserve">ПОЛОЖЕНИЕ </w:t>
      </w:r>
    </w:p>
    <w:p w:rsidR="002658AB" w:rsidRPr="003F1E1A" w:rsidRDefault="002658AB" w:rsidP="002658AB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3F1E1A">
        <w:rPr>
          <w:rFonts w:cs="Times New Roman"/>
          <w:b/>
          <w:sz w:val="26"/>
          <w:szCs w:val="26"/>
        </w:rPr>
        <w:t xml:space="preserve">о порядке проведения антикоррупционного мониторинга на территории сельского поселения </w:t>
      </w:r>
      <w:proofErr w:type="gramStart"/>
      <w:r w:rsidR="00413AB3" w:rsidRPr="003F1E1A">
        <w:rPr>
          <w:rFonts w:cs="Times New Roman"/>
          <w:b/>
          <w:sz w:val="26"/>
          <w:szCs w:val="26"/>
        </w:rPr>
        <w:t>Богатое</w:t>
      </w:r>
      <w:proofErr w:type="gramEnd"/>
      <w:r w:rsidRPr="003F1E1A">
        <w:rPr>
          <w:rFonts w:cs="Times New Roman"/>
          <w:b/>
          <w:sz w:val="26"/>
          <w:szCs w:val="26"/>
        </w:rPr>
        <w:t xml:space="preserve"> муниципального района </w:t>
      </w:r>
      <w:proofErr w:type="spellStart"/>
      <w:r w:rsidR="00413AB3" w:rsidRPr="003F1E1A">
        <w:rPr>
          <w:rFonts w:cs="Times New Roman"/>
          <w:b/>
          <w:sz w:val="26"/>
          <w:szCs w:val="26"/>
        </w:rPr>
        <w:t>Богатов</w:t>
      </w:r>
      <w:r w:rsidRPr="003F1E1A">
        <w:rPr>
          <w:rFonts w:cs="Times New Roman"/>
          <w:b/>
          <w:sz w:val="26"/>
          <w:szCs w:val="26"/>
        </w:rPr>
        <w:t>ский</w:t>
      </w:r>
      <w:proofErr w:type="spellEnd"/>
      <w:r w:rsidRPr="003F1E1A">
        <w:rPr>
          <w:rFonts w:cs="Times New Roman"/>
          <w:b/>
          <w:sz w:val="26"/>
          <w:szCs w:val="26"/>
        </w:rPr>
        <w:t xml:space="preserve"> Самарской области </w:t>
      </w:r>
    </w:p>
    <w:p w:rsidR="002658AB" w:rsidRPr="003F1E1A" w:rsidRDefault="002658AB" w:rsidP="002658AB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6"/>
          <w:szCs w:val="26"/>
        </w:rPr>
      </w:pPr>
      <w:r w:rsidRPr="003F1E1A">
        <w:rPr>
          <w:rFonts w:cs="Times New Roman"/>
          <w:b/>
          <w:sz w:val="26"/>
          <w:szCs w:val="26"/>
        </w:rPr>
        <w:t>1. Общие положения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 xml:space="preserve">1.1. </w:t>
      </w:r>
      <w:proofErr w:type="gramStart"/>
      <w:r w:rsidRPr="003F1E1A">
        <w:rPr>
          <w:rFonts w:cs="Times New Roman"/>
          <w:sz w:val="26"/>
          <w:szCs w:val="26"/>
        </w:rPr>
        <w:t xml:space="preserve">Настоящий порядок в соответствии со статьей 11 Закона Самарской области от 10 марта 2009 года № 23-ГД «О противодействии коррупции в Самарской области», постановлением Правительства Самарской области от 21 марта 2017 года № 172 «Об утверждении Методических рекомендаций по проведению антикоррупционного мониторинга на территории Самарской области», Уставом сельского поселения </w:t>
      </w:r>
      <w:r w:rsidR="00413AB3" w:rsidRPr="003F1E1A">
        <w:rPr>
          <w:rFonts w:cs="Times New Roman"/>
          <w:sz w:val="26"/>
          <w:szCs w:val="26"/>
        </w:rPr>
        <w:t>Богатое</w:t>
      </w:r>
      <w:r w:rsidRPr="003F1E1A">
        <w:rPr>
          <w:rFonts w:cs="Times New Roman"/>
          <w:sz w:val="26"/>
          <w:szCs w:val="26"/>
        </w:rPr>
        <w:t xml:space="preserve"> определяет процедуру проведения антикоррупционного мониторинга на территории сельского поселения </w:t>
      </w:r>
      <w:r w:rsidR="00413AB3" w:rsidRPr="003F1E1A">
        <w:rPr>
          <w:rFonts w:cs="Times New Roman"/>
          <w:sz w:val="26"/>
          <w:szCs w:val="26"/>
        </w:rPr>
        <w:t>Богатое</w:t>
      </w:r>
      <w:r w:rsidRPr="003F1E1A">
        <w:rPr>
          <w:rFonts w:cs="Times New Roman"/>
          <w:sz w:val="26"/>
          <w:szCs w:val="26"/>
        </w:rPr>
        <w:t xml:space="preserve"> муниципального района</w:t>
      </w:r>
      <w:proofErr w:type="gramEnd"/>
      <w:r w:rsidRPr="003F1E1A">
        <w:rPr>
          <w:rFonts w:cs="Times New Roman"/>
          <w:sz w:val="26"/>
          <w:szCs w:val="26"/>
        </w:rPr>
        <w:t xml:space="preserve"> </w:t>
      </w:r>
      <w:proofErr w:type="spellStart"/>
      <w:r w:rsidR="00413AB3" w:rsidRPr="003F1E1A">
        <w:rPr>
          <w:rFonts w:cs="Times New Roman"/>
          <w:sz w:val="26"/>
          <w:szCs w:val="26"/>
        </w:rPr>
        <w:t>Богатов</w:t>
      </w:r>
      <w:r w:rsidRPr="003F1E1A">
        <w:rPr>
          <w:rFonts w:cs="Times New Roman"/>
          <w:sz w:val="26"/>
          <w:szCs w:val="26"/>
        </w:rPr>
        <w:t>ский</w:t>
      </w:r>
      <w:proofErr w:type="spellEnd"/>
      <w:r w:rsidRPr="003F1E1A">
        <w:rPr>
          <w:rFonts w:cs="Times New Roman"/>
          <w:sz w:val="26"/>
          <w:szCs w:val="26"/>
        </w:rPr>
        <w:t xml:space="preserve"> Самарской области (далее – муниципальное образование), определяя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сельского поселения </w:t>
      </w:r>
      <w:r w:rsidR="00413AB3" w:rsidRPr="003F1E1A">
        <w:rPr>
          <w:rFonts w:cs="Times New Roman"/>
          <w:sz w:val="26"/>
          <w:szCs w:val="26"/>
        </w:rPr>
        <w:t>Богатое</w:t>
      </w:r>
      <w:r w:rsidRPr="003F1E1A">
        <w:rPr>
          <w:rFonts w:cs="Times New Roman"/>
          <w:sz w:val="26"/>
          <w:szCs w:val="26"/>
        </w:rPr>
        <w:t>.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1.2. Правовую основу проведения антикоррупционного мониторинга в муниципальном образовании составляют: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auto"/>
          <w:sz w:val="26"/>
          <w:szCs w:val="26"/>
        </w:rPr>
      </w:pPr>
      <w:r w:rsidRPr="003F1E1A">
        <w:rPr>
          <w:rFonts w:cs="Times New Roman"/>
          <w:sz w:val="26"/>
          <w:szCs w:val="26"/>
        </w:rPr>
        <w:t xml:space="preserve">- </w:t>
      </w:r>
      <w:hyperlink r:id="rId8" w:history="1">
        <w:r w:rsidRPr="003F1E1A">
          <w:rPr>
            <w:rStyle w:val="a6"/>
            <w:rFonts w:cs="Times New Roman"/>
            <w:color w:val="auto"/>
            <w:sz w:val="26"/>
            <w:szCs w:val="26"/>
            <w:u w:val="none"/>
          </w:rPr>
          <w:t>Конституция</w:t>
        </w:r>
      </w:hyperlink>
      <w:r w:rsidRPr="003F1E1A">
        <w:rPr>
          <w:rFonts w:cs="Times New Roman"/>
          <w:color w:val="auto"/>
          <w:sz w:val="26"/>
          <w:szCs w:val="26"/>
        </w:rPr>
        <w:t xml:space="preserve"> Российской Федерации;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auto"/>
          <w:sz w:val="26"/>
          <w:szCs w:val="26"/>
        </w:rPr>
      </w:pPr>
      <w:r w:rsidRPr="003F1E1A">
        <w:rPr>
          <w:rFonts w:cs="Times New Roman"/>
          <w:color w:val="auto"/>
          <w:sz w:val="26"/>
          <w:szCs w:val="26"/>
        </w:rPr>
        <w:t xml:space="preserve">- Федеральный </w:t>
      </w:r>
      <w:hyperlink r:id="rId9" w:history="1">
        <w:r w:rsidRPr="003F1E1A">
          <w:rPr>
            <w:rStyle w:val="a6"/>
            <w:rFonts w:cs="Times New Roman"/>
            <w:color w:val="auto"/>
            <w:sz w:val="26"/>
            <w:szCs w:val="26"/>
            <w:u w:val="none"/>
          </w:rPr>
          <w:t>закон</w:t>
        </w:r>
      </w:hyperlink>
      <w:r w:rsidRPr="003F1E1A">
        <w:rPr>
          <w:rFonts w:cs="Times New Roman"/>
          <w:color w:val="auto"/>
          <w:sz w:val="26"/>
          <w:szCs w:val="26"/>
        </w:rPr>
        <w:t xml:space="preserve"> от 25 декабря 2008 года № 273-ФЗ «О противодействии коррупции»;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auto"/>
          <w:sz w:val="26"/>
          <w:szCs w:val="26"/>
        </w:rPr>
      </w:pPr>
      <w:r w:rsidRPr="003F1E1A">
        <w:rPr>
          <w:rFonts w:cs="Times New Roman"/>
          <w:color w:val="auto"/>
          <w:sz w:val="26"/>
          <w:szCs w:val="26"/>
        </w:rPr>
        <w:t xml:space="preserve">- </w:t>
      </w:r>
      <w:hyperlink r:id="rId10" w:history="1">
        <w:r w:rsidRPr="003F1E1A">
          <w:rPr>
            <w:rStyle w:val="a6"/>
            <w:rFonts w:cs="Times New Roman"/>
            <w:color w:val="auto"/>
            <w:sz w:val="26"/>
            <w:szCs w:val="26"/>
            <w:u w:val="none"/>
          </w:rPr>
          <w:t>Закон</w:t>
        </w:r>
      </w:hyperlink>
      <w:r w:rsidRPr="003F1E1A">
        <w:rPr>
          <w:rFonts w:cs="Times New Roman"/>
          <w:color w:val="auto"/>
          <w:sz w:val="26"/>
          <w:szCs w:val="26"/>
        </w:rPr>
        <w:t xml:space="preserve"> Самарской области от 10 марта 2009 года № 23-ГД «О противодействии коррупции в Самарской области»;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auto"/>
          <w:sz w:val="26"/>
          <w:szCs w:val="26"/>
        </w:rPr>
      </w:pPr>
      <w:r w:rsidRPr="003F1E1A">
        <w:rPr>
          <w:rFonts w:cs="Times New Roman"/>
          <w:color w:val="auto"/>
          <w:sz w:val="26"/>
          <w:szCs w:val="26"/>
        </w:rPr>
        <w:t>- постановление Правительства Самарской области от 21 марта 2017 года № 172 «Об утверждении Методических рекомендаций по проведению антикоррупционного мониторинга на территории Самарской области»;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auto"/>
          <w:sz w:val="26"/>
          <w:szCs w:val="26"/>
        </w:rPr>
      </w:pPr>
      <w:r w:rsidRPr="003F1E1A">
        <w:rPr>
          <w:rFonts w:cs="Times New Roman"/>
          <w:color w:val="auto"/>
          <w:sz w:val="26"/>
          <w:szCs w:val="26"/>
        </w:rPr>
        <w:t>- 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Самарской области, а также муниципальные правовые акты и настоящий Порядок.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 xml:space="preserve">1.3. Антикоррупционный мониторинг проводится Рабочей группой  (далее – Комиссия), состав которой утверждается Постановлением Администрации сельского поселения </w:t>
      </w:r>
      <w:proofErr w:type="gramStart"/>
      <w:r w:rsidR="00413AB3" w:rsidRPr="003F1E1A">
        <w:rPr>
          <w:rFonts w:cs="Times New Roman"/>
          <w:sz w:val="26"/>
          <w:szCs w:val="26"/>
        </w:rPr>
        <w:t>Богатое</w:t>
      </w:r>
      <w:proofErr w:type="gramEnd"/>
      <w:r w:rsidR="00413AB3" w:rsidRPr="003F1E1A">
        <w:rPr>
          <w:rFonts w:cs="Times New Roman"/>
          <w:sz w:val="26"/>
          <w:szCs w:val="26"/>
        </w:rPr>
        <w:t xml:space="preserve"> муниципального района </w:t>
      </w:r>
      <w:proofErr w:type="spellStart"/>
      <w:r w:rsidR="00413AB3" w:rsidRPr="003F1E1A">
        <w:rPr>
          <w:rFonts w:cs="Times New Roman"/>
          <w:sz w:val="26"/>
          <w:szCs w:val="26"/>
        </w:rPr>
        <w:t>Богатовский</w:t>
      </w:r>
      <w:proofErr w:type="spellEnd"/>
      <w:r w:rsidRPr="003F1E1A">
        <w:rPr>
          <w:rFonts w:cs="Times New Roman"/>
          <w:sz w:val="26"/>
          <w:szCs w:val="26"/>
        </w:rPr>
        <w:t xml:space="preserve"> Самарской области.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lastRenderedPageBreak/>
        <w:t>1.4. Антикоррупционный мониторинг проводится по мере необходимости, но не реже одного раза в год.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6"/>
          <w:szCs w:val="26"/>
        </w:rPr>
      </w:pPr>
      <w:r w:rsidRPr="003F1E1A">
        <w:rPr>
          <w:rFonts w:cs="Times New Roman"/>
          <w:b/>
          <w:sz w:val="26"/>
          <w:szCs w:val="26"/>
        </w:rPr>
        <w:t>2. Цели антикоррупционного мониторинга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2.1. Целями антикоррупционного мониторинга являются: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1) своевременное приведение правовых актов органа местного самоуправления в соответствие с законодательством Российской Федерации;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2) обеспечение разработки и реализации программ (планов) противодействия коррупции путем учета коррупционных правонарушений и коррупциогенных факторов, проведения опросов и иных мероприятий с целью получения информации о проявлениях коррупции;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3) обеспечение оценки эффективности мер, реализуемых посредством программ (планов) противодействия коррупции;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4) оценка уровня восприятия населением реализуемых на территории поселения мер антикоррупционной направленности.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6"/>
          <w:szCs w:val="26"/>
        </w:rPr>
      </w:pPr>
      <w:r w:rsidRPr="003F1E1A">
        <w:rPr>
          <w:rFonts w:cs="Times New Roman"/>
          <w:b/>
          <w:sz w:val="26"/>
          <w:szCs w:val="26"/>
        </w:rPr>
        <w:t>3. Задачи антикоррупционного мониторинга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3.1. Задачами антикоррупционного мониторинга являются: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1) определение сфер деятельности в муниципальном образовании с высокими коррупционными рисками;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2) выявление причин и условий, способствующих коррупционным проявлениям в муниципальном образовании;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3) оценка влияния реализации антикоррупционных мер на коррупционную обстановку в муниципальном образовании;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 xml:space="preserve">4) выявление ключевых </w:t>
      </w:r>
      <w:proofErr w:type="gramStart"/>
      <w:r w:rsidRPr="003F1E1A">
        <w:rPr>
          <w:rFonts w:cs="Times New Roman"/>
          <w:sz w:val="26"/>
          <w:szCs w:val="26"/>
        </w:rPr>
        <w:t>направлений деятельности органа местного самоуправления муниципального образования</w:t>
      </w:r>
      <w:proofErr w:type="gramEnd"/>
      <w:r w:rsidRPr="003F1E1A">
        <w:rPr>
          <w:rFonts w:cs="Times New Roman"/>
          <w:sz w:val="26"/>
          <w:szCs w:val="26"/>
        </w:rPr>
        <w:t xml:space="preserve"> по противодействию коррупции, предупреждению возможностей возникновения коррупциогенных факторов и формированию антикоррупционного общественного мнения;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5) 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муниципальном образовании;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6) информирование органа местного самоуправления и населения муниципального образования о реальном состоянии дел, связанных с деятельностью по противодействию коррупции в муниципальном образовании.</w:t>
      </w:r>
    </w:p>
    <w:p w:rsidR="003F1E1A" w:rsidRDefault="003F1E1A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6"/>
          <w:szCs w:val="26"/>
        </w:rPr>
      </w:pP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3F1E1A">
        <w:rPr>
          <w:rFonts w:cs="Times New Roman"/>
          <w:b/>
          <w:sz w:val="26"/>
          <w:szCs w:val="26"/>
        </w:rPr>
        <w:t>4. Основные этапы антикоррупционного мониторинга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4.1. Основными этапами антикоррупционного мониторинга являются: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 xml:space="preserve">1) создание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мониторинга; 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2) подготовка Комиссией плана проведения антикоррупционного мониторинга;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 xml:space="preserve">3) разработка форм опросных листов социологического исследования </w:t>
      </w:r>
      <w:proofErr w:type="gramStart"/>
      <w:r w:rsidRPr="003F1E1A">
        <w:rPr>
          <w:rFonts w:cs="Times New Roman"/>
          <w:sz w:val="26"/>
          <w:szCs w:val="26"/>
        </w:rPr>
        <w:t>для</w:t>
      </w:r>
      <w:proofErr w:type="gramEnd"/>
      <w:r w:rsidRPr="003F1E1A">
        <w:rPr>
          <w:rFonts w:cs="Times New Roman"/>
          <w:sz w:val="26"/>
          <w:szCs w:val="26"/>
        </w:rPr>
        <w:t>: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- граждан;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- предпринимателей;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lastRenderedPageBreak/>
        <w:t>- муниципальных служащих;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4) разработка и методика учета и проведения результатов социологического исследования;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5)  проведение анализа данных официальной статистики отдела Министерства внутренних дел России по муниципальному образованию (далее -  О</w:t>
      </w:r>
      <w:r w:rsidR="00413AB3" w:rsidRPr="003F1E1A">
        <w:rPr>
          <w:rFonts w:cs="Times New Roman"/>
          <w:sz w:val="26"/>
          <w:szCs w:val="26"/>
        </w:rPr>
        <w:t xml:space="preserve"> </w:t>
      </w:r>
      <w:r w:rsidRPr="003F1E1A">
        <w:rPr>
          <w:rFonts w:cs="Times New Roman"/>
          <w:sz w:val="26"/>
          <w:szCs w:val="26"/>
        </w:rPr>
        <w:t>МВД России по муниципальному образованию) о преступлениях коррупционного характера;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6) проведение мониторинга средств массовой информации муниципального образования по публикациям антикоррупционной тематики;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7) проведение анализа данных органа местного самоуправления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8) проведение анализа данных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9) проведение анализа реализации антикоррупционных программ (планов) по противодействию коррупции;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10) оценка результатов социологического исследования и аналитических материалов, подготовленных в ходе проведения антикоррупционного мониторинга;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11) оценка эффективности реализации антикоррупционных мер;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12) подготовка сводного отчета о результатах проведения антикоррупционного мониторинга;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13)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 xml:space="preserve">14) размещение результатов антикоррупционного мониторинга на официальном сайте муниципального образования в </w:t>
      </w:r>
      <w:proofErr w:type="spellStart"/>
      <w:r w:rsidRPr="003F1E1A">
        <w:rPr>
          <w:rFonts w:cs="Times New Roman"/>
          <w:sz w:val="26"/>
          <w:szCs w:val="26"/>
        </w:rPr>
        <w:t>информационно-телекомуникационной</w:t>
      </w:r>
      <w:proofErr w:type="spellEnd"/>
      <w:r w:rsidRPr="003F1E1A">
        <w:rPr>
          <w:rFonts w:cs="Times New Roman"/>
          <w:sz w:val="26"/>
          <w:szCs w:val="26"/>
        </w:rPr>
        <w:t xml:space="preserve"> сети Интернет и (или) в средствах массовой информации муниципального образования.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6"/>
          <w:szCs w:val="26"/>
        </w:rPr>
      </w:pPr>
      <w:r w:rsidRPr="003F1E1A">
        <w:rPr>
          <w:rFonts w:cs="Times New Roman"/>
          <w:b/>
          <w:sz w:val="26"/>
          <w:szCs w:val="26"/>
        </w:rPr>
        <w:t>5. Формы и методы проведения антикоррупционного мониторинга</w:t>
      </w:r>
    </w:p>
    <w:p w:rsidR="00413AB3" w:rsidRPr="003F1E1A" w:rsidRDefault="00413AB3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5.1. Антикоррупционный мониторинг проводится в форме социологического опроса (анкетирования) населения, муниципальных служащих, мониторинга средств массовой информации, анализа статистических сведений</w:t>
      </w:r>
      <w:proofErr w:type="gramStart"/>
      <w:r w:rsidRPr="003F1E1A">
        <w:rPr>
          <w:rFonts w:cs="Times New Roman"/>
          <w:sz w:val="26"/>
          <w:szCs w:val="26"/>
        </w:rPr>
        <w:t xml:space="preserve"> О</w:t>
      </w:r>
      <w:proofErr w:type="gramEnd"/>
      <w:r w:rsidRPr="003F1E1A">
        <w:rPr>
          <w:rFonts w:cs="Times New Roman"/>
          <w:sz w:val="26"/>
          <w:szCs w:val="26"/>
        </w:rPr>
        <w:t xml:space="preserve"> МВД по муниципальному образованию, а также анализа данных, содержащих сведения, характеризующие состояние антикоррупционной деятельности органа местного самоуправления.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5.2. При проведении антикоррупционного мониторинга используются: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- методы социологических исследований;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- системный метод;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- синтетический и аналитический методы.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6"/>
          <w:szCs w:val="26"/>
        </w:rPr>
      </w:pPr>
      <w:r w:rsidRPr="003F1E1A">
        <w:rPr>
          <w:rFonts w:cs="Times New Roman"/>
          <w:b/>
          <w:sz w:val="26"/>
          <w:szCs w:val="26"/>
        </w:rPr>
        <w:t>6. Основные источники информации, используемые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3F1E1A">
        <w:rPr>
          <w:rFonts w:cs="Times New Roman"/>
          <w:b/>
          <w:sz w:val="26"/>
          <w:szCs w:val="26"/>
        </w:rPr>
        <w:t>при проведении антикоррупционного мониторинга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6.1.Основные источники информации, используемые при проведении антикоррупционного мониторинга: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lastRenderedPageBreak/>
        <w:t>1) данные официальной статистики</w:t>
      </w:r>
      <w:proofErr w:type="gramStart"/>
      <w:r w:rsidRPr="003F1E1A">
        <w:rPr>
          <w:rFonts w:cs="Times New Roman"/>
          <w:sz w:val="26"/>
          <w:szCs w:val="26"/>
        </w:rPr>
        <w:t xml:space="preserve"> О</w:t>
      </w:r>
      <w:proofErr w:type="gramEnd"/>
      <w:r w:rsidRPr="003F1E1A">
        <w:rPr>
          <w:rFonts w:cs="Times New Roman"/>
          <w:sz w:val="26"/>
          <w:szCs w:val="26"/>
        </w:rPr>
        <w:t xml:space="preserve"> МВД России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2) информационно-аналитические материалы правоохранительных органов, характеризующие состояние и результаты противодействия коррупции в органе местного самоуправления и создаваемых им муниципальных предприятиях и учреждениях;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 xml:space="preserve"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</w:t>
      </w:r>
      <w:proofErr w:type="gramStart"/>
      <w:r w:rsidRPr="003F1E1A">
        <w:rPr>
          <w:rFonts w:cs="Times New Roman"/>
          <w:sz w:val="26"/>
          <w:szCs w:val="26"/>
        </w:rPr>
        <w:t>эффективности</w:t>
      </w:r>
      <w:proofErr w:type="gramEnd"/>
      <w:r w:rsidRPr="003F1E1A">
        <w:rPr>
          <w:rFonts w:cs="Times New Roman"/>
          <w:sz w:val="26"/>
          <w:szCs w:val="26"/>
        </w:rPr>
        <w:t xml:space="preserve"> реализуемых антикоррупционных мер;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4) 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5) результаты мониторинга средств массовой информации по публикациям антикоррупционной тематики;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6) материалы независимых опросов общественного мнения, опубликованные в средствах массовой информации;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7) информация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8) информация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9) информация органа местного самоуправления о мерах, принимаемых по предотвращению и урегулированию конфликта интересов на муниципальной службе;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10) материалы работы в части приема сообщений граждан о коррупционных правонарушениях;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11) материалы обобщения положительного опыта работы по антикоррупционному поведению предпринимателей.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6"/>
          <w:szCs w:val="26"/>
        </w:rPr>
      </w:pPr>
      <w:r w:rsidRPr="003F1E1A">
        <w:rPr>
          <w:rFonts w:cs="Times New Roman"/>
          <w:b/>
          <w:sz w:val="26"/>
          <w:szCs w:val="26"/>
        </w:rPr>
        <w:t>7. Результаты работ по антикоррупционному мониторингу</w:t>
      </w: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6"/>
          <w:szCs w:val="26"/>
        </w:rPr>
      </w:pPr>
    </w:p>
    <w:p w:rsidR="002658AB" w:rsidRPr="003F1E1A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3F1E1A">
        <w:rPr>
          <w:rFonts w:cs="Times New Roman"/>
          <w:sz w:val="26"/>
          <w:szCs w:val="26"/>
        </w:rPr>
        <w:t>7.1. По итогам проведения антикоррупционного мониторинга готовится сводный отчет, который размещается на официальном сайте муниципального образования в информационно-телеком</w:t>
      </w:r>
      <w:r w:rsidR="00AA1B06" w:rsidRPr="003F1E1A">
        <w:rPr>
          <w:rFonts w:cs="Times New Roman"/>
          <w:sz w:val="26"/>
          <w:szCs w:val="26"/>
        </w:rPr>
        <w:t>м</w:t>
      </w:r>
      <w:r w:rsidRPr="003F1E1A">
        <w:rPr>
          <w:rFonts w:cs="Times New Roman"/>
          <w:sz w:val="26"/>
          <w:szCs w:val="26"/>
        </w:rPr>
        <w:t>уникационной сети Интернет и (или) в средствах массовой информации муниципального образования.</w:t>
      </w:r>
    </w:p>
    <w:p w:rsidR="002658AB" w:rsidRPr="003F1E1A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6"/>
          <w:szCs w:val="26"/>
        </w:rPr>
      </w:pPr>
    </w:p>
    <w:p w:rsidR="002658AB" w:rsidRPr="003F1E1A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6"/>
          <w:szCs w:val="26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80462A" w:rsidRPr="00413AB3" w:rsidRDefault="0080462A" w:rsidP="0080462A">
      <w:pPr>
        <w:spacing w:after="0"/>
        <w:jc w:val="right"/>
        <w:rPr>
          <w:rFonts w:cs="Times New Roman"/>
          <w:sz w:val="24"/>
          <w:szCs w:val="24"/>
        </w:rPr>
      </w:pPr>
      <w:r w:rsidRPr="00413AB3">
        <w:rPr>
          <w:rFonts w:cs="Times New Roman"/>
          <w:sz w:val="24"/>
          <w:szCs w:val="24"/>
        </w:rPr>
        <w:lastRenderedPageBreak/>
        <w:t xml:space="preserve">Приложение </w:t>
      </w:r>
      <w:r>
        <w:rPr>
          <w:rFonts w:cs="Times New Roman"/>
          <w:sz w:val="24"/>
          <w:szCs w:val="24"/>
        </w:rPr>
        <w:t>2</w:t>
      </w:r>
    </w:p>
    <w:p w:rsidR="0080462A" w:rsidRDefault="0080462A" w:rsidP="0080462A">
      <w:pPr>
        <w:spacing w:after="0"/>
        <w:jc w:val="right"/>
        <w:rPr>
          <w:rFonts w:cs="Times New Roman"/>
          <w:sz w:val="28"/>
          <w:szCs w:val="28"/>
        </w:rPr>
      </w:pPr>
    </w:p>
    <w:p w:rsidR="0080462A" w:rsidRDefault="0080462A" w:rsidP="0080462A">
      <w:pPr>
        <w:pStyle w:val="ab"/>
        <w:spacing w:before="0" w:beforeAutospacing="0" w:after="0" w:afterAutospacing="0" w:line="280" w:lineRule="exact"/>
        <w:ind w:firstLine="708"/>
        <w:jc w:val="right"/>
      </w:pPr>
      <w:r w:rsidRPr="00413AB3">
        <w:t xml:space="preserve">УТВЕРЖДЕНО </w:t>
      </w:r>
      <w:r w:rsidRPr="00413AB3">
        <w:br/>
        <w:t xml:space="preserve">Постановлением  Администрации </w:t>
      </w:r>
      <w:proofErr w:type="gramStart"/>
      <w:r w:rsidRPr="00413AB3">
        <w:t>сельского</w:t>
      </w:r>
      <w:proofErr w:type="gramEnd"/>
      <w:r w:rsidRPr="00413AB3">
        <w:t xml:space="preserve"> </w:t>
      </w:r>
    </w:p>
    <w:p w:rsidR="0080462A" w:rsidRDefault="0080462A" w:rsidP="0080462A">
      <w:pPr>
        <w:pStyle w:val="ab"/>
        <w:spacing w:before="0" w:beforeAutospacing="0" w:after="0" w:afterAutospacing="0" w:line="280" w:lineRule="exact"/>
        <w:ind w:firstLine="708"/>
        <w:jc w:val="right"/>
      </w:pPr>
      <w:r w:rsidRPr="00413AB3">
        <w:t>поселения</w:t>
      </w:r>
      <w:r>
        <w:t xml:space="preserve"> </w:t>
      </w:r>
      <w:proofErr w:type="gramStart"/>
      <w:r>
        <w:t>Богатое</w:t>
      </w:r>
      <w:proofErr w:type="gramEnd"/>
      <w:r w:rsidRPr="00413AB3">
        <w:t xml:space="preserve"> муниципального района </w:t>
      </w:r>
    </w:p>
    <w:p w:rsidR="0080462A" w:rsidRPr="00413AB3" w:rsidRDefault="0080462A" w:rsidP="0080462A">
      <w:pPr>
        <w:pStyle w:val="ab"/>
        <w:spacing w:before="0" w:beforeAutospacing="0" w:after="0" w:afterAutospacing="0" w:line="280" w:lineRule="exact"/>
        <w:ind w:firstLine="708"/>
        <w:jc w:val="right"/>
      </w:pPr>
      <w:proofErr w:type="spellStart"/>
      <w:r w:rsidRPr="00413AB3">
        <w:t>Богатовский</w:t>
      </w:r>
      <w:proofErr w:type="spellEnd"/>
      <w:r w:rsidRPr="00413AB3">
        <w:t xml:space="preserve"> Самарской области </w:t>
      </w:r>
    </w:p>
    <w:p w:rsidR="00E11A47" w:rsidRPr="00413AB3" w:rsidRDefault="00E11A47" w:rsidP="00E11A47">
      <w:pPr>
        <w:spacing w:after="0" w:line="280" w:lineRule="exact"/>
        <w:jc w:val="right"/>
        <w:rPr>
          <w:sz w:val="24"/>
          <w:szCs w:val="24"/>
        </w:rPr>
      </w:pPr>
      <w:r w:rsidRPr="00413AB3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 1/36  </w:t>
      </w:r>
      <w:r w:rsidRPr="00413AB3">
        <w:rPr>
          <w:sz w:val="24"/>
          <w:szCs w:val="24"/>
        </w:rPr>
        <w:t xml:space="preserve"> от </w:t>
      </w:r>
      <w:r>
        <w:rPr>
          <w:sz w:val="24"/>
          <w:szCs w:val="24"/>
          <w:u w:val="single"/>
        </w:rPr>
        <w:t xml:space="preserve"> </w:t>
      </w:r>
      <w:r w:rsidRPr="00E11A47">
        <w:rPr>
          <w:sz w:val="24"/>
          <w:szCs w:val="24"/>
          <w:u w:val="single"/>
        </w:rPr>
        <w:t>17.02.2020 г.</w:t>
      </w:r>
    </w:p>
    <w:p w:rsidR="002658AB" w:rsidRDefault="002658AB" w:rsidP="002658AB">
      <w:pPr>
        <w:autoSpaceDE w:val="0"/>
        <w:autoSpaceDN w:val="0"/>
        <w:adjustRightInd w:val="0"/>
        <w:spacing w:after="0"/>
        <w:jc w:val="right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jc w:val="right"/>
        <w:rPr>
          <w:rFonts w:cs="Times New Roman"/>
          <w:sz w:val="28"/>
          <w:szCs w:val="28"/>
        </w:rPr>
      </w:pPr>
    </w:p>
    <w:p w:rsidR="002658AB" w:rsidRPr="000C2831" w:rsidRDefault="002658AB" w:rsidP="002658A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6"/>
          <w:szCs w:val="26"/>
        </w:rPr>
      </w:pPr>
      <w:r w:rsidRPr="000C2831">
        <w:rPr>
          <w:rFonts w:cs="Times New Roman"/>
          <w:b/>
          <w:sz w:val="26"/>
          <w:szCs w:val="26"/>
        </w:rPr>
        <w:t>СОСТАВ РАБОЧЕЙ ГРУППЫ (КОМИССИИ)</w:t>
      </w:r>
    </w:p>
    <w:p w:rsidR="002658AB" w:rsidRPr="000C2831" w:rsidRDefault="002658AB" w:rsidP="002658A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6"/>
          <w:szCs w:val="26"/>
        </w:rPr>
      </w:pPr>
      <w:r w:rsidRPr="000C2831">
        <w:rPr>
          <w:rFonts w:cs="Times New Roman"/>
          <w:b/>
          <w:sz w:val="26"/>
          <w:szCs w:val="26"/>
        </w:rPr>
        <w:t>по проведению антикоррупционного мониторинга</w:t>
      </w:r>
    </w:p>
    <w:p w:rsidR="002658AB" w:rsidRPr="000C2831" w:rsidRDefault="002658AB" w:rsidP="002658A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6"/>
          <w:szCs w:val="26"/>
        </w:rPr>
      </w:pPr>
      <w:r w:rsidRPr="000C2831">
        <w:rPr>
          <w:rFonts w:cs="Times New Roman"/>
          <w:b/>
          <w:sz w:val="26"/>
          <w:szCs w:val="26"/>
        </w:rPr>
        <w:t xml:space="preserve">на территории сельского поселения </w:t>
      </w:r>
      <w:proofErr w:type="gramStart"/>
      <w:r w:rsidR="0080462A" w:rsidRPr="000C2831">
        <w:rPr>
          <w:rFonts w:cs="Times New Roman"/>
          <w:b/>
          <w:sz w:val="26"/>
          <w:szCs w:val="26"/>
        </w:rPr>
        <w:t>Богатое</w:t>
      </w:r>
      <w:proofErr w:type="gramEnd"/>
    </w:p>
    <w:p w:rsidR="002658AB" w:rsidRPr="000C2831" w:rsidRDefault="002658AB" w:rsidP="002658AB">
      <w:pPr>
        <w:autoSpaceDE w:val="0"/>
        <w:autoSpaceDN w:val="0"/>
        <w:adjustRightInd w:val="0"/>
        <w:spacing w:after="0"/>
        <w:rPr>
          <w:rFonts w:cs="Times New Roman"/>
          <w:sz w:val="26"/>
          <w:szCs w:val="26"/>
        </w:rPr>
      </w:pPr>
    </w:p>
    <w:p w:rsidR="002658AB" w:rsidRDefault="002658AB" w:rsidP="002658AB">
      <w:pPr>
        <w:spacing w:line="360" w:lineRule="auto"/>
        <w:jc w:val="both"/>
        <w:rPr>
          <w:b/>
          <w:sz w:val="28"/>
          <w:szCs w:val="28"/>
        </w:rPr>
      </w:pPr>
    </w:p>
    <w:p w:rsidR="002658AB" w:rsidRPr="00740BE3" w:rsidRDefault="002658AB" w:rsidP="002658AB">
      <w:pPr>
        <w:spacing w:line="360" w:lineRule="auto"/>
        <w:jc w:val="both"/>
        <w:rPr>
          <w:b/>
          <w:sz w:val="26"/>
          <w:szCs w:val="26"/>
        </w:rPr>
      </w:pPr>
      <w:r w:rsidRPr="00740BE3">
        <w:rPr>
          <w:b/>
          <w:sz w:val="26"/>
          <w:szCs w:val="26"/>
        </w:rPr>
        <w:t xml:space="preserve">ПРЕДСЕДАТЕЛЬ: </w:t>
      </w:r>
      <w:r w:rsidRPr="00740BE3">
        <w:rPr>
          <w:b/>
          <w:sz w:val="26"/>
          <w:szCs w:val="26"/>
        </w:rPr>
        <w:tab/>
      </w:r>
      <w:r w:rsidRPr="00740BE3">
        <w:rPr>
          <w:b/>
          <w:sz w:val="26"/>
          <w:szCs w:val="26"/>
        </w:rPr>
        <w:tab/>
      </w:r>
      <w:r w:rsidRPr="00740BE3">
        <w:rPr>
          <w:b/>
          <w:sz w:val="26"/>
          <w:szCs w:val="26"/>
        </w:rPr>
        <w:tab/>
      </w:r>
      <w:r w:rsidRPr="00740BE3">
        <w:rPr>
          <w:b/>
          <w:sz w:val="26"/>
          <w:szCs w:val="26"/>
        </w:rPr>
        <w:tab/>
      </w:r>
      <w:r w:rsidRPr="00740BE3">
        <w:rPr>
          <w:b/>
          <w:sz w:val="26"/>
          <w:szCs w:val="26"/>
        </w:rPr>
        <w:tab/>
      </w:r>
    </w:p>
    <w:p w:rsidR="002658AB" w:rsidRPr="00740BE3" w:rsidRDefault="0080462A" w:rsidP="002658AB">
      <w:pPr>
        <w:spacing w:line="360" w:lineRule="auto"/>
        <w:ind w:right="-851"/>
        <w:jc w:val="both"/>
        <w:rPr>
          <w:sz w:val="26"/>
          <w:szCs w:val="26"/>
        </w:rPr>
      </w:pPr>
      <w:proofErr w:type="spellStart"/>
      <w:r w:rsidRPr="00740BE3">
        <w:rPr>
          <w:sz w:val="26"/>
          <w:szCs w:val="26"/>
        </w:rPr>
        <w:t>Немальцев</w:t>
      </w:r>
      <w:proofErr w:type="spellEnd"/>
      <w:r w:rsidRPr="00740BE3">
        <w:rPr>
          <w:sz w:val="26"/>
          <w:szCs w:val="26"/>
        </w:rPr>
        <w:t xml:space="preserve"> А.В</w:t>
      </w:r>
      <w:r w:rsidR="002658AB" w:rsidRPr="00740BE3">
        <w:rPr>
          <w:sz w:val="26"/>
          <w:szCs w:val="26"/>
        </w:rPr>
        <w:t xml:space="preserve">. </w:t>
      </w:r>
      <w:r w:rsidR="002658AB" w:rsidRPr="00740BE3">
        <w:rPr>
          <w:sz w:val="26"/>
          <w:szCs w:val="26"/>
        </w:rPr>
        <w:tab/>
      </w:r>
      <w:r w:rsidR="002658AB" w:rsidRPr="00740BE3">
        <w:rPr>
          <w:sz w:val="26"/>
          <w:szCs w:val="26"/>
        </w:rPr>
        <w:tab/>
      </w:r>
      <w:r w:rsidR="002658AB" w:rsidRPr="00740BE3">
        <w:rPr>
          <w:sz w:val="26"/>
          <w:szCs w:val="26"/>
        </w:rPr>
        <w:tab/>
      </w:r>
      <w:r w:rsidR="002658AB" w:rsidRPr="00740BE3">
        <w:rPr>
          <w:sz w:val="26"/>
          <w:szCs w:val="26"/>
        </w:rPr>
        <w:tab/>
        <w:t xml:space="preserve">Глава сельского поселения </w:t>
      </w:r>
      <w:proofErr w:type="gramStart"/>
      <w:r w:rsidRPr="00740BE3">
        <w:rPr>
          <w:sz w:val="26"/>
          <w:szCs w:val="26"/>
        </w:rPr>
        <w:t>Богатое</w:t>
      </w:r>
      <w:proofErr w:type="gramEnd"/>
      <w:r w:rsidR="002658AB" w:rsidRPr="00740BE3">
        <w:rPr>
          <w:sz w:val="26"/>
          <w:szCs w:val="26"/>
        </w:rPr>
        <w:t xml:space="preserve"> </w:t>
      </w:r>
    </w:p>
    <w:p w:rsidR="002658AB" w:rsidRPr="00740BE3" w:rsidRDefault="0003624E" w:rsidP="002658AB">
      <w:pPr>
        <w:spacing w:line="360" w:lineRule="auto"/>
        <w:jc w:val="both"/>
        <w:rPr>
          <w:b/>
          <w:sz w:val="26"/>
          <w:szCs w:val="26"/>
        </w:rPr>
      </w:pPr>
      <w:r w:rsidRPr="00740BE3">
        <w:rPr>
          <w:b/>
          <w:sz w:val="26"/>
          <w:szCs w:val="26"/>
        </w:rPr>
        <w:t>СЕКРЕТАРЬ КОМИССИИ</w:t>
      </w:r>
      <w:r w:rsidR="002658AB" w:rsidRPr="00740BE3">
        <w:rPr>
          <w:b/>
          <w:sz w:val="26"/>
          <w:szCs w:val="26"/>
        </w:rPr>
        <w:t>:</w:t>
      </w:r>
    </w:p>
    <w:p w:rsidR="000C2831" w:rsidRPr="00740BE3" w:rsidRDefault="000C2831" w:rsidP="000C2831">
      <w:pPr>
        <w:spacing w:line="240" w:lineRule="auto"/>
        <w:ind w:left="4248" w:hanging="4245"/>
        <w:rPr>
          <w:sz w:val="26"/>
          <w:szCs w:val="26"/>
        </w:rPr>
      </w:pPr>
      <w:r>
        <w:rPr>
          <w:sz w:val="26"/>
          <w:szCs w:val="26"/>
        </w:rPr>
        <w:t>Рыбакова Е.С.</w:t>
      </w:r>
      <w:r>
        <w:rPr>
          <w:sz w:val="26"/>
          <w:szCs w:val="26"/>
        </w:rPr>
        <w:tab/>
      </w:r>
      <w:r w:rsidR="002658AB" w:rsidRPr="00740BE3">
        <w:rPr>
          <w:sz w:val="26"/>
          <w:szCs w:val="26"/>
        </w:rPr>
        <w:t xml:space="preserve">специалист </w:t>
      </w:r>
      <w:r>
        <w:rPr>
          <w:sz w:val="26"/>
          <w:szCs w:val="26"/>
        </w:rPr>
        <w:t>по делопроизводству</w:t>
      </w:r>
      <w:r w:rsidR="002658AB" w:rsidRPr="00740B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сельского поселения </w:t>
      </w:r>
      <w:proofErr w:type="gramStart"/>
      <w:r>
        <w:rPr>
          <w:sz w:val="26"/>
          <w:szCs w:val="26"/>
        </w:rPr>
        <w:t>Богатое</w:t>
      </w:r>
      <w:proofErr w:type="gramEnd"/>
      <w:r>
        <w:rPr>
          <w:sz w:val="26"/>
          <w:szCs w:val="26"/>
        </w:rPr>
        <w:t xml:space="preserve"> </w:t>
      </w:r>
    </w:p>
    <w:p w:rsidR="002658AB" w:rsidRPr="00740BE3" w:rsidRDefault="002658AB" w:rsidP="002658AB">
      <w:pPr>
        <w:spacing w:line="360" w:lineRule="auto"/>
        <w:jc w:val="both"/>
        <w:rPr>
          <w:b/>
          <w:sz w:val="26"/>
          <w:szCs w:val="26"/>
        </w:rPr>
      </w:pPr>
      <w:r w:rsidRPr="00740BE3">
        <w:rPr>
          <w:b/>
          <w:sz w:val="26"/>
          <w:szCs w:val="26"/>
        </w:rPr>
        <w:t>ЧЛЕНЫ КОМИССИИ:</w:t>
      </w:r>
    </w:p>
    <w:p w:rsidR="002658AB" w:rsidRPr="00740BE3" w:rsidRDefault="000C2831" w:rsidP="000C2831">
      <w:pPr>
        <w:spacing w:after="0" w:line="480" w:lineRule="auto"/>
        <w:ind w:right="-851"/>
        <w:rPr>
          <w:sz w:val="26"/>
          <w:szCs w:val="26"/>
        </w:rPr>
      </w:pPr>
      <w:proofErr w:type="spellStart"/>
      <w:r>
        <w:rPr>
          <w:sz w:val="26"/>
          <w:szCs w:val="26"/>
        </w:rPr>
        <w:t>Усков</w:t>
      </w:r>
      <w:proofErr w:type="spellEnd"/>
      <w:r>
        <w:rPr>
          <w:sz w:val="26"/>
          <w:szCs w:val="26"/>
        </w:rPr>
        <w:t xml:space="preserve"> С.Н.</w:t>
      </w:r>
      <w:r w:rsidR="002658AB" w:rsidRPr="00740BE3">
        <w:rPr>
          <w:sz w:val="26"/>
          <w:szCs w:val="26"/>
        </w:rPr>
        <w:t>.</w:t>
      </w:r>
      <w:r w:rsidR="002658AB" w:rsidRPr="00740BE3">
        <w:rPr>
          <w:sz w:val="26"/>
          <w:szCs w:val="26"/>
        </w:rPr>
        <w:tab/>
      </w:r>
      <w:r w:rsidR="002658AB" w:rsidRPr="00740BE3">
        <w:rPr>
          <w:sz w:val="26"/>
          <w:szCs w:val="26"/>
        </w:rPr>
        <w:tab/>
      </w:r>
      <w:r w:rsidR="002658AB" w:rsidRPr="00740BE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658AB" w:rsidRPr="00740BE3">
        <w:rPr>
          <w:sz w:val="26"/>
          <w:szCs w:val="26"/>
        </w:rPr>
        <w:t xml:space="preserve">заместитель Главы сельского поселения </w:t>
      </w:r>
      <w:proofErr w:type="gramStart"/>
      <w:r>
        <w:rPr>
          <w:sz w:val="26"/>
          <w:szCs w:val="26"/>
        </w:rPr>
        <w:t>Богатое</w:t>
      </w:r>
      <w:proofErr w:type="gramEnd"/>
    </w:p>
    <w:p w:rsidR="002658AB" w:rsidRDefault="000C2831" w:rsidP="000C2831">
      <w:pPr>
        <w:spacing w:after="0" w:line="240" w:lineRule="auto"/>
        <w:ind w:left="4245" w:hanging="4245"/>
        <w:rPr>
          <w:sz w:val="26"/>
          <w:szCs w:val="26"/>
        </w:rPr>
      </w:pPr>
      <w:proofErr w:type="spellStart"/>
      <w:r>
        <w:rPr>
          <w:sz w:val="26"/>
          <w:szCs w:val="26"/>
        </w:rPr>
        <w:t>Гурбанов</w:t>
      </w:r>
      <w:proofErr w:type="spellEnd"/>
      <w:r>
        <w:rPr>
          <w:sz w:val="26"/>
          <w:szCs w:val="26"/>
        </w:rPr>
        <w:t xml:space="preserve"> О.А.</w:t>
      </w:r>
      <w:r w:rsidR="002658AB" w:rsidRPr="00740BE3">
        <w:rPr>
          <w:sz w:val="26"/>
          <w:szCs w:val="26"/>
        </w:rPr>
        <w:t xml:space="preserve"> </w:t>
      </w:r>
      <w:r w:rsidR="002658AB" w:rsidRPr="00740BE3">
        <w:rPr>
          <w:sz w:val="26"/>
          <w:szCs w:val="26"/>
        </w:rPr>
        <w:tab/>
      </w:r>
      <w:r w:rsidR="002658AB" w:rsidRPr="00740BE3">
        <w:rPr>
          <w:sz w:val="26"/>
          <w:szCs w:val="26"/>
        </w:rPr>
        <w:tab/>
      </w:r>
      <w:r>
        <w:rPr>
          <w:sz w:val="26"/>
          <w:szCs w:val="26"/>
        </w:rPr>
        <w:t>ведущий</w:t>
      </w:r>
      <w:r w:rsidR="002658AB" w:rsidRPr="00740BE3">
        <w:rPr>
          <w:sz w:val="26"/>
          <w:szCs w:val="26"/>
        </w:rPr>
        <w:t xml:space="preserve"> специалист Администрации</w:t>
      </w:r>
      <w:r>
        <w:rPr>
          <w:sz w:val="26"/>
          <w:szCs w:val="26"/>
        </w:rPr>
        <w:t xml:space="preserve"> </w:t>
      </w:r>
      <w:r w:rsidR="002658AB" w:rsidRPr="00740BE3">
        <w:rPr>
          <w:sz w:val="26"/>
          <w:szCs w:val="26"/>
        </w:rPr>
        <w:t xml:space="preserve">сельского поселения </w:t>
      </w:r>
      <w:proofErr w:type="gramStart"/>
      <w:r>
        <w:rPr>
          <w:sz w:val="26"/>
          <w:szCs w:val="26"/>
        </w:rPr>
        <w:t>Богатое</w:t>
      </w:r>
      <w:proofErr w:type="gramEnd"/>
      <w:r>
        <w:rPr>
          <w:sz w:val="26"/>
          <w:szCs w:val="26"/>
        </w:rPr>
        <w:t xml:space="preserve"> </w:t>
      </w:r>
    </w:p>
    <w:p w:rsidR="000C2831" w:rsidRPr="00740BE3" w:rsidRDefault="000C2831" w:rsidP="000C2831">
      <w:pPr>
        <w:spacing w:after="0" w:line="240" w:lineRule="auto"/>
        <w:jc w:val="both"/>
        <w:rPr>
          <w:sz w:val="26"/>
          <w:szCs w:val="26"/>
        </w:rPr>
      </w:pPr>
    </w:p>
    <w:p w:rsidR="002658AB" w:rsidRPr="00740BE3" w:rsidRDefault="000C2831" w:rsidP="002658A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Архипова</w:t>
      </w:r>
      <w:r w:rsidR="002658AB" w:rsidRPr="00740BE3">
        <w:rPr>
          <w:sz w:val="26"/>
          <w:szCs w:val="26"/>
        </w:rPr>
        <w:t xml:space="preserve"> </w:t>
      </w:r>
      <w:r>
        <w:rPr>
          <w:sz w:val="26"/>
          <w:szCs w:val="26"/>
        </w:rPr>
        <w:t>Е.А</w:t>
      </w:r>
      <w:r w:rsidR="002658AB" w:rsidRPr="00740BE3">
        <w:rPr>
          <w:sz w:val="26"/>
          <w:szCs w:val="26"/>
        </w:rPr>
        <w:t>.</w:t>
      </w:r>
      <w:r w:rsidR="002658AB" w:rsidRPr="00740BE3">
        <w:rPr>
          <w:sz w:val="26"/>
          <w:szCs w:val="26"/>
        </w:rPr>
        <w:tab/>
      </w:r>
      <w:r w:rsidR="002658AB" w:rsidRPr="00740BE3">
        <w:rPr>
          <w:sz w:val="26"/>
          <w:szCs w:val="26"/>
        </w:rPr>
        <w:tab/>
      </w:r>
      <w:r w:rsidR="002658AB" w:rsidRPr="00740BE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658AB" w:rsidRPr="00740BE3">
        <w:rPr>
          <w:sz w:val="26"/>
          <w:szCs w:val="26"/>
        </w:rPr>
        <w:t>ведущий специалист Администрации</w:t>
      </w:r>
      <w:r>
        <w:rPr>
          <w:sz w:val="26"/>
          <w:szCs w:val="26"/>
        </w:rPr>
        <w:t xml:space="preserve"> </w:t>
      </w:r>
      <w:r w:rsidR="00BE357F" w:rsidRPr="00740BE3">
        <w:rPr>
          <w:sz w:val="26"/>
          <w:szCs w:val="26"/>
        </w:rPr>
        <w:tab/>
      </w:r>
      <w:r w:rsidR="00BE357F" w:rsidRPr="00740BE3">
        <w:rPr>
          <w:sz w:val="26"/>
          <w:szCs w:val="26"/>
        </w:rPr>
        <w:tab/>
      </w:r>
      <w:r w:rsidR="00BE357F" w:rsidRPr="00740BE3">
        <w:rPr>
          <w:sz w:val="26"/>
          <w:szCs w:val="26"/>
        </w:rPr>
        <w:tab/>
      </w:r>
      <w:r w:rsidR="00BE357F" w:rsidRPr="00740BE3">
        <w:rPr>
          <w:sz w:val="26"/>
          <w:szCs w:val="26"/>
        </w:rPr>
        <w:tab/>
      </w:r>
      <w:r w:rsidR="00BE357F" w:rsidRPr="00740BE3">
        <w:rPr>
          <w:sz w:val="26"/>
          <w:szCs w:val="26"/>
        </w:rPr>
        <w:tab/>
      </w:r>
      <w:r w:rsidR="00BE357F" w:rsidRPr="00740BE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428F4" w:rsidRPr="00740BE3">
        <w:rPr>
          <w:sz w:val="26"/>
          <w:szCs w:val="26"/>
        </w:rPr>
        <w:t xml:space="preserve">сельского поселения </w:t>
      </w:r>
      <w:proofErr w:type="gramStart"/>
      <w:r>
        <w:rPr>
          <w:sz w:val="26"/>
          <w:szCs w:val="26"/>
        </w:rPr>
        <w:t>Богатое</w:t>
      </w:r>
      <w:proofErr w:type="gramEnd"/>
    </w:p>
    <w:p w:rsidR="00AA1B06" w:rsidRPr="00740BE3" w:rsidRDefault="00AA1B06" w:rsidP="002658AB">
      <w:pPr>
        <w:spacing w:after="0" w:line="240" w:lineRule="auto"/>
        <w:jc w:val="both"/>
        <w:rPr>
          <w:sz w:val="26"/>
          <w:szCs w:val="26"/>
        </w:rPr>
      </w:pPr>
    </w:p>
    <w:p w:rsidR="00AA1B06" w:rsidRDefault="000C2831" w:rsidP="000C2831">
      <w:pPr>
        <w:spacing w:after="0" w:line="240" w:lineRule="auto"/>
        <w:ind w:right="-851"/>
        <w:jc w:val="both"/>
        <w:rPr>
          <w:sz w:val="26"/>
          <w:szCs w:val="26"/>
        </w:rPr>
      </w:pPr>
      <w:r>
        <w:rPr>
          <w:sz w:val="26"/>
          <w:szCs w:val="26"/>
        </w:rPr>
        <w:t>Тюленева О.А.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40BE3">
        <w:rPr>
          <w:sz w:val="26"/>
          <w:szCs w:val="26"/>
        </w:rPr>
        <w:t>ведущий специалист Администрации</w:t>
      </w:r>
      <w:r>
        <w:rPr>
          <w:sz w:val="26"/>
          <w:szCs w:val="26"/>
        </w:rPr>
        <w:t xml:space="preserve"> </w:t>
      </w:r>
      <w:r w:rsidRPr="00740BE3">
        <w:rPr>
          <w:sz w:val="26"/>
          <w:szCs w:val="26"/>
        </w:rPr>
        <w:tab/>
      </w:r>
      <w:r w:rsidRPr="00740BE3">
        <w:rPr>
          <w:sz w:val="26"/>
          <w:szCs w:val="26"/>
        </w:rPr>
        <w:tab/>
      </w:r>
      <w:r w:rsidRPr="00740BE3">
        <w:rPr>
          <w:sz w:val="26"/>
          <w:szCs w:val="26"/>
        </w:rPr>
        <w:tab/>
      </w:r>
      <w:r w:rsidRPr="00740BE3">
        <w:rPr>
          <w:sz w:val="26"/>
          <w:szCs w:val="26"/>
        </w:rPr>
        <w:tab/>
      </w:r>
      <w:r w:rsidRPr="00740BE3">
        <w:rPr>
          <w:sz w:val="26"/>
          <w:szCs w:val="26"/>
        </w:rPr>
        <w:tab/>
      </w:r>
      <w:r w:rsidRPr="00740BE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40BE3">
        <w:rPr>
          <w:sz w:val="26"/>
          <w:szCs w:val="26"/>
        </w:rPr>
        <w:t xml:space="preserve">сельского поселения </w:t>
      </w:r>
      <w:proofErr w:type="gramStart"/>
      <w:r>
        <w:rPr>
          <w:sz w:val="26"/>
          <w:szCs w:val="26"/>
        </w:rPr>
        <w:t>Богатое</w:t>
      </w:r>
      <w:proofErr w:type="gramEnd"/>
    </w:p>
    <w:p w:rsidR="00740BE3" w:rsidRDefault="00740BE3" w:rsidP="002658AB">
      <w:pPr>
        <w:spacing w:line="360" w:lineRule="auto"/>
        <w:jc w:val="both"/>
        <w:rPr>
          <w:sz w:val="26"/>
          <w:szCs w:val="26"/>
        </w:rPr>
      </w:pPr>
    </w:p>
    <w:p w:rsidR="00024792" w:rsidRDefault="00024792" w:rsidP="002658AB">
      <w:pPr>
        <w:spacing w:line="360" w:lineRule="auto"/>
        <w:jc w:val="both"/>
        <w:rPr>
          <w:sz w:val="26"/>
          <w:szCs w:val="26"/>
        </w:rPr>
      </w:pPr>
    </w:p>
    <w:p w:rsidR="00024792" w:rsidRDefault="00024792" w:rsidP="002658AB">
      <w:pPr>
        <w:spacing w:line="360" w:lineRule="auto"/>
        <w:jc w:val="both"/>
        <w:rPr>
          <w:sz w:val="26"/>
          <w:szCs w:val="26"/>
        </w:rPr>
      </w:pPr>
    </w:p>
    <w:p w:rsidR="00740BE3" w:rsidRDefault="00740BE3" w:rsidP="002658AB">
      <w:pPr>
        <w:spacing w:line="360" w:lineRule="auto"/>
        <w:jc w:val="both"/>
        <w:rPr>
          <w:sz w:val="26"/>
          <w:szCs w:val="26"/>
        </w:rPr>
      </w:pPr>
    </w:p>
    <w:p w:rsidR="00740BE3" w:rsidRPr="00740BE3" w:rsidRDefault="00740BE3" w:rsidP="002658AB">
      <w:pPr>
        <w:spacing w:line="360" w:lineRule="auto"/>
        <w:jc w:val="both"/>
        <w:rPr>
          <w:sz w:val="26"/>
          <w:szCs w:val="26"/>
        </w:rPr>
      </w:pPr>
    </w:p>
    <w:p w:rsidR="00740BE3" w:rsidRPr="00413AB3" w:rsidRDefault="00740BE3" w:rsidP="00740BE3">
      <w:pPr>
        <w:spacing w:after="0"/>
        <w:jc w:val="right"/>
        <w:rPr>
          <w:rFonts w:cs="Times New Roman"/>
          <w:sz w:val="24"/>
          <w:szCs w:val="24"/>
        </w:rPr>
      </w:pPr>
      <w:r w:rsidRPr="00413AB3">
        <w:rPr>
          <w:rFonts w:cs="Times New Roman"/>
          <w:sz w:val="24"/>
          <w:szCs w:val="24"/>
        </w:rPr>
        <w:lastRenderedPageBreak/>
        <w:t xml:space="preserve">Приложение </w:t>
      </w:r>
      <w:r>
        <w:rPr>
          <w:rFonts w:cs="Times New Roman"/>
          <w:sz w:val="24"/>
          <w:szCs w:val="24"/>
        </w:rPr>
        <w:t>3</w:t>
      </w:r>
    </w:p>
    <w:p w:rsidR="00740BE3" w:rsidRDefault="00740BE3" w:rsidP="00740BE3">
      <w:pPr>
        <w:spacing w:after="0"/>
        <w:jc w:val="right"/>
        <w:rPr>
          <w:rFonts w:cs="Times New Roman"/>
          <w:sz w:val="28"/>
          <w:szCs w:val="28"/>
        </w:rPr>
      </w:pPr>
    </w:p>
    <w:p w:rsidR="00740BE3" w:rsidRDefault="00740BE3" w:rsidP="00740BE3">
      <w:pPr>
        <w:pStyle w:val="ab"/>
        <w:spacing w:before="0" w:beforeAutospacing="0" w:after="0" w:afterAutospacing="0" w:line="280" w:lineRule="exact"/>
        <w:ind w:firstLine="708"/>
        <w:jc w:val="right"/>
      </w:pPr>
      <w:r w:rsidRPr="00413AB3">
        <w:t xml:space="preserve">УТВЕРЖДЕНО </w:t>
      </w:r>
      <w:r w:rsidRPr="00413AB3">
        <w:br/>
        <w:t xml:space="preserve">Постановлением  Администрации </w:t>
      </w:r>
      <w:proofErr w:type="gramStart"/>
      <w:r w:rsidRPr="00413AB3">
        <w:t>сельского</w:t>
      </w:r>
      <w:proofErr w:type="gramEnd"/>
      <w:r w:rsidRPr="00413AB3">
        <w:t xml:space="preserve"> </w:t>
      </w:r>
    </w:p>
    <w:p w:rsidR="00740BE3" w:rsidRDefault="00740BE3" w:rsidP="00740BE3">
      <w:pPr>
        <w:pStyle w:val="ab"/>
        <w:spacing w:before="0" w:beforeAutospacing="0" w:after="0" w:afterAutospacing="0" w:line="280" w:lineRule="exact"/>
        <w:ind w:firstLine="708"/>
        <w:jc w:val="right"/>
      </w:pPr>
      <w:r w:rsidRPr="00413AB3">
        <w:t>поселения</w:t>
      </w:r>
      <w:r>
        <w:t xml:space="preserve"> </w:t>
      </w:r>
      <w:proofErr w:type="gramStart"/>
      <w:r>
        <w:t>Богатое</w:t>
      </w:r>
      <w:proofErr w:type="gramEnd"/>
      <w:r w:rsidRPr="00413AB3">
        <w:t xml:space="preserve"> муниципального района </w:t>
      </w:r>
    </w:p>
    <w:p w:rsidR="00740BE3" w:rsidRPr="00413AB3" w:rsidRDefault="00740BE3" w:rsidP="00740BE3">
      <w:pPr>
        <w:pStyle w:val="ab"/>
        <w:spacing w:before="0" w:beforeAutospacing="0" w:after="0" w:afterAutospacing="0" w:line="280" w:lineRule="exact"/>
        <w:ind w:firstLine="708"/>
        <w:jc w:val="right"/>
      </w:pPr>
      <w:proofErr w:type="spellStart"/>
      <w:r w:rsidRPr="00413AB3">
        <w:t>Богатовский</w:t>
      </w:r>
      <w:proofErr w:type="spellEnd"/>
      <w:r w:rsidRPr="00413AB3">
        <w:t xml:space="preserve"> Самарской области </w:t>
      </w:r>
    </w:p>
    <w:p w:rsidR="00E11A47" w:rsidRPr="00413AB3" w:rsidRDefault="00E11A47" w:rsidP="00E11A47">
      <w:pPr>
        <w:spacing w:after="0" w:line="280" w:lineRule="exact"/>
        <w:jc w:val="right"/>
        <w:rPr>
          <w:sz w:val="24"/>
          <w:szCs w:val="24"/>
        </w:rPr>
      </w:pPr>
      <w:r w:rsidRPr="00413AB3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 1/36  </w:t>
      </w:r>
      <w:r w:rsidRPr="00413AB3">
        <w:rPr>
          <w:sz w:val="24"/>
          <w:szCs w:val="24"/>
        </w:rPr>
        <w:t xml:space="preserve"> от </w:t>
      </w:r>
      <w:r>
        <w:rPr>
          <w:sz w:val="24"/>
          <w:szCs w:val="24"/>
          <w:u w:val="single"/>
        </w:rPr>
        <w:t xml:space="preserve"> </w:t>
      </w:r>
      <w:r w:rsidRPr="00E11A47">
        <w:rPr>
          <w:sz w:val="24"/>
          <w:szCs w:val="24"/>
          <w:u w:val="single"/>
        </w:rPr>
        <w:t>17.02.2020 г.</w:t>
      </w:r>
    </w:p>
    <w:p w:rsidR="00740BE3" w:rsidRPr="00413AB3" w:rsidRDefault="00740BE3" w:rsidP="00740BE3">
      <w:pPr>
        <w:spacing w:after="0" w:line="280" w:lineRule="exact"/>
        <w:jc w:val="right"/>
        <w:rPr>
          <w:sz w:val="24"/>
          <w:szCs w:val="24"/>
        </w:rPr>
      </w:pPr>
    </w:p>
    <w:p w:rsidR="00B61AE2" w:rsidRDefault="00B61AE2" w:rsidP="00F0055F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B61AE2" w:rsidRPr="00740BE3" w:rsidRDefault="00B61AE2" w:rsidP="00F007E7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 w:rsidRPr="00740BE3">
        <w:rPr>
          <w:b/>
          <w:bCs/>
          <w:sz w:val="26"/>
          <w:szCs w:val="26"/>
        </w:rPr>
        <w:t>План</w:t>
      </w:r>
    </w:p>
    <w:p w:rsidR="00F007E7" w:rsidRPr="00740BE3" w:rsidRDefault="00B61AE2" w:rsidP="00465EDF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proofErr w:type="gramStart"/>
      <w:r w:rsidRPr="00740BE3">
        <w:rPr>
          <w:b/>
          <w:bCs/>
          <w:sz w:val="26"/>
          <w:szCs w:val="26"/>
        </w:rPr>
        <w:t>проведения антикоррупционного мониторинга</w:t>
      </w:r>
      <w:r w:rsidRPr="00740BE3">
        <w:rPr>
          <w:b/>
          <w:bCs/>
          <w:sz w:val="26"/>
          <w:szCs w:val="26"/>
        </w:rPr>
        <w:br/>
        <w:t xml:space="preserve">мероприятий по противодействию коррупции </w:t>
      </w:r>
      <w:r w:rsidR="00C70138" w:rsidRPr="00740BE3">
        <w:rPr>
          <w:b/>
          <w:bCs/>
          <w:sz w:val="26"/>
          <w:szCs w:val="26"/>
        </w:rPr>
        <w:t xml:space="preserve"> на территории</w:t>
      </w:r>
      <w:r w:rsidR="00F007E7" w:rsidRPr="00740BE3">
        <w:rPr>
          <w:b/>
          <w:bCs/>
          <w:sz w:val="26"/>
          <w:szCs w:val="26"/>
        </w:rPr>
        <w:t>сельского поселения Курумоч муниципального района Волжский Самарской областина 2018 год</w:t>
      </w:r>
      <w:proofErr w:type="gramEnd"/>
    </w:p>
    <w:p w:rsidR="00B61AE2" w:rsidRPr="00E11A47" w:rsidRDefault="00B61AE2" w:rsidP="00B61A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26"/>
        <w:gridCol w:w="4412"/>
        <w:gridCol w:w="4467"/>
      </w:tblGrid>
      <w:tr w:rsidR="00B61AE2" w:rsidRPr="00740BE3" w:rsidTr="00740BE3">
        <w:trPr>
          <w:trHeight w:val="400"/>
          <w:tblCellSpacing w:w="5" w:type="nil"/>
        </w:trPr>
        <w:tc>
          <w:tcPr>
            <w:tcW w:w="329" w:type="pct"/>
          </w:tcPr>
          <w:p w:rsidR="00B61AE2" w:rsidRPr="00740BE3" w:rsidRDefault="00B61AE2" w:rsidP="0056527C">
            <w:pPr>
              <w:pStyle w:val="ConsPlusCell"/>
              <w:rPr>
                <w:sz w:val="26"/>
                <w:szCs w:val="26"/>
              </w:rPr>
            </w:pPr>
            <w:r w:rsidRPr="00740BE3">
              <w:rPr>
                <w:sz w:val="26"/>
                <w:szCs w:val="26"/>
              </w:rPr>
              <w:t xml:space="preserve"> № </w:t>
            </w:r>
            <w:r w:rsidRPr="00740BE3">
              <w:rPr>
                <w:sz w:val="26"/>
                <w:szCs w:val="26"/>
              </w:rPr>
              <w:br/>
            </w:r>
            <w:proofErr w:type="gramStart"/>
            <w:r w:rsidRPr="00740BE3">
              <w:rPr>
                <w:sz w:val="26"/>
                <w:szCs w:val="26"/>
              </w:rPr>
              <w:t>п</w:t>
            </w:r>
            <w:proofErr w:type="gramEnd"/>
            <w:r w:rsidRPr="00740BE3">
              <w:rPr>
                <w:sz w:val="26"/>
                <w:szCs w:val="26"/>
              </w:rPr>
              <w:t>/п</w:t>
            </w:r>
          </w:p>
        </w:tc>
        <w:tc>
          <w:tcPr>
            <w:tcW w:w="2321" w:type="pct"/>
            <w:vAlign w:val="center"/>
          </w:tcPr>
          <w:p w:rsidR="00B61AE2" w:rsidRPr="00740BE3" w:rsidRDefault="00B61AE2" w:rsidP="0056527C">
            <w:pPr>
              <w:pStyle w:val="ConsPlusCell"/>
              <w:jc w:val="center"/>
              <w:rPr>
                <w:sz w:val="26"/>
                <w:szCs w:val="26"/>
              </w:rPr>
            </w:pPr>
            <w:r w:rsidRPr="00740BE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50" w:type="pct"/>
            <w:vAlign w:val="center"/>
          </w:tcPr>
          <w:p w:rsidR="00B61AE2" w:rsidRPr="00740BE3" w:rsidRDefault="00B61AE2" w:rsidP="0056527C">
            <w:pPr>
              <w:pStyle w:val="ConsPlusCell"/>
              <w:jc w:val="center"/>
              <w:rPr>
                <w:sz w:val="26"/>
                <w:szCs w:val="26"/>
              </w:rPr>
            </w:pPr>
            <w:r w:rsidRPr="00740BE3">
              <w:rPr>
                <w:sz w:val="26"/>
                <w:szCs w:val="26"/>
              </w:rPr>
              <w:t>Срок</w:t>
            </w:r>
          </w:p>
        </w:tc>
      </w:tr>
      <w:tr w:rsidR="00B61AE2" w:rsidRPr="00740BE3" w:rsidTr="00740BE3">
        <w:trPr>
          <w:trHeight w:val="1336"/>
          <w:tblCellSpacing w:w="5" w:type="nil"/>
        </w:trPr>
        <w:tc>
          <w:tcPr>
            <w:tcW w:w="329" w:type="pct"/>
          </w:tcPr>
          <w:p w:rsidR="00B61AE2" w:rsidRPr="00740BE3" w:rsidRDefault="00B61AE2" w:rsidP="0056527C">
            <w:pPr>
              <w:pStyle w:val="ConsPlusCell"/>
              <w:jc w:val="center"/>
              <w:rPr>
                <w:sz w:val="26"/>
                <w:szCs w:val="26"/>
              </w:rPr>
            </w:pPr>
          </w:p>
          <w:p w:rsidR="00B61AE2" w:rsidRPr="00740BE3" w:rsidRDefault="00B61AE2" w:rsidP="0056527C">
            <w:pPr>
              <w:pStyle w:val="ConsPlusCell"/>
              <w:jc w:val="center"/>
              <w:rPr>
                <w:sz w:val="26"/>
                <w:szCs w:val="26"/>
              </w:rPr>
            </w:pPr>
            <w:r w:rsidRPr="00740BE3">
              <w:rPr>
                <w:sz w:val="26"/>
                <w:szCs w:val="26"/>
              </w:rPr>
              <w:t>1.</w:t>
            </w:r>
          </w:p>
        </w:tc>
        <w:tc>
          <w:tcPr>
            <w:tcW w:w="2321" w:type="pct"/>
          </w:tcPr>
          <w:p w:rsidR="00B61AE2" w:rsidRPr="00740BE3" w:rsidRDefault="00B61AE2" w:rsidP="00740BE3">
            <w:pPr>
              <w:pStyle w:val="ConsPlusCell"/>
              <w:rPr>
                <w:sz w:val="26"/>
                <w:szCs w:val="26"/>
              </w:rPr>
            </w:pPr>
          </w:p>
          <w:p w:rsidR="00B61AE2" w:rsidRPr="00740BE3" w:rsidRDefault="00B61AE2" w:rsidP="00740BE3">
            <w:pPr>
              <w:pStyle w:val="ConsPlusCell"/>
              <w:rPr>
                <w:sz w:val="26"/>
                <w:szCs w:val="26"/>
              </w:rPr>
            </w:pPr>
            <w:r w:rsidRPr="00740BE3">
              <w:rPr>
                <w:sz w:val="26"/>
                <w:szCs w:val="26"/>
              </w:rPr>
              <w:t>Сбор информации, анализ документов, проведение опросов</w:t>
            </w:r>
          </w:p>
        </w:tc>
        <w:tc>
          <w:tcPr>
            <w:tcW w:w="2350" w:type="pct"/>
          </w:tcPr>
          <w:p w:rsidR="00B61AE2" w:rsidRPr="00740BE3" w:rsidRDefault="00B61AE2" w:rsidP="00740BE3">
            <w:pPr>
              <w:pStyle w:val="ConsPlusCell"/>
              <w:rPr>
                <w:sz w:val="26"/>
                <w:szCs w:val="26"/>
              </w:rPr>
            </w:pPr>
          </w:p>
          <w:p w:rsidR="00B61AE2" w:rsidRPr="00740BE3" w:rsidRDefault="00B61AE2" w:rsidP="00024792">
            <w:pPr>
              <w:pStyle w:val="ConsPlusCell"/>
              <w:rPr>
                <w:sz w:val="26"/>
                <w:szCs w:val="26"/>
              </w:rPr>
            </w:pPr>
            <w:r w:rsidRPr="00740BE3">
              <w:rPr>
                <w:sz w:val="26"/>
                <w:szCs w:val="26"/>
              </w:rPr>
              <w:t>за полугодие, год до 20 числа последнего месяца отчетного периода</w:t>
            </w:r>
          </w:p>
        </w:tc>
      </w:tr>
      <w:tr w:rsidR="00024792" w:rsidRPr="00740BE3" w:rsidTr="00740BE3">
        <w:trPr>
          <w:trHeight w:val="975"/>
          <w:tblCellSpacing w:w="5" w:type="nil"/>
        </w:trPr>
        <w:tc>
          <w:tcPr>
            <w:tcW w:w="329" w:type="pct"/>
          </w:tcPr>
          <w:p w:rsidR="00024792" w:rsidRPr="00740BE3" w:rsidRDefault="00024792" w:rsidP="0056527C">
            <w:pPr>
              <w:pStyle w:val="ConsPlusCell"/>
              <w:jc w:val="center"/>
              <w:rPr>
                <w:sz w:val="26"/>
                <w:szCs w:val="26"/>
              </w:rPr>
            </w:pPr>
            <w:r w:rsidRPr="00740BE3">
              <w:rPr>
                <w:sz w:val="26"/>
                <w:szCs w:val="26"/>
              </w:rPr>
              <w:t>2.</w:t>
            </w:r>
          </w:p>
        </w:tc>
        <w:tc>
          <w:tcPr>
            <w:tcW w:w="2321" w:type="pct"/>
          </w:tcPr>
          <w:p w:rsidR="00024792" w:rsidRPr="00740BE3" w:rsidRDefault="00024792" w:rsidP="00740BE3">
            <w:pPr>
              <w:pStyle w:val="ConsPlusCell"/>
              <w:rPr>
                <w:sz w:val="26"/>
                <w:szCs w:val="26"/>
              </w:rPr>
            </w:pPr>
            <w:r w:rsidRPr="00740BE3">
              <w:rPr>
                <w:sz w:val="26"/>
                <w:szCs w:val="26"/>
              </w:rPr>
              <w:t xml:space="preserve">Обработка, анализ полученных данных  и подготовка заключения </w:t>
            </w:r>
          </w:p>
        </w:tc>
        <w:tc>
          <w:tcPr>
            <w:tcW w:w="2350" w:type="pct"/>
          </w:tcPr>
          <w:p w:rsidR="00024792" w:rsidRDefault="00024792">
            <w:r w:rsidRPr="00EC2207">
              <w:rPr>
                <w:sz w:val="26"/>
                <w:szCs w:val="26"/>
              </w:rPr>
              <w:t>за полугодие, год до 20 числа последнего месяца отчетного периода</w:t>
            </w:r>
          </w:p>
        </w:tc>
      </w:tr>
      <w:tr w:rsidR="00024792" w:rsidRPr="00740BE3" w:rsidTr="00740BE3">
        <w:trPr>
          <w:trHeight w:val="400"/>
          <w:tblCellSpacing w:w="5" w:type="nil"/>
        </w:trPr>
        <w:tc>
          <w:tcPr>
            <w:tcW w:w="329" w:type="pct"/>
          </w:tcPr>
          <w:p w:rsidR="00024792" w:rsidRPr="00740BE3" w:rsidRDefault="00024792" w:rsidP="0056527C">
            <w:pPr>
              <w:pStyle w:val="ConsPlusCell"/>
              <w:jc w:val="center"/>
              <w:rPr>
                <w:sz w:val="26"/>
                <w:szCs w:val="26"/>
              </w:rPr>
            </w:pPr>
            <w:r w:rsidRPr="00740BE3">
              <w:rPr>
                <w:sz w:val="26"/>
                <w:szCs w:val="26"/>
              </w:rPr>
              <w:t>3.</w:t>
            </w:r>
          </w:p>
        </w:tc>
        <w:tc>
          <w:tcPr>
            <w:tcW w:w="2321" w:type="pct"/>
          </w:tcPr>
          <w:p w:rsidR="00024792" w:rsidRPr="00740BE3" w:rsidRDefault="00024792" w:rsidP="00740BE3">
            <w:pPr>
              <w:pStyle w:val="ConsPlusCell"/>
              <w:rPr>
                <w:sz w:val="26"/>
                <w:szCs w:val="26"/>
              </w:rPr>
            </w:pPr>
            <w:r w:rsidRPr="00740BE3">
              <w:rPr>
                <w:sz w:val="26"/>
                <w:szCs w:val="26"/>
              </w:rPr>
              <w:t>Рассмотрение  заключения  о результатах проведения антикоррупционного мониторингана комиссии по противодействию коррупции</w:t>
            </w:r>
          </w:p>
        </w:tc>
        <w:tc>
          <w:tcPr>
            <w:tcW w:w="2350" w:type="pct"/>
          </w:tcPr>
          <w:p w:rsidR="00024792" w:rsidRDefault="00024792">
            <w:r w:rsidRPr="00EC2207">
              <w:rPr>
                <w:sz w:val="26"/>
                <w:szCs w:val="26"/>
              </w:rPr>
              <w:t>за полугодие, год до 20 числа последнего месяца отчетного периода</w:t>
            </w:r>
          </w:p>
        </w:tc>
      </w:tr>
      <w:tr w:rsidR="00024792" w:rsidRPr="00740BE3" w:rsidTr="00740BE3">
        <w:trPr>
          <w:trHeight w:val="600"/>
          <w:tblCellSpacing w:w="5" w:type="nil"/>
        </w:trPr>
        <w:tc>
          <w:tcPr>
            <w:tcW w:w="329" w:type="pct"/>
          </w:tcPr>
          <w:p w:rsidR="00024792" w:rsidRPr="00740BE3" w:rsidRDefault="00024792" w:rsidP="0056527C">
            <w:pPr>
              <w:pStyle w:val="ConsPlusCell"/>
              <w:jc w:val="center"/>
              <w:rPr>
                <w:sz w:val="26"/>
                <w:szCs w:val="26"/>
              </w:rPr>
            </w:pPr>
            <w:r w:rsidRPr="00740BE3">
              <w:rPr>
                <w:sz w:val="26"/>
                <w:szCs w:val="26"/>
              </w:rPr>
              <w:t>4.</w:t>
            </w:r>
          </w:p>
        </w:tc>
        <w:tc>
          <w:tcPr>
            <w:tcW w:w="2321" w:type="pct"/>
          </w:tcPr>
          <w:p w:rsidR="00024792" w:rsidRPr="00740BE3" w:rsidRDefault="00024792" w:rsidP="00740BE3">
            <w:pPr>
              <w:pStyle w:val="ConsPlusCell"/>
              <w:rPr>
                <w:sz w:val="26"/>
                <w:szCs w:val="26"/>
              </w:rPr>
            </w:pPr>
            <w:r w:rsidRPr="00740BE3">
              <w:rPr>
                <w:sz w:val="26"/>
                <w:szCs w:val="26"/>
              </w:rPr>
              <w:t xml:space="preserve">Представление заключения  и  информации  о результатах проведения   антикоррупционного    мониторинга   Главе  сельского поселения </w:t>
            </w:r>
          </w:p>
        </w:tc>
        <w:tc>
          <w:tcPr>
            <w:tcW w:w="2350" w:type="pct"/>
          </w:tcPr>
          <w:p w:rsidR="00024792" w:rsidRDefault="00024792">
            <w:r w:rsidRPr="00EC2207">
              <w:rPr>
                <w:sz w:val="26"/>
                <w:szCs w:val="26"/>
              </w:rPr>
              <w:t>за полугодие, год до 20 числа последнего месяца отчетного периода</w:t>
            </w:r>
          </w:p>
        </w:tc>
      </w:tr>
      <w:tr w:rsidR="00024792" w:rsidRPr="00740BE3" w:rsidTr="00740BE3">
        <w:trPr>
          <w:trHeight w:val="800"/>
          <w:tblCellSpacing w:w="5" w:type="nil"/>
        </w:trPr>
        <w:tc>
          <w:tcPr>
            <w:tcW w:w="329" w:type="pct"/>
          </w:tcPr>
          <w:p w:rsidR="00024792" w:rsidRPr="00740BE3" w:rsidRDefault="00024792" w:rsidP="0056527C">
            <w:pPr>
              <w:pStyle w:val="ConsPlusCell"/>
              <w:jc w:val="center"/>
              <w:rPr>
                <w:sz w:val="26"/>
                <w:szCs w:val="26"/>
              </w:rPr>
            </w:pPr>
            <w:r w:rsidRPr="00740BE3">
              <w:rPr>
                <w:sz w:val="26"/>
                <w:szCs w:val="26"/>
              </w:rPr>
              <w:t>5.</w:t>
            </w:r>
          </w:p>
        </w:tc>
        <w:tc>
          <w:tcPr>
            <w:tcW w:w="2321" w:type="pct"/>
          </w:tcPr>
          <w:p w:rsidR="00024792" w:rsidRPr="00740BE3" w:rsidRDefault="00024792" w:rsidP="00024792">
            <w:pPr>
              <w:pStyle w:val="ConsPlusCell"/>
              <w:rPr>
                <w:sz w:val="26"/>
                <w:szCs w:val="26"/>
              </w:rPr>
            </w:pPr>
            <w:r w:rsidRPr="00740BE3">
              <w:rPr>
                <w:sz w:val="26"/>
                <w:szCs w:val="26"/>
              </w:rPr>
              <w:t xml:space="preserve">Доведение информации о    результатах проведения </w:t>
            </w:r>
            <w:proofErr w:type="spellStart"/>
            <w:r w:rsidRPr="00740BE3">
              <w:rPr>
                <w:sz w:val="26"/>
                <w:szCs w:val="26"/>
              </w:rPr>
              <w:t>антикоррупционного</w:t>
            </w:r>
            <w:proofErr w:type="spellEnd"/>
            <w:r w:rsidRPr="00740BE3">
              <w:rPr>
                <w:sz w:val="26"/>
                <w:szCs w:val="26"/>
              </w:rPr>
              <w:t xml:space="preserve"> мониторинга  до  сведения  граждан посредством размещения на  </w:t>
            </w:r>
            <w:proofErr w:type="spellStart"/>
            <w:proofErr w:type="gramStart"/>
            <w:r w:rsidRPr="002B3DBD">
              <w:rPr>
                <w:rFonts w:eastAsia="Calibri"/>
                <w:sz w:val="26"/>
                <w:szCs w:val="26"/>
              </w:rPr>
              <w:t>на</w:t>
            </w:r>
            <w:proofErr w:type="spellEnd"/>
            <w:proofErr w:type="gramEnd"/>
            <w:r w:rsidRPr="002B3DBD">
              <w:rPr>
                <w:rFonts w:eastAsia="Calibri"/>
                <w:sz w:val="26"/>
                <w:szCs w:val="26"/>
              </w:rPr>
              <w:t xml:space="preserve"> официальном сайте администрации муниципального района </w:t>
            </w:r>
            <w:proofErr w:type="spellStart"/>
            <w:r w:rsidRPr="002B3DBD">
              <w:rPr>
                <w:rFonts w:eastAsia="Calibri"/>
                <w:sz w:val="26"/>
                <w:szCs w:val="26"/>
              </w:rPr>
              <w:t>Богатовский</w:t>
            </w:r>
            <w:proofErr w:type="spellEnd"/>
            <w:r w:rsidRPr="002B3DBD">
              <w:rPr>
                <w:rFonts w:eastAsia="Calibri"/>
                <w:sz w:val="26"/>
                <w:szCs w:val="26"/>
              </w:rPr>
              <w:t xml:space="preserve"> Самарской области  в разделе «Сельское </w:t>
            </w:r>
            <w:r>
              <w:rPr>
                <w:rFonts w:eastAsia="Calibri"/>
                <w:sz w:val="26"/>
                <w:szCs w:val="26"/>
              </w:rPr>
              <w:t>поселение Богатое» и опубликованием</w:t>
            </w:r>
            <w:r w:rsidRPr="002B3DBD">
              <w:rPr>
                <w:rFonts w:eastAsia="Calibri"/>
                <w:sz w:val="26"/>
                <w:szCs w:val="26"/>
              </w:rPr>
              <w:t xml:space="preserve"> в газете «Вестник Богатое»</w:t>
            </w:r>
          </w:p>
        </w:tc>
        <w:tc>
          <w:tcPr>
            <w:tcW w:w="2350" w:type="pct"/>
          </w:tcPr>
          <w:p w:rsidR="00024792" w:rsidRDefault="00024792">
            <w:r w:rsidRPr="00EC2207">
              <w:rPr>
                <w:sz w:val="26"/>
                <w:szCs w:val="26"/>
              </w:rPr>
              <w:t>за полугодие, год до 20 числа последнего месяца отчетного периода</w:t>
            </w:r>
          </w:p>
        </w:tc>
      </w:tr>
    </w:tbl>
    <w:p w:rsidR="005966D9" w:rsidRDefault="005966D9" w:rsidP="008D1622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sectPr w:rsidR="005966D9" w:rsidSect="007F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970" w:rsidRDefault="00DF7970" w:rsidP="00CF292B">
      <w:pPr>
        <w:spacing w:after="0" w:line="240" w:lineRule="auto"/>
      </w:pPr>
      <w:r>
        <w:separator/>
      </w:r>
    </w:p>
  </w:endnote>
  <w:endnote w:type="continuationSeparator" w:id="1">
    <w:p w:rsidR="00DF7970" w:rsidRDefault="00DF7970" w:rsidP="00CF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970" w:rsidRDefault="00DF7970" w:rsidP="00CF292B">
      <w:pPr>
        <w:spacing w:after="0" w:line="240" w:lineRule="auto"/>
      </w:pPr>
      <w:r>
        <w:separator/>
      </w:r>
    </w:p>
  </w:footnote>
  <w:footnote w:type="continuationSeparator" w:id="1">
    <w:p w:rsidR="00DF7970" w:rsidRDefault="00DF7970" w:rsidP="00CF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2C12"/>
    <w:multiLevelType w:val="hybridMultilevel"/>
    <w:tmpl w:val="4828907C"/>
    <w:lvl w:ilvl="0" w:tplc="9E3CEEA2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EE91525"/>
    <w:multiLevelType w:val="multilevel"/>
    <w:tmpl w:val="AE7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24E2D"/>
    <w:multiLevelType w:val="multilevel"/>
    <w:tmpl w:val="5B9E4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3E75FC2"/>
    <w:multiLevelType w:val="hybridMultilevel"/>
    <w:tmpl w:val="D9C872A6"/>
    <w:lvl w:ilvl="0" w:tplc="86BC44F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7C06345"/>
    <w:multiLevelType w:val="hybridMultilevel"/>
    <w:tmpl w:val="5A88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A95"/>
    <w:rsid w:val="00024792"/>
    <w:rsid w:val="00027C46"/>
    <w:rsid w:val="0003624E"/>
    <w:rsid w:val="000C2831"/>
    <w:rsid w:val="00100E9C"/>
    <w:rsid w:val="00154648"/>
    <w:rsid w:val="002658AB"/>
    <w:rsid w:val="0029590E"/>
    <w:rsid w:val="002B3DBD"/>
    <w:rsid w:val="003B2726"/>
    <w:rsid w:val="003F1E1A"/>
    <w:rsid w:val="00413AB3"/>
    <w:rsid w:val="00426210"/>
    <w:rsid w:val="004332EB"/>
    <w:rsid w:val="00465EDF"/>
    <w:rsid w:val="004D0078"/>
    <w:rsid w:val="005171B7"/>
    <w:rsid w:val="005966D9"/>
    <w:rsid w:val="0060683A"/>
    <w:rsid w:val="00607F4C"/>
    <w:rsid w:val="006E30D2"/>
    <w:rsid w:val="00707BDC"/>
    <w:rsid w:val="00726A95"/>
    <w:rsid w:val="00740BE3"/>
    <w:rsid w:val="00797F91"/>
    <w:rsid w:val="007B187D"/>
    <w:rsid w:val="007D16E0"/>
    <w:rsid w:val="007F78B6"/>
    <w:rsid w:val="0080462A"/>
    <w:rsid w:val="00861D7E"/>
    <w:rsid w:val="008B4A6B"/>
    <w:rsid w:val="008D1622"/>
    <w:rsid w:val="00911DFF"/>
    <w:rsid w:val="009647D9"/>
    <w:rsid w:val="009834E0"/>
    <w:rsid w:val="009E234B"/>
    <w:rsid w:val="00A10478"/>
    <w:rsid w:val="00A476D5"/>
    <w:rsid w:val="00AA1B06"/>
    <w:rsid w:val="00B04EB2"/>
    <w:rsid w:val="00B61AE2"/>
    <w:rsid w:val="00BE357F"/>
    <w:rsid w:val="00C70138"/>
    <w:rsid w:val="00C70139"/>
    <w:rsid w:val="00C7070B"/>
    <w:rsid w:val="00CB6D41"/>
    <w:rsid w:val="00CE3554"/>
    <w:rsid w:val="00CF292B"/>
    <w:rsid w:val="00CF6F0E"/>
    <w:rsid w:val="00D66D1A"/>
    <w:rsid w:val="00DF7970"/>
    <w:rsid w:val="00E11A47"/>
    <w:rsid w:val="00E638C0"/>
    <w:rsid w:val="00E67148"/>
    <w:rsid w:val="00EB4611"/>
    <w:rsid w:val="00F0055F"/>
    <w:rsid w:val="00F007E7"/>
    <w:rsid w:val="00F428F4"/>
    <w:rsid w:val="00F46CFD"/>
    <w:rsid w:val="00F75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2B"/>
    <w:pPr>
      <w:spacing w:after="200" w:line="276" w:lineRule="auto"/>
    </w:pPr>
    <w:rPr>
      <w:rFonts w:ascii="Times New Roman" w:hAnsi="Times New Roman"/>
      <w:color w:val="000000"/>
      <w:sz w:val="36"/>
      <w:szCs w:val="36"/>
    </w:rPr>
  </w:style>
  <w:style w:type="paragraph" w:styleId="1">
    <w:name w:val="heading 1"/>
    <w:basedOn w:val="a"/>
    <w:next w:val="a"/>
    <w:link w:val="10"/>
    <w:uiPriority w:val="99"/>
    <w:qFormat/>
    <w:rsid w:val="006068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0683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83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Theme="minorHAnsi" w:eastAsiaTheme="minorEastAsia" w:hAnsiTheme="minorHAnsi" w:cs="Times New Roman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29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292B"/>
    <w:rPr>
      <w:rFonts w:ascii="Times New Roman" w:hAnsi="Times New Roman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292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F292B"/>
    <w:rPr>
      <w:color w:val="0000FF"/>
      <w:u w:val="single"/>
    </w:rPr>
  </w:style>
  <w:style w:type="paragraph" w:customStyle="1" w:styleId="11">
    <w:name w:val="Без интервала1"/>
    <w:rsid w:val="0043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75BF3"/>
    <w:pPr>
      <w:spacing w:after="0" w:line="360" w:lineRule="auto"/>
      <w:jc w:val="both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75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F75BF3"/>
    <w:pPr>
      <w:spacing w:after="225" w:line="240" w:lineRule="auto"/>
      <w:jc w:val="both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ConsPlusTitle">
    <w:name w:val="ConsPlusTitle"/>
    <w:rsid w:val="00F7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4648"/>
    <w:rPr>
      <w:rFonts w:ascii="Segoe UI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unhideWhenUsed/>
    <w:rsid w:val="00E6714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683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0683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683A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ac">
    <w:name w:val="Гипертекстовая ссылка"/>
    <w:basedOn w:val="a0"/>
    <w:uiPriority w:val="99"/>
    <w:rsid w:val="0060683A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6068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d">
    <w:name w:val="Strong"/>
    <w:basedOn w:val="a0"/>
    <w:qFormat/>
    <w:rsid w:val="005171B7"/>
    <w:rPr>
      <w:b/>
      <w:bCs/>
    </w:rPr>
  </w:style>
  <w:style w:type="paragraph" w:styleId="ae">
    <w:name w:val="List Paragraph"/>
    <w:basedOn w:val="a"/>
    <w:uiPriority w:val="34"/>
    <w:qFormat/>
    <w:rsid w:val="00D66D1A"/>
    <w:pPr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paragraph" w:customStyle="1" w:styleId="ConsPlusCell">
    <w:name w:val="ConsPlusCell"/>
    <w:uiPriority w:val="99"/>
    <w:rsid w:val="00B61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ate">
    <w:name w:val="date"/>
    <w:basedOn w:val="a"/>
    <w:rsid w:val="005966D9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3D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69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3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0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3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8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6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3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314BC789CC4B53A394C9BD60C00AAD6DD83C802DE47C8B61340e1RF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12064203&amp;sub=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5F314BC789CC4B53A395296C0605CA2D2DEDAC0008C1E9AB2191547AE3C7DDFe3R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F314BC789CC4B53A394C9BD60C00AAD6D48DCF0F8E10CAE7464E1AF9e3R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komp</cp:lastModifiedBy>
  <cp:revision>10</cp:revision>
  <cp:lastPrinted>2018-06-18T08:37:00Z</cp:lastPrinted>
  <dcterms:created xsi:type="dcterms:W3CDTF">2020-02-17T12:14:00Z</dcterms:created>
  <dcterms:modified xsi:type="dcterms:W3CDTF">2020-02-18T09:25:00Z</dcterms:modified>
</cp:coreProperties>
</file>