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1" w:rsidRDefault="004E311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Протокол</w:t>
      </w:r>
    </w:p>
    <w:p w:rsidR="00F50231" w:rsidRDefault="004E311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проекту отчёта муниципального казённого учреждения Администрации сельского поселения </w:t>
      </w:r>
      <w:proofErr w:type="gramStart"/>
      <w:r>
        <w:rPr>
          <w:b/>
          <w:bCs/>
          <w:sz w:val="28"/>
          <w:szCs w:val="28"/>
        </w:rPr>
        <w:t>Богатое</w:t>
      </w:r>
      <w:proofErr w:type="gramEnd"/>
      <w:r>
        <w:rPr>
          <w:b/>
          <w:bCs/>
          <w:sz w:val="28"/>
          <w:szCs w:val="28"/>
        </w:rPr>
        <w:t xml:space="preserve"> «Об исполнении бюджета сельского поселения Богатое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Богатовский</w:t>
      </w:r>
      <w:proofErr w:type="spellEnd"/>
    </w:p>
    <w:p w:rsidR="00F50231" w:rsidRDefault="004E311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 за 2019 год»</w:t>
      </w:r>
    </w:p>
    <w:p w:rsidR="00F50231" w:rsidRDefault="00F50231">
      <w:pPr>
        <w:pStyle w:val="Standard"/>
      </w:pPr>
    </w:p>
    <w:p w:rsidR="00F50231" w:rsidRDefault="00F50231">
      <w:pPr>
        <w:pStyle w:val="Standard"/>
        <w:jc w:val="right"/>
      </w:pPr>
    </w:p>
    <w:p w:rsidR="00F50231" w:rsidRDefault="004E3114">
      <w:pPr>
        <w:pStyle w:val="Standard"/>
      </w:pPr>
      <w:r>
        <w:tab/>
        <w:t>Дата проведения публичных слушаний  16 марта 2020 года.</w:t>
      </w:r>
    </w:p>
    <w:p w:rsidR="00F50231" w:rsidRDefault="004E3114">
      <w:pPr>
        <w:pStyle w:val="Standard"/>
      </w:pPr>
      <w:r>
        <w:tab/>
        <w:t xml:space="preserve">Место проведения: здание Администрации сельского </w:t>
      </w:r>
      <w:proofErr w:type="spellStart"/>
      <w:r>
        <w:t>поселния</w:t>
      </w:r>
      <w:proofErr w:type="spellEnd"/>
      <w:r>
        <w:t xml:space="preserve">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расположенн</w:t>
      </w:r>
      <w:r>
        <w:t xml:space="preserve">ого по адресу: Самарская обл., </w:t>
      </w:r>
      <w:proofErr w:type="spellStart"/>
      <w:r>
        <w:t>с</w:t>
      </w:r>
      <w:proofErr w:type="gramStart"/>
      <w:r>
        <w:t>.Б</w:t>
      </w:r>
      <w:proofErr w:type="gramEnd"/>
      <w:r>
        <w:t>огатое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 xml:space="preserve"> д.46.</w:t>
      </w:r>
    </w:p>
    <w:p w:rsidR="00F50231" w:rsidRDefault="004E3114">
      <w:pPr>
        <w:pStyle w:val="Standard"/>
      </w:pPr>
      <w:r>
        <w:tab/>
        <w:t xml:space="preserve">Основание проведения публичных слушаний: </w:t>
      </w:r>
      <w:proofErr w:type="gramStart"/>
      <w:r>
        <w:t xml:space="preserve">Постановление Администрации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от 02.03.2020г. № 1/47, соответствии с По</w:t>
      </w:r>
      <w:r>
        <w:t xml:space="preserve">рядком организации и проведения публичных слушаний в сельском поселении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утверждённым Решение Собрания Представителей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</w:t>
      </w:r>
      <w:r>
        <w:t>и от 30.05.2018 года № 104 (с внесёнными изменениями от 29.12.2019 года).</w:t>
      </w:r>
      <w:proofErr w:type="gramEnd"/>
    </w:p>
    <w:p w:rsidR="00F50231" w:rsidRDefault="004E3114">
      <w:pPr>
        <w:pStyle w:val="Standard"/>
      </w:pPr>
      <w:r>
        <w:tab/>
        <w:t xml:space="preserve">Вопрос, вынесенный на публичные слушания: Отчёт об исполнении бюджета сельского поселения </w:t>
      </w:r>
      <w:proofErr w:type="gramStart"/>
      <w:r>
        <w:t>Богатое</w:t>
      </w:r>
      <w:proofErr w:type="gram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за 2019 год, опубликован в сред</w:t>
      </w:r>
      <w:r>
        <w:t>ствах массовой информации газете «Вестник Богатое» № 215 от 02.03.2020 г., официальном сайте http://bogatoe.samregion.ru/mun/seladmin/bogatoe/pozdravlenia/.</w:t>
      </w:r>
    </w:p>
    <w:p w:rsidR="00F50231" w:rsidRDefault="004E3114">
      <w:pPr>
        <w:pStyle w:val="Standard"/>
      </w:pPr>
      <w:r>
        <w:tab/>
      </w:r>
    </w:p>
    <w:p w:rsidR="00F50231" w:rsidRDefault="004E3114">
      <w:pPr>
        <w:pStyle w:val="Standard"/>
      </w:pPr>
      <w:r>
        <w:tab/>
        <w:t>Общее количество присутствующих на мероприятии 6</w:t>
      </w:r>
      <w:r>
        <w:rPr>
          <w:u w:val="single"/>
        </w:rPr>
        <w:t xml:space="preserve"> человек.</w:t>
      </w:r>
    </w:p>
    <w:p w:rsidR="00F50231" w:rsidRDefault="004E3114">
      <w:pPr>
        <w:pStyle w:val="Standard"/>
      </w:pPr>
      <w:r>
        <w:tab/>
        <w:t>Председательствующий: специалист по ф</w:t>
      </w:r>
      <w:r>
        <w:t xml:space="preserve">инансам и налогам сельского поселения </w:t>
      </w:r>
      <w:proofErr w:type="gramStart"/>
      <w:r>
        <w:t>Богатое</w:t>
      </w:r>
      <w:proofErr w:type="gramEnd"/>
      <w:r>
        <w:t xml:space="preserve">  — Акульшина Т.В.</w:t>
      </w:r>
    </w:p>
    <w:p w:rsidR="00F50231" w:rsidRDefault="004E3114">
      <w:pPr>
        <w:pStyle w:val="Standard"/>
      </w:pPr>
      <w:r>
        <w:tab/>
        <w:t xml:space="preserve">Секретарь:  бухгалтер сельского поселения </w:t>
      </w:r>
      <w:proofErr w:type="gramStart"/>
      <w:r>
        <w:t>Богатое</w:t>
      </w:r>
      <w:proofErr w:type="gramEnd"/>
      <w:r>
        <w:t xml:space="preserve"> — </w:t>
      </w:r>
      <w:proofErr w:type="spellStart"/>
      <w:r>
        <w:t>Федяшова</w:t>
      </w:r>
      <w:proofErr w:type="spellEnd"/>
      <w:r>
        <w:t xml:space="preserve"> Л.И.</w:t>
      </w:r>
    </w:p>
    <w:p w:rsidR="00F50231" w:rsidRDefault="00F50231">
      <w:pPr>
        <w:pStyle w:val="Standard"/>
      </w:pPr>
    </w:p>
    <w:p w:rsidR="00F50231" w:rsidRDefault="004E3114">
      <w:pPr>
        <w:pStyle w:val="Standard"/>
      </w:pPr>
      <w:r>
        <w:tab/>
        <w:t>Присутствовали:</w:t>
      </w:r>
    </w:p>
    <w:p w:rsidR="00F50231" w:rsidRDefault="004E3114">
      <w:pPr>
        <w:pStyle w:val="Standard"/>
      </w:pPr>
      <w:r>
        <w:tab/>
        <w:t xml:space="preserve">Заместитель главы сельского поселения </w:t>
      </w:r>
      <w:proofErr w:type="gramStart"/>
      <w:r>
        <w:t>Богатое</w:t>
      </w:r>
      <w:proofErr w:type="gramEnd"/>
      <w:r>
        <w:t xml:space="preserve"> — </w:t>
      </w:r>
      <w:proofErr w:type="spellStart"/>
      <w:r>
        <w:t>Усков</w:t>
      </w:r>
      <w:proofErr w:type="spellEnd"/>
      <w:r>
        <w:t xml:space="preserve"> С.Н.</w:t>
      </w:r>
    </w:p>
    <w:p w:rsidR="00F50231" w:rsidRDefault="004E3114">
      <w:pPr>
        <w:pStyle w:val="Standard"/>
      </w:pPr>
      <w:r>
        <w:tab/>
        <w:t xml:space="preserve">Главный бухгалтер сельского поселения </w:t>
      </w:r>
      <w:proofErr w:type="gramStart"/>
      <w:r>
        <w:t>Богатое</w:t>
      </w:r>
      <w:proofErr w:type="gramEnd"/>
      <w:r>
        <w:t xml:space="preserve"> </w:t>
      </w:r>
      <w:r>
        <w:t>— Лавринова Н.А.</w:t>
      </w:r>
    </w:p>
    <w:p w:rsidR="00F50231" w:rsidRDefault="004E3114">
      <w:pPr>
        <w:pStyle w:val="Standard"/>
      </w:pPr>
      <w:r>
        <w:tab/>
        <w:t xml:space="preserve">Председатель Собрания Представителей сельского поселения </w:t>
      </w:r>
      <w:proofErr w:type="gramStart"/>
      <w:r>
        <w:t>Богатое</w:t>
      </w:r>
      <w:proofErr w:type="gramEnd"/>
      <w:r>
        <w:t xml:space="preserve"> — Гуров А.В.</w:t>
      </w:r>
    </w:p>
    <w:p w:rsidR="00F50231" w:rsidRDefault="004E3114">
      <w:pPr>
        <w:pStyle w:val="Standard"/>
      </w:pPr>
      <w:r>
        <w:tab/>
        <w:t xml:space="preserve">Депутаты Собрания Представителей сельского поселения </w:t>
      </w:r>
      <w:proofErr w:type="gramStart"/>
      <w:r>
        <w:t>Богатое</w:t>
      </w:r>
      <w:proofErr w:type="gramEnd"/>
      <w:r>
        <w:t xml:space="preserve"> — Щетинина Г.П.</w:t>
      </w:r>
    </w:p>
    <w:p w:rsidR="00F50231" w:rsidRDefault="004E3114">
      <w:pPr>
        <w:pStyle w:val="Standard"/>
      </w:pPr>
      <w:r>
        <w:tab/>
      </w:r>
      <w:r>
        <w:tab/>
      </w:r>
      <w:r>
        <w:tab/>
      </w:r>
    </w:p>
    <w:p w:rsidR="00F50231" w:rsidRDefault="004E3114">
      <w:pPr>
        <w:pStyle w:val="Standard"/>
      </w:pPr>
      <w:r>
        <w:tab/>
        <w:t>В ходе проведения мероприятия по информированию жителей поселения по вопросу</w:t>
      </w:r>
      <w:r>
        <w:t xml:space="preserve"> публичных слушаний был заслушан доклад (выступление)</w:t>
      </w:r>
      <w:proofErr w:type="gramStart"/>
      <w:r>
        <w:t xml:space="preserve"> :</w:t>
      </w:r>
      <w:proofErr w:type="gramEnd"/>
      <w:r>
        <w:t xml:space="preserve"> специалиста по финансам и налогам сельского поселения Богатое Акульшиной Т.В.</w:t>
      </w:r>
    </w:p>
    <w:p w:rsidR="00F50231" w:rsidRDefault="00F50231">
      <w:pPr>
        <w:pStyle w:val="Standard"/>
      </w:pPr>
    </w:p>
    <w:p w:rsidR="00F50231" w:rsidRDefault="004E3114">
      <w:pPr>
        <w:pStyle w:val="Standard"/>
      </w:pPr>
      <w:r>
        <w:tab/>
        <w:t>Публичные слушания по отчёту об исполнении бюджета сельского поселения Богатое за 2019 год проводятся в целях реализации</w:t>
      </w:r>
      <w:r>
        <w:t xml:space="preserve">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об исполнении бюджета сельского поселения Богатое.</w:t>
      </w:r>
    </w:p>
    <w:p w:rsidR="00F50231" w:rsidRDefault="004E3114">
      <w:pPr>
        <w:pStyle w:val="Standard"/>
      </w:pPr>
      <w:r>
        <w:tab/>
        <w:t>В докладе приведены плановые показател</w:t>
      </w:r>
      <w:r>
        <w:t xml:space="preserve">и бюджета и фактические показатели исполнения бюджета сельского поселения </w:t>
      </w:r>
      <w:proofErr w:type="gramStart"/>
      <w:r>
        <w:t>Богатое</w:t>
      </w:r>
      <w:proofErr w:type="gram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по доходной и расходной части бюджета 2019 года.</w:t>
      </w:r>
    </w:p>
    <w:p w:rsidR="00F50231" w:rsidRDefault="004E3114">
      <w:pPr>
        <w:pStyle w:val="Standard"/>
      </w:pPr>
      <w:r>
        <w:tab/>
        <w:t>Исполнение бюджета сельского поселения Богатое за 2019 год составило: по</w:t>
      </w:r>
      <w:r>
        <w:t xml:space="preserve"> доходам  37918,8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по расходам 35399,9 </w:t>
      </w:r>
      <w:proofErr w:type="spellStart"/>
      <w:r>
        <w:t>тыс.руб</w:t>
      </w:r>
      <w:proofErr w:type="spellEnd"/>
      <w:r>
        <w:t xml:space="preserve">. По результатам исполнения бюджета сложился профицит в сумме 2518,9 </w:t>
      </w:r>
      <w:proofErr w:type="spellStart"/>
      <w:r>
        <w:t>тыс.руб</w:t>
      </w:r>
      <w:proofErr w:type="spellEnd"/>
      <w:r>
        <w:t>.</w:t>
      </w:r>
    </w:p>
    <w:p w:rsidR="00F50231" w:rsidRDefault="004E3114">
      <w:pPr>
        <w:pStyle w:val="Standard"/>
      </w:pPr>
      <w:r>
        <w:tab/>
        <w:t>Доходы бюджета поселения исполнены на 97,6 процента к плану.</w:t>
      </w:r>
    </w:p>
    <w:p w:rsidR="00F50231" w:rsidRDefault="004E3114">
      <w:pPr>
        <w:pStyle w:val="Standard"/>
      </w:pPr>
      <w:r>
        <w:tab/>
        <w:t>Налоговые и неналоговые доходы бюджета поселения исполнены</w:t>
      </w:r>
      <w:r>
        <w:t xml:space="preserve"> в сумме 20958,5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что составляет 100,2%.</w:t>
      </w:r>
    </w:p>
    <w:p w:rsidR="00F50231" w:rsidRDefault="004E3114">
      <w:pPr>
        <w:pStyle w:val="Standard"/>
      </w:pPr>
      <w:r>
        <w:lastRenderedPageBreak/>
        <w:t xml:space="preserve">. </w:t>
      </w:r>
      <w:r>
        <w:tab/>
        <w:t xml:space="preserve">Безвозмездные поступления бюджета поселения в 2019 году составили 16047,5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выполнены на 94,5 процента к плану на год.</w:t>
      </w:r>
    </w:p>
    <w:p w:rsidR="00F50231" w:rsidRDefault="004E3114">
      <w:pPr>
        <w:pStyle w:val="Standard"/>
      </w:pPr>
      <w:r>
        <w:tab/>
        <w:t>Расходы бюджета поселения исполнены на 91,2 процента к плановым назначен</w:t>
      </w:r>
      <w:r>
        <w:t>иям.</w:t>
      </w:r>
    </w:p>
    <w:p w:rsidR="00F50231" w:rsidRDefault="00F50231">
      <w:pPr>
        <w:pStyle w:val="Standard"/>
      </w:pPr>
    </w:p>
    <w:p w:rsidR="00F50231" w:rsidRDefault="004E3114">
      <w:pPr>
        <w:pStyle w:val="Standard"/>
      </w:pPr>
      <w:r>
        <w:tab/>
        <w:t xml:space="preserve">Расходы бюджета сельского поселения </w:t>
      </w:r>
      <w:proofErr w:type="gramStart"/>
      <w:r>
        <w:t>Богатое</w:t>
      </w:r>
      <w:proofErr w:type="gramEnd"/>
      <w:r>
        <w:t xml:space="preserve"> за 2019 год по разделам и подразделам классификации расходов бюджетов представлены в таблице.</w:t>
      </w:r>
    </w:p>
    <w:p w:rsidR="00F50231" w:rsidRDefault="00F50231">
      <w:pPr>
        <w:pStyle w:val="Standard"/>
        <w:jc w:val="center"/>
      </w:pPr>
    </w:p>
    <w:tbl>
      <w:tblPr>
        <w:tblW w:w="100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615"/>
        <w:gridCol w:w="615"/>
        <w:gridCol w:w="1020"/>
        <w:gridCol w:w="1095"/>
      </w:tblGrid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E3114"/>
        </w:tc>
        <w:tc>
          <w:tcPr>
            <w:tcW w:w="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E3114"/>
        </w:tc>
        <w:tc>
          <w:tcPr>
            <w:tcW w:w="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E3114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i/>
                <w:iCs/>
                <w:sz w:val="20"/>
                <w:szCs w:val="20"/>
              </w:rPr>
              <w:t>Богатотвский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8474,8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442,7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субъекта РФ и 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>
              <w:rPr>
                <w:sz w:val="20"/>
                <w:szCs w:val="20"/>
              </w:rPr>
              <w:t>приобртение</w:t>
            </w:r>
            <w:proofErr w:type="spellEnd"/>
            <w:r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448,2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448,2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448,2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10367,9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5789,5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5789,5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9079,8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2037,5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640,5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2037,5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5519,3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2837,7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5519,3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2827,9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F5023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1128,7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886,2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F50231" w:rsidRDefault="00F5023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</w:t>
            </w:r>
          </w:p>
        </w:tc>
      </w:tr>
      <w:tr w:rsidR="00F50231">
        <w:tblPrEx>
          <w:tblCellMar>
            <w:top w:w="0" w:type="dxa"/>
            <w:bottom w:w="0" w:type="dxa"/>
          </w:tblCellMar>
        </w:tblPrEx>
        <w:tc>
          <w:tcPr>
            <w:tcW w:w="7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РАСХОДОВ: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35399,9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31" w:rsidRDefault="004E31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12441,8</w:t>
            </w:r>
          </w:p>
        </w:tc>
      </w:tr>
    </w:tbl>
    <w:p w:rsidR="00F50231" w:rsidRDefault="00F50231">
      <w:pPr>
        <w:pStyle w:val="Standard"/>
        <w:jc w:val="center"/>
      </w:pPr>
    </w:p>
    <w:p w:rsidR="00F50231" w:rsidRDefault="004E3114">
      <w:pPr>
        <w:pStyle w:val="Standard"/>
      </w:pPr>
      <w:r>
        <w:tab/>
      </w:r>
    </w:p>
    <w:p w:rsidR="00F50231" w:rsidRDefault="004E3114">
      <w:pPr>
        <w:pStyle w:val="Standard"/>
      </w:pPr>
      <w:r>
        <w:tab/>
        <w:t>Участники публичных слушаний РЕШИЛИ:</w:t>
      </w:r>
    </w:p>
    <w:p w:rsidR="00F50231" w:rsidRDefault="00F50231">
      <w:pPr>
        <w:pStyle w:val="Standard"/>
      </w:pPr>
    </w:p>
    <w:p w:rsidR="00F50231" w:rsidRDefault="004E3114">
      <w:pPr>
        <w:pStyle w:val="Standard"/>
        <w:numPr>
          <w:ilvl w:val="2"/>
          <w:numId w:val="1"/>
        </w:numPr>
      </w:pPr>
      <w:r>
        <w:t xml:space="preserve">Принять к сведению </w:t>
      </w:r>
      <w:proofErr w:type="spellStart"/>
      <w:r>
        <w:t>заслушенную</w:t>
      </w:r>
      <w:proofErr w:type="spellEnd"/>
      <w:r>
        <w:t xml:space="preserve"> информацию.</w:t>
      </w:r>
    </w:p>
    <w:p w:rsidR="00F50231" w:rsidRDefault="004E3114">
      <w:pPr>
        <w:pStyle w:val="Standard"/>
        <w:numPr>
          <w:ilvl w:val="2"/>
          <w:numId w:val="1"/>
        </w:numPr>
      </w:pPr>
      <w:r>
        <w:t>Принять заключение по результатам публичных слушаний.</w:t>
      </w:r>
    </w:p>
    <w:p w:rsidR="00F50231" w:rsidRDefault="004E3114">
      <w:pPr>
        <w:pStyle w:val="Standard"/>
        <w:numPr>
          <w:ilvl w:val="2"/>
          <w:numId w:val="1"/>
        </w:numPr>
      </w:pPr>
      <w:r>
        <w:t xml:space="preserve">Принять публичные слушания по обсуждению </w:t>
      </w:r>
      <w:proofErr w:type="spellStart"/>
      <w:r>
        <w:t>проета</w:t>
      </w:r>
      <w:proofErr w:type="spellEnd"/>
      <w:r>
        <w:t xml:space="preserve"> отчёта об исполнении бюджета сельского поселения </w:t>
      </w:r>
      <w:proofErr w:type="gramStart"/>
      <w:r>
        <w:t>Богатое</w:t>
      </w:r>
      <w:proofErr w:type="gram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з</w:t>
      </w:r>
      <w:r>
        <w:t>а 2019 год состоявшимися.</w:t>
      </w: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4E3114">
      <w:pPr>
        <w:pStyle w:val="Standard"/>
      </w:pPr>
      <w:r>
        <w:t>Председатель публичных слушаний                                               Акульшина Т.В.</w:t>
      </w: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4E3114">
      <w:pPr>
        <w:pStyle w:val="Standard"/>
      </w:pPr>
      <w:r>
        <w:t xml:space="preserve">Секретарь публичных слушаний                                                    </w:t>
      </w:r>
      <w:proofErr w:type="spellStart"/>
      <w:r>
        <w:t>Федяшова</w:t>
      </w:r>
      <w:proofErr w:type="spellEnd"/>
      <w:r>
        <w:t xml:space="preserve"> Л.И.</w:t>
      </w: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p w:rsidR="00F50231" w:rsidRDefault="00F50231">
      <w:pPr>
        <w:pStyle w:val="Standard"/>
      </w:pPr>
    </w:p>
    <w:sectPr w:rsidR="00F50231">
      <w:pgSz w:w="11906" w:h="16838"/>
      <w:pgMar w:top="1134" w:right="72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4" w:rsidRDefault="004E3114">
      <w:r>
        <w:separator/>
      </w:r>
    </w:p>
  </w:endnote>
  <w:endnote w:type="continuationSeparator" w:id="0">
    <w:p w:rsidR="004E3114" w:rsidRDefault="004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4" w:rsidRDefault="004E3114">
      <w:r>
        <w:rPr>
          <w:color w:val="000000"/>
        </w:rPr>
        <w:separator/>
      </w:r>
    </w:p>
  </w:footnote>
  <w:footnote w:type="continuationSeparator" w:id="0">
    <w:p w:rsidR="004E3114" w:rsidRDefault="004E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7C2"/>
    <w:multiLevelType w:val="multilevel"/>
    <w:tmpl w:val="0358B4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231"/>
    <w:rsid w:val="004E3114"/>
    <w:rsid w:val="00C00FAB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cp:lastPrinted>2020-03-12T10:45:00Z</cp:lastPrinted>
  <dcterms:created xsi:type="dcterms:W3CDTF">2020-03-18T10:05:00Z</dcterms:created>
  <dcterms:modified xsi:type="dcterms:W3CDTF">2020-03-18T10:05:00Z</dcterms:modified>
</cp:coreProperties>
</file>