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F" w:rsidRPr="00FF1B66" w:rsidRDefault="006E381F" w:rsidP="006E381F">
      <w:pPr>
        <w:tabs>
          <w:tab w:val="left" w:pos="3320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Администрация</w:t>
      </w:r>
    </w:p>
    <w:p w:rsidR="006E381F" w:rsidRDefault="006E381F" w:rsidP="006E381F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Максимовка</w:t>
      </w:r>
    </w:p>
    <w:p w:rsid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6E381F" w:rsidRPr="006E381F" w:rsidRDefault="006E381F" w:rsidP="006E381F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790CFC" w:rsidRDefault="00790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0CFC" w:rsidRDefault="006E3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E5917">
        <w:rPr>
          <w:b/>
          <w:sz w:val="28"/>
          <w:szCs w:val="28"/>
        </w:rPr>
        <w:t>12.03.2020г.</w:t>
      </w:r>
      <w:r>
        <w:rPr>
          <w:b/>
          <w:sz w:val="28"/>
          <w:szCs w:val="28"/>
        </w:rPr>
        <w:t xml:space="preserve">   </w:t>
      </w:r>
      <w:r w:rsidR="00B25F99">
        <w:rPr>
          <w:b/>
          <w:sz w:val="28"/>
          <w:szCs w:val="28"/>
        </w:rPr>
        <w:t xml:space="preserve"> </w:t>
      </w:r>
      <w:r w:rsidR="000217AA">
        <w:rPr>
          <w:b/>
          <w:sz w:val="28"/>
          <w:szCs w:val="28"/>
        </w:rPr>
        <w:t xml:space="preserve">        №</w:t>
      </w:r>
      <w:r w:rsidR="006E5917">
        <w:rPr>
          <w:b/>
          <w:sz w:val="28"/>
          <w:szCs w:val="28"/>
        </w:rPr>
        <w:t>19</w:t>
      </w:r>
      <w:r w:rsidR="000217AA">
        <w:rPr>
          <w:b/>
          <w:sz w:val="28"/>
          <w:szCs w:val="28"/>
        </w:rPr>
        <w:t xml:space="preserve"> </w:t>
      </w:r>
    </w:p>
    <w:p w:rsidR="00790CFC" w:rsidRDefault="00790CFC">
      <w:pPr>
        <w:jc w:val="center"/>
      </w:pPr>
    </w:p>
    <w:p w:rsidR="00790CFC" w:rsidRPr="006E381F" w:rsidRDefault="006E381F" w:rsidP="006E381F">
      <w:pPr>
        <w:pStyle w:val="consplustit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90CFC">
        <w:rPr>
          <w:b/>
          <w:bCs/>
          <w:sz w:val="28"/>
          <w:szCs w:val="28"/>
        </w:rPr>
        <w:t>О</w:t>
      </w:r>
      <w:r w:rsidR="00127851">
        <w:rPr>
          <w:b/>
          <w:bCs/>
          <w:sz w:val="28"/>
          <w:szCs w:val="28"/>
        </w:rPr>
        <w:t xml:space="preserve"> внесении изменений в Постановление администрации сельско</w:t>
      </w:r>
      <w:r w:rsidR="00F62302">
        <w:rPr>
          <w:b/>
          <w:bCs/>
          <w:sz w:val="28"/>
          <w:szCs w:val="28"/>
        </w:rPr>
        <w:t>го поселения Максимовка от 15.03.2017</w:t>
      </w:r>
      <w:r>
        <w:rPr>
          <w:b/>
          <w:bCs/>
          <w:sz w:val="28"/>
          <w:szCs w:val="28"/>
        </w:rPr>
        <w:t>г</w:t>
      </w:r>
      <w:r w:rsidR="00F62302">
        <w:rPr>
          <w:b/>
          <w:bCs/>
          <w:sz w:val="28"/>
          <w:szCs w:val="28"/>
        </w:rPr>
        <w:t>. №19</w:t>
      </w:r>
      <w:r w:rsidR="00127851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б утверждении </w:t>
      </w:r>
      <w:r w:rsidR="00790CFC">
        <w:rPr>
          <w:b/>
          <w:bCs/>
          <w:sz w:val="28"/>
          <w:szCs w:val="28"/>
        </w:rPr>
        <w:t xml:space="preserve">Административного  регламента  </w:t>
      </w:r>
      <w:r w:rsidR="00790CFC">
        <w:rPr>
          <w:b/>
          <w:bCs/>
          <w:color w:val="000000"/>
          <w:sz w:val="28"/>
          <w:szCs w:val="28"/>
        </w:rPr>
        <w:t>предоставления муниципальной услуги «Выдача</w:t>
      </w:r>
      <w:r w:rsidR="00F62302">
        <w:rPr>
          <w:b/>
          <w:bCs/>
          <w:color w:val="000000"/>
          <w:sz w:val="28"/>
          <w:szCs w:val="28"/>
        </w:rPr>
        <w:t xml:space="preserve"> градостроительных планов земельных участков для проектирования объектов капитального строительства</w:t>
      </w:r>
      <w:r w:rsidR="00790CFC">
        <w:rPr>
          <w:b/>
          <w:bCs/>
          <w:color w:val="000000"/>
          <w:sz w:val="28"/>
          <w:szCs w:val="28"/>
        </w:rPr>
        <w:t>»</w:t>
      </w:r>
    </w:p>
    <w:p w:rsidR="00790CFC" w:rsidRDefault="00790CFC">
      <w:pPr>
        <w:pStyle w:val="consplustitle0"/>
        <w:jc w:val="center"/>
      </w:pPr>
    </w:p>
    <w:p w:rsidR="00790CFC" w:rsidRDefault="0012785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протест прокурора Богатовского рай</w:t>
      </w:r>
      <w:r w:rsidR="006E381F">
        <w:rPr>
          <w:sz w:val="28"/>
          <w:szCs w:val="28"/>
        </w:rPr>
        <w:t>она Самарской об</w:t>
      </w:r>
      <w:r w:rsidR="0030468B">
        <w:rPr>
          <w:sz w:val="28"/>
          <w:szCs w:val="28"/>
        </w:rPr>
        <w:t>ласти о</w:t>
      </w:r>
      <w:r w:rsidR="00B32FF5">
        <w:rPr>
          <w:sz w:val="28"/>
          <w:szCs w:val="28"/>
        </w:rPr>
        <w:t>т 25.02.2020</w:t>
      </w:r>
      <w:r w:rsidR="006E381F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B32FF5">
        <w:rPr>
          <w:sz w:val="28"/>
          <w:szCs w:val="28"/>
        </w:rPr>
        <w:t>07-04-2020/48</w:t>
      </w:r>
      <w:r w:rsidR="006E381F">
        <w:rPr>
          <w:sz w:val="28"/>
          <w:szCs w:val="28"/>
        </w:rPr>
        <w:t xml:space="preserve"> </w:t>
      </w:r>
      <w:r>
        <w:rPr>
          <w:sz w:val="28"/>
          <w:szCs w:val="28"/>
        </w:rPr>
        <w:t>на административный регламент</w:t>
      </w:r>
      <w:r w:rsidR="006E381F">
        <w:rPr>
          <w:sz w:val="28"/>
          <w:szCs w:val="28"/>
        </w:rPr>
        <w:t xml:space="preserve">  предоставления муниципальной услуги </w:t>
      </w:r>
      <w:r w:rsidR="006E381F" w:rsidRPr="00F62302">
        <w:rPr>
          <w:bCs/>
          <w:color w:val="000000"/>
          <w:sz w:val="28"/>
          <w:szCs w:val="28"/>
        </w:rPr>
        <w:t>«Выдача</w:t>
      </w:r>
      <w:r w:rsidR="00F62302" w:rsidRPr="00F62302">
        <w:rPr>
          <w:bCs/>
          <w:color w:val="000000"/>
          <w:sz w:val="28"/>
          <w:szCs w:val="28"/>
        </w:rPr>
        <w:t xml:space="preserve"> градостроительных планов земельных участков для проектирования объектов капитального строительства</w:t>
      </w:r>
      <w:r w:rsidR="006E381F" w:rsidRPr="00F62302">
        <w:rPr>
          <w:bCs/>
          <w:color w:val="000000"/>
          <w:sz w:val="28"/>
          <w:szCs w:val="28"/>
        </w:rPr>
        <w:t>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2FF5">
        <w:rPr>
          <w:sz w:val="28"/>
          <w:szCs w:val="28"/>
        </w:rPr>
        <w:t xml:space="preserve"> руководствуясь Федеральным законом от 27.12.2019 года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90CFC">
        <w:rPr>
          <w:sz w:val="28"/>
          <w:szCs w:val="28"/>
        </w:rPr>
        <w:t xml:space="preserve">, </w:t>
      </w:r>
      <w:r w:rsidR="00790CFC">
        <w:rPr>
          <w:color w:val="000000"/>
          <w:sz w:val="28"/>
          <w:szCs w:val="28"/>
        </w:rPr>
        <w:t xml:space="preserve">администрация сельского поселения </w:t>
      </w:r>
      <w:r w:rsidR="006E381F">
        <w:rPr>
          <w:color w:val="000000"/>
          <w:sz w:val="28"/>
          <w:szCs w:val="28"/>
        </w:rPr>
        <w:t xml:space="preserve">Максимовка </w:t>
      </w:r>
      <w:r w:rsidR="00790CFC">
        <w:rPr>
          <w:color w:val="000000"/>
          <w:sz w:val="28"/>
          <w:szCs w:val="28"/>
        </w:rPr>
        <w:t>муниципального района Богатовский Самарской области</w:t>
      </w:r>
      <w:r w:rsidR="00790CFC">
        <w:rPr>
          <w:sz w:val="28"/>
          <w:szCs w:val="28"/>
        </w:rPr>
        <w:t xml:space="preserve">; </w:t>
      </w:r>
      <w:r w:rsidR="00790CFC">
        <w:rPr>
          <w:b/>
          <w:bCs/>
          <w:sz w:val="28"/>
          <w:szCs w:val="28"/>
        </w:rPr>
        <w:t xml:space="preserve">ПОСТАНОВЛЯЕТ: </w:t>
      </w:r>
    </w:p>
    <w:p w:rsidR="00790CFC" w:rsidRDefault="00790CFC">
      <w:pPr>
        <w:ind w:firstLine="708"/>
        <w:jc w:val="both"/>
      </w:pPr>
    </w:p>
    <w:p w:rsidR="00127851" w:rsidRPr="006E381F" w:rsidRDefault="00127851" w:rsidP="008C629F">
      <w:pPr>
        <w:pStyle w:val="consplustitle0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90CFC" w:rsidRPr="00127851">
        <w:rPr>
          <w:sz w:val="28"/>
          <w:szCs w:val="28"/>
        </w:rPr>
        <w:t xml:space="preserve">1. </w:t>
      </w:r>
      <w:r w:rsidRPr="00127851">
        <w:rPr>
          <w:sz w:val="28"/>
          <w:szCs w:val="28"/>
        </w:rPr>
        <w:t>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 w:rsidR="00F62302">
        <w:rPr>
          <w:bCs/>
          <w:sz w:val="28"/>
          <w:szCs w:val="28"/>
        </w:rPr>
        <w:t>Максимовка от 15.03.2017г.№19</w:t>
      </w:r>
      <w:r w:rsidR="006E381F"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="006E381F"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="00F62302" w:rsidRPr="00F62302">
        <w:rPr>
          <w:bCs/>
          <w:color w:val="000000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</w:t>
      </w:r>
      <w:r w:rsidR="00F62302">
        <w:rPr>
          <w:bCs/>
          <w:color w:val="000000"/>
          <w:sz w:val="28"/>
          <w:szCs w:val="28"/>
        </w:rPr>
        <w:t>а</w:t>
      </w:r>
      <w:r w:rsidR="006E381F" w:rsidRPr="006E381F">
        <w:rPr>
          <w:bCs/>
          <w:color w:val="000000"/>
          <w:sz w:val="28"/>
          <w:szCs w:val="28"/>
        </w:rPr>
        <w:t>»:</w:t>
      </w:r>
    </w:p>
    <w:p w:rsidR="00C75A74" w:rsidRPr="00C75A74" w:rsidRDefault="00C75A74" w:rsidP="00C75A74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</w:pPr>
      <w:r>
        <w:rPr>
          <w:bCs/>
          <w:color w:val="000000"/>
          <w:sz w:val="28"/>
          <w:szCs w:val="28"/>
        </w:rPr>
        <w:t xml:space="preserve"> </w:t>
      </w: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1.1.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 xml:space="preserve">пункт 2.4 административного регламента изложить в следующем содержании: </w:t>
      </w:r>
    </w:p>
    <w:p w:rsidR="00C75A74" w:rsidRPr="00C75A74" w:rsidRDefault="00C75A74" w:rsidP="00C75A74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kern w:val="0"/>
          <w:sz w:val="28"/>
          <w:szCs w:val="28"/>
          <w:highlight w:val="white"/>
          <w:lang w:eastAsia="ru-RU"/>
        </w:rPr>
      </w:pP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>«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Орган местного самоуправления в течение четырнадцати рабочих дней после получения заявления, указанного в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5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части 5</w:t>
        </w:r>
      </w:hyperlink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  <w:t>статьи 57.3 Градостроительного кодекса Российской Федерации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6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электронной подписью</w:t>
        </w:r>
      </w:hyperlink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,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если это указано в заявлении о выдаче градостроительного плана земельного участка.</w:t>
      </w: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>»</w:t>
      </w:r>
    </w:p>
    <w:p w:rsidR="00C75A74" w:rsidRPr="00C75A74" w:rsidRDefault="00C75A74" w:rsidP="00C75A74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</w:pP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 1.2.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пункт 3.2 административного регламента изложить в следующем содержании:</w:t>
      </w:r>
    </w:p>
    <w:p w:rsidR="00C75A74" w:rsidRPr="00C75A74" w:rsidRDefault="00C75A74" w:rsidP="00C75A74">
      <w:pPr>
        <w:tabs>
          <w:tab w:val="clear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>«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 xml:space="preserve">В целях получения градостроительного плана земельного участка правообладатель земельного участка, иное лицо в случае,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lastRenderedPageBreak/>
        <w:t>предусмотренном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7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частью 1.1</w:t>
        </w:r>
      </w:hyperlink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lang w:eastAsia="ru-RU"/>
        </w:rPr>
        <w:t>статьи 57.3 Градостроительного кодекса Российской Федерации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</w:t>
      </w:r>
      <w:r w:rsidRPr="00C75A74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8" w:history="1">
        <w:r w:rsidRPr="00C75A74">
          <w:rPr>
            <w:color w:val="000000"/>
            <w:kern w:val="0"/>
            <w:sz w:val="28"/>
            <w:szCs w:val="28"/>
            <w:highlight w:val="white"/>
            <w:u w:val="single"/>
            <w:lang w:eastAsia="ru-RU"/>
          </w:rPr>
          <w:t>электронной подписью</w:t>
        </w:r>
      </w:hyperlink>
      <w:r w:rsidRPr="00C75A74">
        <w:rPr>
          <w:color w:val="000000"/>
          <w:kern w:val="0"/>
          <w:sz w:val="28"/>
          <w:szCs w:val="28"/>
          <w:highlight w:val="white"/>
          <w:lang w:eastAsia="ru-RU"/>
        </w:rPr>
        <w:t xml:space="preserve">, </w:t>
      </w:r>
      <w:r w:rsidRPr="00C75A74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или подано заявителем через многофункциональный центр</w:t>
      </w:r>
      <w:r w:rsidRPr="00C75A74">
        <w:rPr>
          <w:color w:val="000000"/>
          <w:kern w:val="0"/>
          <w:sz w:val="28"/>
          <w:szCs w:val="28"/>
          <w:lang w:eastAsia="ru-RU"/>
        </w:rPr>
        <w:t>».</w:t>
      </w:r>
    </w:p>
    <w:p w:rsidR="006B6726" w:rsidRPr="006B6726" w:rsidRDefault="006B6726" w:rsidP="00C75A74">
      <w:pPr>
        <w:spacing w:line="240" w:lineRule="auto"/>
        <w:jc w:val="both"/>
        <w:rPr>
          <w:sz w:val="28"/>
          <w:szCs w:val="28"/>
        </w:rPr>
      </w:pPr>
    </w:p>
    <w:p w:rsidR="00790CFC" w:rsidRDefault="00790CFC" w:rsidP="008C629F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</w:t>
      </w:r>
      <w:r w:rsidR="006E381F">
        <w:rPr>
          <w:color w:val="000000"/>
          <w:sz w:val="28"/>
          <w:szCs w:val="28"/>
        </w:rPr>
        <w:t>ик сельского поселения Максимовка</w:t>
      </w:r>
      <w:r>
        <w:rPr>
          <w:color w:val="000000"/>
          <w:sz w:val="28"/>
          <w:szCs w:val="28"/>
        </w:rPr>
        <w:t>» и разместить на официальном сайте органов местного самоуправления муниципального района Богатовский Самарской области.</w:t>
      </w:r>
    </w:p>
    <w:p w:rsidR="00790CFC" w:rsidRDefault="00790CFC" w:rsidP="008C629F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790CFC" w:rsidRDefault="00790CFC" w:rsidP="008C629F">
      <w:pPr>
        <w:ind w:left="-15" w:firstLine="735"/>
        <w:jc w:val="both"/>
      </w:pPr>
    </w:p>
    <w:p w:rsidR="006E381F" w:rsidRDefault="006E381F" w:rsidP="008C629F">
      <w:pPr>
        <w:jc w:val="both"/>
        <w:rPr>
          <w:sz w:val="28"/>
          <w:szCs w:val="28"/>
        </w:rPr>
      </w:pPr>
    </w:p>
    <w:p w:rsidR="00790CFC" w:rsidRDefault="00790CFC" w:rsidP="008C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E381F">
        <w:rPr>
          <w:sz w:val="28"/>
          <w:szCs w:val="28"/>
        </w:rPr>
        <w:t>Максимовка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790CFC" w:rsidRDefault="00790CFC" w:rsidP="008C629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</w:t>
      </w:r>
      <w:r w:rsidR="000217A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6E381F">
        <w:rPr>
          <w:sz w:val="28"/>
          <w:szCs w:val="28"/>
        </w:rPr>
        <w:t>С.Г.Попов</w:t>
      </w:r>
    </w:p>
    <w:sectPr w:rsidR="00790CFC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2"/>
    <w:rsid w:val="000217AA"/>
    <w:rsid w:val="000C49C9"/>
    <w:rsid w:val="00127851"/>
    <w:rsid w:val="0019461E"/>
    <w:rsid w:val="0030468B"/>
    <w:rsid w:val="003075CD"/>
    <w:rsid w:val="00311349"/>
    <w:rsid w:val="003F7433"/>
    <w:rsid w:val="00495BD2"/>
    <w:rsid w:val="006B6726"/>
    <w:rsid w:val="006E381F"/>
    <w:rsid w:val="006E5917"/>
    <w:rsid w:val="00755A88"/>
    <w:rsid w:val="00790CFC"/>
    <w:rsid w:val="008C629F"/>
    <w:rsid w:val="009A0093"/>
    <w:rsid w:val="00A54A9D"/>
    <w:rsid w:val="00B1248A"/>
    <w:rsid w:val="00B25F99"/>
    <w:rsid w:val="00B32FF5"/>
    <w:rsid w:val="00B84F19"/>
    <w:rsid w:val="00C75A74"/>
    <w:rsid w:val="00C92807"/>
    <w:rsid w:val="00D5684F"/>
    <w:rsid w:val="00E211FF"/>
    <w:rsid w:val="00F02ACB"/>
    <w:rsid w:val="00F300ED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r">
    <w:name w:val="r"/>
  </w:style>
  <w:style w:type="character" w:customStyle="1" w:styleId="blk">
    <w:name w:val="blk"/>
  </w:style>
  <w:style w:type="character" w:customStyle="1" w:styleId="a5">
    <w:name w:val="Текст концевой сноски Знак"/>
    <w:basedOn w:val="DefaultParagraphFont"/>
  </w:style>
  <w:style w:type="character" w:customStyle="1" w:styleId="endnotereference">
    <w:name w:val="endnote reference"/>
    <w:basedOn w:val="DefaultParagraphFont"/>
  </w:style>
  <w:style w:type="character" w:styleId="a6">
    <w:name w:val="Hyperlink"/>
    <w:rPr>
      <w:color w:val="0000FF"/>
      <w:u w:val="single"/>
      <w:lang w:val="ru-RU" w:eastAsia="ru-RU" w:bidi="ru-RU"/>
    </w:rPr>
  </w:style>
  <w:style w:type="character" w:customStyle="1" w:styleId="a7">
    <w:name w:val="Текст сноски Знак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ListLabel1">
    <w:name w:val="ListLabel 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c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customStyle="1" w:styleId="BalloonText">
    <w:name w:val="Balloon Text"/>
    <w:basedOn w:val="a"/>
  </w:style>
  <w:style w:type="paragraph" w:customStyle="1" w:styleId="ConsNonformat">
    <w:name w:val="ConsNonformat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0">
    <w:name w:val="consplustitle"/>
    <w:basedOn w:val="a"/>
  </w:style>
  <w:style w:type="paragraph" w:customStyle="1" w:styleId="NormalWeb">
    <w:name w:val="Normal (Web)"/>
    <w:basedOn w:val="a"/>
  </w:style>
  <w:style w:type="paragraph" w:customStyle="1" w:styleId="s15">
    <w:name w:val="s_15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3075CD"/>
  </w:style>
  <w:style w:type="paragraph" w:customStyle="1" w:styleId="s22">
    <w:name w:val="s_22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3075C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3198</CharactersWithSpaces>
  <SharedDoc>false</SharedDoc>
  <HLinks>
    <vt:vector size="24" baseType="variant"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elena.solnceva</dc:creator>
  <cp:lastModifiedBy>komp</cp:lastModifiedBy>
  <cp:revision>2</cp:revision>
  <cp:lastPrinted>2020-03-05T07:27:00Z</cp:lastPrinted>
  <dcterms:created xsi:type="dcterms:W3CDTF">2020-03-24T11:18:00Z</dcterms:created>
  <dcterms:modified xsi:type="dcterms:W3CDTF">2020-03-24T11:18:00Z</dcterms:modified>
</cp:coreProperties>
</file>