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F4" w:rsidRPr="00675FE7" w:rsidRDefault="002E1FF4" w:rsidP="002E1FF4">
      <w:pPr>
        <w:pStyle w:val="1"/>
        <w:shd w:val="clear" w:color="auto" w:fill="auto"/>
        <w:spacing w:after="0" w:line="170" w:lineRule="exact"/>
        <w:ind w:right="120" w:firstLine="0"/>
        <w:rPr>
          <w:rStyle w:val="Tahoma85pt0pt"/>
          <w:rFonts w:ascii="Times New Roman" w:hAnsi="Times New Roman" w:cs="Times New Roman"/>
          <w:spacing w:val="0"/>
          <w:sz w:val="24"/>
          <w:szCs w:val="24"/>
        </w:rPr>
      </w:pPr>
      <w:r w:rsidRPr="00675FE7">
        <w:rPr>
          <w:rStyle w:val="Tahoma85pt0pt"/>
          <w:rFonts w:ascii="Times New Roman" w:hAnsi="Times New Roman" w:cs="Times New Roman"/>
          <w:spacing w:val="0"/>
          <w:sz w:val="20"/>
          <w:szCs w:val="20"/>
        </w:rPr>
        <w:t>УТВЕРЖДЕНА</w:t>
      </w:r>
    </w:p>
    <w:p w:rsidR="002E1FF4" w:rsidRPr="00675FE7" w:rsidRDefault="002E1FF4" w:rsidP="002E1FF4">
      <w:pPr>
        <w:pStyle w:val="1"/>
        <w:shd w:val="clear" w:color="auto" w:fill="auto"/>
        <w:spacing w:after="0" w:line="170" w:lineRule="exact"/>
        <w:ind w:right="120" w:firstLine="0"/>
        <w:rPr>
          <w:rStyle w:val="Tahoma85pt0pt"/>
          <w:rFonts w:ascii="Times New Roman" w:hAnsi="Times New Roman" w:cs="Times New Roman"/>
          <w:spacing w:val="0"/>
          <w:sz w:val="24"/>
          <w:szCs w:val="24"/>
        </w:rPr>
      </w:pPr>
    </w:p>
    <w:p w:rsidR="00675FE7" w:rsidRDefault="00650CA3" w:rsidP="00650CA3">
      <w:pPr>
        <w:pStyle w:val="1"/>
        <w:shd w:val="clear" w:color="auto" w:fill="auto"/>
        <w:spacing w:after="94" w:line="240" w:lineRule="auto"/>
        <w:ind w:right="120" w:firstLine="0"/>
        <w:rPr>
          <w:rStyle w:val="Tahoma85pt0pt"/>
          <w:rFonts w:ascii="Times New Roman" w:hAnsi="Times New Roman" w:cs="Times New Roman"/>
          <w:sz w:val="24"/>
          <w:szCs w:val="24"/>
        </w:rPr>
      </w:pPr>
      <w:r>
        <w:rPr>
          <w:rStyle w:val="Tahoma85pt0pt"/>
          <w:rFonts w:ascii="Times New Roman" w:hAnsi="Times New Roman" w:cs="Times New Roman"/>
          <w:sz w:val="24"/>
          <w:szCs w:val="24"/>
        </w:rPr>
        <w:t>П</w:t>
      </w:r>
      <w:r w:rsidR="002E1FF4" w:rsidRPr="002E1FF4">
        <w:rPr>
          <w:rStyle w:val="Tahoma85pt0pt"/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</w:p>
    <w:p w:rsidR="00675FE7" w:rsidRDefault="002E1FF4" w:rsidP="00650CA3">
      <w:pPr>
        <w:pStyle w:val="1"/>
        <w:shd w:val="clear" w:color="auto" w:fill="auto"/>
        <w:spacing w:after="94" w:line="240" w:lineRule="auto"/>
        <w:ind w:right="120" w:firstLine="0"/>
        <w:rPr>
          <w:rStyle w:val="Tahoma85pt0pt"/>
          <w:rFonts w:ascii="Times New Roman" w:hAnsi="Times New Roman" w:cs="Times New Roman"/>
          <w:sz w:val="24"/>
          <w:szCs w:val="24"/>
        </w:rPr>
      </w:pPr>
      <w:r w:rsidRPr="002E1FF4">
        <w:rPr>
          <w:rStyle w:val="Tahoma85pt0pt"/>
          <w:rFonts w:ascii="Times New Roman" w:hAnsi="Times New Roman" w:cs="Times New Roman"/>
          <w:sz w:val="24"/>
          <w:szCs w:val="24"/>
        </w:rPr>
        <w:t xml:space="preserve">муниципального района Богатовский </w:t>
      </w:r>
    </w:p>
    <w:p w:rsidR="002E1FF4" w:rsidRPr="00675FE7" w:rsidRDefault="002E1FF4" w:rsidP="00650CA3">
      <w:pPr>
        <w:pStyle w:val="1"/>
        <w:shd w:val="clear" w:color="auto" w:fill="auto"/>
        <w:spacing w:after="94" w:line="240" w:lineRule="auto"/>
        <w:ind w:right="120" w:firstLine="0"/>
        <w:rPr>
          <w:rFonts w:ascii="Times New Roman" w:hAnsi="Times New Roman" w:cs="Times New Roman"/>
        </w:rPr>
      </w:pPr>
      <w:r w:rsidRPr="002E1FF4">
        <w:rPr>
          <w:rStyle w:val="Tahoma85pt0pt"/>
          <w:rFonts w:ascii="Times New Roman" w:hAnsi="Times New Roman" w:cs="Times New Roman"/>
          <w:sz w:val="24"/>
          <w:szCs w:val="24"/>
        </w:rPr>
        <w:t>Самарской области</w:t>
      </w:r>
    </w:p>
    <w:p w:rsidR="002E1FF4" w:rsidRPr="00675FE7" w:rsidRDefault="002E1FF4" w:rsidP="002E1FF4">
      <w:pPr>
        <w:pStyle w:val="1"/>
        <w:shd w:val="clear" w:color="auto" w:fill="auto"/>
        <w:spacing w:after="63" w:line="170" w:lineRule="exact"/>
        <w:ind w:right="120" w:firstLine="0"/>
        <w:rPr>
          <w:rFonts w:ascii="Times New Roman" w:hAnsi="Times New Roman" w:cs="Times New Roman"/>
          <w:sz w:val="20"/>
          <w:szCs w:val="20"/>
        </w:rPr>
      </w:pPr>
      <w:r w:rsidRPr="00675FE7">
        <w:rPr>
          <w:rStyle w:val="Tahoma85pt0pt"/>
          <w:rFonts w:ascii="Times New Roman" w:hAnsi="Times New Roman" w:cs="Times New Roman"/>
          <w:sz w:val="20"/>
          <w:szCs w:val="20"/>
        </w:rPr>
        <w:t xml:space="preserve">от </w:t>
      </w:r>
      <w:r w:rsidR="00501BE7">
        <w:rPr>
          <w:rStyle w:val="Tahoma85pt0pt"/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  <w:r w:rsidR="00501BE7">
        <w:rPr>
          <w:rStyle w:val="Tahoma85pt0pt"/>
          <w:rFonts w:ascii="Times New Roman" w:hAnsi="Times New Roman" w:cs="Times New Roman"/>
          <w:sz w:val="20"/>
          <w:szCs w:val="20"/>
        </w:rPr>
        <w:t>1.05.2020</w:t>
      </w:r>
      <w:r w:rsidR="00CC4624">
        <w:rPr>
          <w:rStyle w:val="Tahoma85pt0pt"/>
          <w:rFonts w:ascii="Times New Roman" w:hAnsi="Times New Roman" w:cs="Times New Roman"/>
          <w:sz w:val="20"/>
          <w:szCs w:val="20"/>
        </w:rPr>
        <w:t>______</w:t>
      </w:r>
      <w:r w:rsidRPr="00675FE7">
        <w:rPr>
          <w:rStyle w:val="Tahoma85pt0pt"/>
          <w:rFonts w:ascii="Times New Roman" w:hAnsi="Times New Roman" w:cs="Times New Roman"/>
          <w:sz w:val="20"/>
          <w:szCs w:val="20"/>
        </w:rPr>
        <w:t xml:space="preserve"> года № </w:t>
      </w:r>
      <w:r w:rsidR="00501BE7">
        <w:rPr>
          <w:rStyle w:val="Tahoma85pt0pt"/>
          <w:rFonts w:ascii="Times New Roman" w:hAnsi="Times New Roman" w:cs="Times New Roman"/>
          <w:sz w:val="20"/>
          <w:szCs w:val="20"/>
        </w:rPr>
        <w:t>362</w:t>
      </w:r>
      <w:r w:rsidR="00CC4624">
        <w:rPr>
          <w:rStyle w:val="Tahoma85pt0pt"/>
          <w:rFonts w:ascii="Times New Roman" w:hAnsi="Times New Roman" w:cs="Times New Roman"/>
          <w:sz w:val="20"/>
          <w:szCs w:val="20"/>
        </w:rPr>
        <w:t>_____</w:t>
      </w:r>
      <w:r w:rsidRPr="00675FE7">
        <w:rPr>
          <w:rStyle w:val="Tahoma85pt0pt"/>
          <w:rFonts w:ascii="Times New Roman" w:hAnsi="Times New Roman" w:cs="Times New Roman"/>
          <w:sz w:val="20"/>
          <w:szCs w:val="20"/>
        </w:rPr>
        <w:t xml:space="preserve">             </w:t>
      </w:r>
    </w:p>
    <w:p w:rsidR="00675FE7" w:rsidRDefault="00675FE7" w:rsidP="002E1FF4">
      <w:pPr>
        <w:pStyle w:val="11"/>
        <w:shd w:val="clear" w:color="auto" w:fill="auto"/>
        <w:spacing w:before="0"/>
        <w:ind w:left="557" w:right="82"/>
        <w:rPr>
          <w:rStyle w:val="1Tahoma85pt0pt"/>
          <w:rFonts w:ascii="Times New Roman" w:hAnsi="Times New Roman" w:cs="Times New Roman"/>
          <w:b/>
          <w:bCs/>
          <w:sz w:val="24"/>
          <w:szCs w:val="24"/>
        </w:rPr>
      </w:pPr>
      <w:bookmarkStart w:id="1" w:name="bookmark0"/>
    </w:p>
    <w:p w:rsidR="00675FE7" w:rsidRPr="00967A74" w:rsidRDefault="002E1FF4" w:rsidP="002E1FF4">
      <w:pPr>
        <w:pStyle w:val="11"/>
        <w:shd w:val="clear" w:color="auto" w:fill="auto"/>
        <w:spacing w:before="0"/>
        <w:ind w:left="557" w:right="82"/>
        <w:rPr>
          <w:rStyle w:val="1Tahoma85pt0pt"/>
          <w:rFonts w:ascii="Times New Roman" w:hAnsi="Times New Roman" w:cs="Times New Roman"/>
          <w:b/>
          <w:bCs/>
          <w:sz w:val="26"/>
          <w:szCs w:val="26"/>
        </w:rPr>
      </w:pPr>
      <w:r w:rsidRPr="00967A74">
        <w:rPr>
          <w:rStyle w:val="1Tahoma85pt0pt"/>
          <w:rFonts w:ascii="Times New Roman" w:hAnsi="Times New Roman" w:cs="Times New Roman"/>
          <w:b/>
          <w:bCs/>
          <w:sz w:val="26"/>
          <w:szCs w:val="26"/>
        </w:rPr>
        <w:t>Муниципальная программа</w:t>
      </w:r>
      <w:r w:rsidRPr="00967A74">
        <w:rPr>
          <w:rStyle w:val="1Tahoma85pt0pt"/>
          <w:rFonts w:ascii="Times New Roman" w:hAnsi="Times New Roman" w:cs="Times New Roman"/>
          <w:b/>
          <w:bCs/>
          <w:sz w:val="26"/>
          <w:szCs w:val="26"/>
        </w:rPr>
        <w:br/>
        <w:t>"Управление имуществом муниципальн</w:t>
      </w:r>
      <w:r w:rsidR="00675FE7" w:rsidRPr="00967A74">
        <w:rPr>
          <w:rStyle w:val="1Tahoma85pt0pt"/>
          <w:rFonts w:ascii="Times New Roman" w:hAnsi="Times New Roman" w:cs="Times New Roman"/>
          <w:b/>
          <w:bCs/>
          <w:sz w:val="26"/>
          <w:szCs w:val="26"/>
        </w:rPr>
        <w:t>ого</w:t>
      </w:r>
      <w:r w:rsidRPr="00967A74">
        <w:rPr>
          <w:rStyle w:val="1Tahoma85pt0pt"/>
          <w:rFonts w:ascii="Times New Roman" w:hAnsi="Times New Roman" w:cs="Times New Roman"/>
          <w:b/>
          <w:bCs/>
          <w:sz w:val="26"/>
          <w:szCs w:val="26"/>
        </w:rPr>
        <w:t xml:space="preserve"> район</w:t>
      </w:r>
      <w:r w:rsidR="00675FE7" w:rsidRPr="00967A74">
        <w:rPr>
          <w:rStyle w:val="1Tahoma85pt0pt"/>
          <w:rFonts w:ascii="Times New Roman" w:hAnsi="Times New Roman" w:cs="Times New Roman"/>
          <w:b/>
          <w:bCs/>
          <w:sz w:val="26"/>
          <w:szCs w:val="26"/>
        </w:rPr>
        <w:t>а</w:t>
      </w:r>
      <w:r w:rsidRPr="00967A74">
        <w:rPr>
          <w:rStyle w:val="1Tahoma85pt0pt"/>
          <w:rFonts w:ascii="Times New Roman" w:hAnsi="Times New Roman" w:cs="Times New Roman"/>
          <w:b/>
          <w:bCs/>
          <w:sz w:val="26"/>
          <w:szCs w:val="26"/>
        </w:rPr>
        <w:br/>
      </w:r>
      <w:r w:rsidR="00675FE7" w:rsidRPr="00967A74">
        <w:rPr>
          <w:rStyle w:val="1Tahoma85pt0pt"/>
          <w:rFonts w:ascii="Times New Roman" w:hAnsi="Times New Roman" w:cs="Times New Roman"/>
          <w:b/>
          <w:bCs/>
          <w:sz w:val="26"/>
          <w:szCs w:val="26"/>
        </w:rPr>
        <w:t>Богатовский</w:t>
      </w:r>
      <w:r w:rsidRPr="00967A74">
        <w:rPr>
          <w:rStyle w:val="1Tahoma85pt0pt"/>
          <w:rFonts w:ascii="Times New Roman" w:hAnsi="Times New Roman" w:cs="Times New Roman"/>
          <w:b/>
          <w:bCs/>
          <w:sz w:val="26"/>
          <w:szCs w:val="26"/>
        </w:rPr>
        <w:t xml:space="preserve"> Самарской области»</w:t>
      </w:r>
      <w:r w:rsidRPr="00967A74">
        <w:rPr>
          <w:rStyle w:val="1Tahoma85pt0pt"/>
          <w:rFonts w:ascii="Times New Roman" w:hAnsi="Times New Roman" w:cs="Times New Roman"/>
          <w:b/>
          <w:bCs/>
          <w:sz w:val="26"/>
          <w:szCs w:val="26"/>
        </w:rPr>
        <w:br/>
        <w:t>на 20</w:t>
      </w:r>
      <w:r w:rsidR="00675FE7" w:rsidRPr="00967A74">
        <w:rPr>
          <w:rStyle w:val="1Tahoma85pt0pt"/>
          <w:rFonts w:ascii="Times New Roman" w:hAnsi="Times New Roman" w:cs="Times New Roman"/>
          <w:b/>
          <w:bCs/>
          <w:sz w:val="26"/>
          <w:szCs w:val="26"/>
        </w:rPr>
        <w:t>20</w:t>
      </w:r>
      <w:r w:rsidRPr="00967A74">
        <w:rPr>
          <w:rStyle w:val="1Tahoma85pt0pt"/>
          <w:rFonts w:ascii="Times New Roman" w:hAnsi="Times New Roman" w:cs="Times New Roman"/>
          <w:b/>
          <w:bCs/>
          <w:sz w:val="26"/>
          <w:szCs w:val="26"/>
        </w:rPr>
        <w:t>-2025 годы</w:t>
      </w:r>
      <w:r w:rsidRPr="00967A74">
        <w:rPr>
          <w:rStyle w:val="1Tahoma85pt0pt"/>
          <w:rFonts w:ascii="Times New Roman" w:hAnsi="Times New Roman" w:cs="Times New Roman"/>
          <w:b/>
          <w:bCs/>
          <w:sz w:val="26"/>
          <w:szCs w:val="26"/>
        </w:rPr>
        <w:br/>
      </w:r>
    </w:p>
    <w:p w:rsidR="002E1FF4" w:rsidRPr="00A357AF" w:rsidRDefault="002E1FF4" w:rsidP="002E1FF4">
      <w:pPr>
        <w:pStyle w:val="11"/>
        <w:shd w:val="clear" w:color="auto" w:fill="auto"/>
        <w:spacing w:before="0"/>
        <w:ind w:left="557" w:right="82"/>
        <w:rPr>
          <w:rFonts w:ascii="Times New Roman" w:hAnsi="Times New Roman" w:cs="Times New Roman"/>
          <w:sz w:val="22"/>
          <w:szCs w:val="22"/>
        </w:rPr>
      </w:pPr>
      <w:r w:rsidRPr="00A357AF">
        <w:rPr>
          <w:rStyle w:val="1Tahoma85pt0pt"/>
          <w:rFonts w:ascii="Times New Roman" w:hAnsi="Times New Roman" w:cs="Times New Roman"/>
          <w:b/>
          <w:bCs/>
          <w:sz w:val="22"/>
          <w:szCs w:val="22"/>
        </w:rPr>
        <w:t>Паспорт</w:t>
      </w:r>
      <w:r w:rsidRPr="00A357AF">
        <w:rPr>
          <w:rStyle w:val="1Tahoma85pt0pt"/>
          <w:rFonts w:ascii="Times New Roman" w:hAnsi="Times New Roman" w:cs="Times New Roman"/>
          <w:b/>
          <w:bCs/>
          <w:sz w:val="22"/>
          <w:szCs w:val="22"/>
        </w:rPr>
        <w:br/>
        <w:t>муниципальной программы</w:t>
      </w:r>
      <w:r w:rsidRPr="00A357AF">
        <w:rPr>
          <w:rStyle w:val="1Tahoma85pt0pt"/>
          <w:rFonts w:ascii="Times New Roman" w:hAnsi="Times New Roman" w:cs="Times New Roman"/>
          <w:b/>
          <w:bCs/>
          <w:sz w:val="22"/>
          <w:szCs w:val="22"/>
        </w:rPr>
        <w:br/>
        <w:t xml:space="preserve">«Управление имуществом </w:t>
      </w:r>
      <w:r w:rsidRPr="00A357AF">
        <w:rPr>
          <w:rStyle w:val="1Tahoma85pt0pt"/>
          <w:rFonts w:ascii="Times New Roman" w:hAnsi="Times New Roman" w:cs="Times New Roman"/>
          <w:b/>
          <w:bCs/>
          <w:sz w:val="22"/>
          <w:szCs w:val="22"/>
        </w:rPr>
        <w:br/>
        <w:t>муниципальн</w:t>
      </w:r>
      <w:r w:rsidR="00675FE7" w:rsidRPr="00A357AF">
        <w:rPr>
          <w:rStyle w:val="1Tahoma85pt0pt"/>
          <w:rFonts w:ascii="Times New Roman" w:hAnsi="Times New Roman" w:cs="Times New Roman"/>
          <w:b/>
          <w:bCs/>
          <w:sz w:val="22"/>
          <w:szCs w:val="22"/>
        </w:rPr>
        <w:t>ого</w:t>
      </w:r>
      <w:r w:rsidRPr="00A357AF">
        <w:rPr>
          <w:rStyle w:val="1Tahoma85pt0pt"/>
          <w:rFonts w:ascii="Times New Roman" w:hAnsi="Times New Roman" w:cs="Times New Roman"/>
          <w:b/>
          <w:bCs/>
          <w:sz w:val="22"/>
          <w:szCs w:val="22"/>
        </w:rPr>
        <w:t xml:space="preserve"> район</w:t>
      </w:r>
      <w:r w:rsidR="00675FE7" w:rsidRPr="00A357AF">
        <w:rPr>
          <w:rStyle w:val="1Tahoma85pt0pt"/>
          <w:rFonts w:ascii="Times New Roman" w:hAnsi="Times New Roman" w:cs="Times New Roman"/>
          <w:b/>
          <w:bCs/>
          <w:sz w:val="22"/>
          <w:szCs w:val="22"/>
        </w:rPr>
        <w:t>а</w:t>
      </w:r>
      <w:r w:rsidRPr="00A357AF">
        <w:rPr>
          <w:rStyle w:val="1Tahoma85pt0pt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75FE7" w:rsidRPr="00A357AF">
        <w:rPr>
          <w:rStyle w:val="1Tahoma85pt0pt"/>
          <w:rFonts w:ascii="Times New Roman" w:hAnsi="Times New Roman" w:cs="Times New Roman"/>
          <w:b/>
          <w:bCs/>
          <w:sz w:val="22"/>
          <w:szCs w:val="22"/>
        </w:rPr>
        <w:t>Богатовски</w:t>
      </w:r>
      <w:r w:rsidRPr="00A357AF">
        <w:rPr>
          <w:rStyle w:val="1Tahoma85pt0pt"/>
          <w:rFonts w:ascii="Times New Roman" w:hAnsi="Times New Roman" w:cs="Times New Roman"/>
          <w:b/>
          <w:bCs/>
          <w:sz w:val="22"/>
          <w:szCs w:val="22"/>
        </w:rPr>
        <w:t>й Самарской области»</w:t>
      </w:r>
      <w:r w:rsidRPr="00A357AF">
        <w:rPr>
          <w:rStyle w:val="1Tahoma85pt0pt"/>
          <w:rFonts w:ascii="Times New Roman" w:hAnsi="Times New Roman" w:cs="Times New Roman"/>
          <w:b/>
          <w:bCs/>
          <w:sz w:val="22"/>
          <w:szCs w:val="22"/>
        </w:rPr>
        <w:br/>
        <w:t>на 20</w:t>
      </w:r>
      <w:r w:rsidR="00675FE7" w:rsidRPr="00A357AF">
        <w:rPr>
          <w:rStyle w:val="1Tahoma85pt0pt"/>
          <w:rFonts w:ascii="Times New Roman" w:hAnsi="Times New Roman" w:cs="Times New Roman"/>
          <w:b/>
          <w:bCs/>
          <w:sz w:val="22"/>
          <w:szCs w:val="22"/>
        </w:rPr>
        <w:t>20</w:t>
      </w:r>
      <w:r w:rsidRPr="00A357AF">
        <w:rPr>
          <w:rStyle w:val="1Tahoma85pt0pt"/>
          <w:rFonts w:ascii="Times New Roman" w:hAnsi="Times New Roman" w:cs="Times New Roman"/>
          <w:b/>
          <w:bCs/>
          <w:sz w:val="22"/>
          <w:szCs w:val="22"/>
        </w:rPr>
        <w:t>-2025 годы</w:t>
      </w:r>
      <w:bookmarkEnd w:id="1"/>
    </w:p>
    <w:p w:rsidR="002E1FF4" w:rsidRPr="002E1FF4" w:rsidRDefault="002E1FF4" w:rsidP="002E1FF4">
      <w:pPr>
        <w:pStyle w:val="1"/>
        <w:shd w:val="clear" w:color="auto" w:fill="auto"/>
        <w:spacing w:after="0" w:line="170" w:lineRule="exact"/>
        <w:ind w:right="120" w:firstLine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5367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4"/>
        <w:gridCol w:w="7455"/>
      </w:tblGrid>
      <w:tr w:rsidR="002E1FF4" w:rsidRPr="002E1FF4" w:rsidTr="00675FE7">
        <w:trPr>
          <w:trHeight w:hRule="exact" w:val="86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F4" w:rsidRPr="002E1FF4" w:rsidRDefault="002E1FF4" w:rsidP="00BE559A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FF4">
              <w:rPr>
                <w:rStyle w:val="TimesNewRoman0pt"/>
                <w:rFonts w:eastAsia="Verdana"/>
                <w:sz w:val="20"/>
                <w:szCs w:val="20"/>
              </w:rPr>
              <w:t>Наименование</w:t>
            </w:r>
          </w:p>
          <w:p w:rsidR="002E1FF4" w:rsidRDefault="002E1FF4" w:rsidP="008E44B3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Style w:val="TimesNewRoman0pt"/>
                <w:rFonts w:eastAsia="Verdana"/>
                <w:sz w:val="20"/>
                <w:szCs w:val="20"/>
              </w:rPr>
            </w:pPr>
            <w:r w:rsidRPr="002E1FF4">
              <w:rPr>
                <w:rStyle w:val="TimesNewRoman0pt"/>
                <w:rFonts w:eastAsia="Verdana"/>
                <w:sz w:val="20"/>
                <w:szCs w:val="20"/>
              </w:rPr>
              <w:t>Программы</w:t>
            </w:r>
          </w:p>
          <w:p w:rsidR="00CE62B7" w:rsidRPr="002E1FF4" w:rsidRDefault="00CE62B7" w:rsidP="00331399">
            <w:pPr>
              <w:pStyle w:val="1"/>
              <w:shd w:val="clear" w:color="auto" w:fill="auto"/>
              <w:spacing w:after="0" w:line="160" w:lineRule="exact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FF4" w:rsidRPr="002E1FF4" w:rsidRDefault="002E1FF4" w:rsidP="00A357AF">
            <w:pPr>
              <w:pStyle w:val="1"/>
              <w:shd w:val="clear" w:color="auto" w:fill="auto"/>
              <w:spacing w:after="0" w:line="206" w:lineRule="exact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FF4">
              <w:rPr>
                <w:rStyle w:val="TimesNewRoman0pt"/>
                <w:rFonts w:eastAsia="Verdana"/>
                <w:sz w:val="20"/>
                <w:szCs w:val="20"/>
              </w:rPr>
              <w:t xml:space="preserve">Муниципальная программа «Управление имуществом муниципального образования муниципальный район </w:t>
            </w:r>
            <w:r w:rsidR="00596889">
              <w:rPr>
                <w:rStyle w:val="TimesNewRoman0pt"/>
                <w:rFonts w:eastAsia="Verdana"/>
                <w:sz w:val="20"/>
                <w:szCs w:val="20"/>
              </w:rPr>
              <w:t>Богатовский</w:t>
            </w:r>
            <w:r w:rsidRPr="002E1FF4">
              <w:rPr>
                <w:rStyle w:val="TimesNewRoman0pt"/>
                <w:rFonts w:eastAsia="Verdana"/>
                <w:sz w:val="20"/>
                <w:szCs w:val="20"/>
              </w:rPr>
              <w:t xml:space="preserve"> Самарской области» на 20</w:t>
            </w:r>
            <w:r w:rsidR="00596889">
              <w:rPr>
                <w:rStyle w:val="TimesNewRoman0pt"/>
                <w:rFonts w:eastAsia="Verdana"/>
                <w:sz w:val="20"/>
                <w:szCs w:val="20"/>
              </w:rPr>
              <w:t>20</w:t>
            </w:r>
            <w:r w:rsidRPr="002E1FF4">
              <w:rPr>
                <w:rStyle w:val="TimesNewRoman0pt"/>
                <w:rFonts w:eastAsia="Verdana"/>
                <w:sz w:val="20"/>
                <w:szCs w:val="20"/>
              </w:rPr>
              <w:t>-2025 годы</w:t>
            </w:r>
          </w:p>
        </w:tc>
      </w:tr>
      <w:tr w:rsidR="002E1FF4" w:rsidRPr="002E1FF4" w:rsidTr="00675FE7">
        <w:trPr>
          <w:trHeight w:hRule="exact" w:val="49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F4" w:rsidRPr="002E1FF4" w:rsidRDefault="002E1FF4" w:rsidP="00331399">
            <w:pPr>
              <w:pStyle w:val="1"/>
              <w:shd w:val="clear" w:color="auto" w:fill="auto"/>
              <w:spacing w:after="0" w:line="202" w:lineRule="exact"/>
              <w:ind w:left="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1FF4">
              <w:rPr>
                <w:rStyle w:val="TimesNewRoman0pt"/>
                <w:rFonts w:eastAsia="Verdana"/>
                <w:sz w:val="20"/>
                <w:szCs w:val="20"/>
              </w:rPr>
              <w:t>Муниципальный заказчик Программы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FF4" w:rsidRPr="002E1FF4" w:rsidRDefault="002E1FF4" w:rsidP="00675FE7">
            <w:pPr>
              <w:pStyle w:val="1"/>
              <w:shd w:val="clear" w:color="auto" w:fill="auto"/>
              <w:spacing w:after="0" w:line="160" w:lineRule="exact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FF4">
              <w:rPr>
                <w:rStyle w:val="TimesNewRoman0pt"/>
                <w:rFonts w:eastAsia="Verdana"/>
                <w:sz w:val="20"/>
                <w:szCs w:val="20"/>
              </w:rPr>
              <w:t xml:space="preserve">Администрация </w:t>
            </w:r>
            <w:r w:rsidR="00675FE7">
              <w:rPr>
                <w:rStyle w:val="TimesNewRoman0pt"/>
                <w:rFonts w:eastAsia="Verdana"/>
                <w:sz w:val="20"/>
                <w:szCs w:val="20"/>
              </w:rPr>
              <w:t xml:space="preserve">муниципального </w:t>
            </w:r>
            <w:r w:rsidRPr="002E1FF4">
              <w:rPr>
                <w:rStyle w:val="TimesNewRoman0pt"/>
                <w:rFonts w:eastAsia="Verdana"/>
                <w:sz w:val="20"/>
                <w:szCs w:val="20"/>
              </w:rPr>
              <w:t>района</w:t>
            </w:r>
            <w:r w:rsidR="00675FE7">
              <w:rPr>
                <w:rStyle w:val="TimesNewRoman0pt"/>
                <w:rFonts w:eastAsia="Verdana"/>
                <w:sz w:val="20"/>
                <w:szCs w:val="20"/>
              </w:rPr>
              <w:t xml:space="preserve"> Богатовский Самарской области</w:t>
            </w:r>
          </w:p>
        </w:tc>
      </w:tr>
      <w:tr w:rsidR="002E1FF4" w:rsidRPr="002E1FF4" w:rsidTr="00675FE7">
        <w:trPr>
          <w:trHeight w:hRule="exact" w:val="47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F4" w:rsidRPr="002E1FF4" w:rsidRDefault="002E1FF4" w:rsidP="00CC4624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FF4">
              <w:rPr>
                <w:rStyle w:val="TimesNewRoman0pt"/>
                <w:rFonts w:eastAsia="Verdana"/>
                <w:sz w:val="20"/>
                <w:szCs w:val="20"/>
              </w:rPr>
              <w:t>Разработчик</w:t>
            </w:r>
          </w:p>
          <w:p w:rsidR="002E1FF4" w:rsidRPr="002E1FF4" w:rsidRDefault="002E1FF4" w:rsidP="00CC4624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FF4">
              <w:rPr>
                <w:rStyle w:val="TimesNewRoman0pt"/>
                <w:rFonts w:eastAsia="Verdana"/>
                <w:sz w:val="20"/>
                <w:szCs w:val="20"/>
              </w:rPr>
              <w:t>Программы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FF4" w:rsidRPr="002E1FF4" w:rsidRDefault="002E1FF4" w:rsidP="00CC4624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FF4">
              <w:rPr>
                <w:rStyle w:val="TimesNewRoman0pt"/>
                <w:rFonts w:eastAsia="Verdana"/>
                <w:sz w:val="20"/>
                <w:szCs w:val="20"/>
              </w:rPr>
              <w:t xml:space="preserve">Комитет по управлению муниципальным имуществом </w:t>
            </w:r>
            <w:r w:rsidR="00675FE7">
              <w:rPr>
                <w:rStyle w:val="TimesNewRoman0pt"/>
                <w:rFonts w:eastAsia="Verdana"/>
                <w:sz w:val="20"/>
                <w:szCs w:val="20"/>
              </w:rPr>
              <w:t xml:space="preserve">муниципального </w:t>
            </w:r>
            <w:r w:rsidRPr="002E1FF4">
              <w:rPr>
                <w:rStyle w:val="TimesNewRoman0pt"/>
                <w:rFonts w:eastAsia="Verdana"/>
                <w:sz w:val="20"/>
                <w:szCs w:val="20"/>
              </w:rPr>
              <w:t xml:space="preserve">района </w:t>
            </w:r>
            <w:r w:rsidR="00675FE7">
              <w:rPr>
                <w:rStyle w:val="TimesNewRoman0pt"/>
                <w:rFonts w:eastAsia="Verdana"/>
                <w:sz w:val="20"/>
                <w:szCs w:val="20"/>
              </w:rPr>
              <w:t xml:space="preserve"> Богатовский </w:t>
            </w:r>
            <w:r w:rsidRPr="002E1FF4">
              <w:rPr>
                <w:rStyle w:val="TimesNewRoman0pt"/>
                <w:rFonts w:eastAsia="Verdana"/>
                <w:sz w:val="20"/>
                <w:szCs w:val="20"/>
              </w:rPr>
              <w:t>Самарской области</w:t>
            </w:r>
            <w:r w:rsidR="003C0696">
              <w:rPr>
                <w:rStyle w:val="TimesNewRoman0pt"/>
                <w:rFonts w:eastAsia="Verdana"/>
                <w:sz w:val="20"/>
                <w:szCs w:val="20"/>
              </w:rPr>
              <w:t xml:space="preserve"> (далее КУМИ)</w:t>
            </w:r>
          </w:p>
        </w:tc>
      </w:tr>
      <w:tr w:rsidR="002E1FF4" w:rsidRPr="002E1FF4" w:rsidTr="00675FE7">
        <w:trPr>
          <w:trHeight w:hRule="exact" w:val="91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FF4" w:rsidRPr="002E1FF4" w:rsidRDefault="002E1FF4" w:rsidP="00331399">
            <w:pPr>
              <w:pStyle w:val="1"/>
              <w:shd w:val="clear" w:color="auto" w:fill="auto"/>
              <w:spacing w:after="0" w:line="160" w:lineRule="exact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FF4">
              <w:rPr>
                <w:rStyle w:val="TimesNewRoman0pt"/>
                <w:rFonts w:eastAsia="Verdana"/>
                <w:sz w:val="20"/>
                <w:szCs w:val="20"/>
              </w:rPr>
              <w:t>Цели Программы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FF4" w:rsidRPr="002E1FF4" w:rsidRDefault="004F6B64" w:rsidP="004F6B64">
            <w:pPr>
              <w:pStyle w:val="1"/>
              <w:shd w:val="clear" w:color="auto" w:fill="auto"/>
              <w:spacing w:after="0" w:line="202" w:lineRule="exact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imesNewRoman0pt"/>
                <w:rFonts w:eastAsia="Verdana"/>
                <w:sz w:val="20"/>
                <w:szCs w:val="20"/>
              </w:rPr>
              <w:t>П</w:t>
            </w:r>
            <w:r w:rsidR="002E1FF4" w:rsidRPr="002E1FF4">
              <w:rPr>
                <w:rStyle w:val="TimesNewRoman0pt"/>
                <w:rFonts w:eastAsia="Verdana"/>
                <w:sz w:val="20"/>
                <w:szCs w:val="20"/>
              </w:rPr>
              <w:t>овышение эффективности управления муниципальной собственностью путем оптимизации состава муниципального имущества, совершенствование системы учета муниципального имущества, увеличение доходов бюджета района на основе эффективного управления муниципальным имуществом</w:t>
            </w:r>
          </w:p>
        </w:tc>
      </w:tr>
      <w:tr w:rsidR="002E1FF4" w:rsidRPr="002E1FF4" w:rsidTr="00675FE7">
        <w:trPr>
          <w:trHeight w:hRule="exact" w:val="234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FF4" w:rsidRPr="002E1FF4" w:rsidRDefault="002E1FF4" w:rsidP="00331399">
            <w:pPr>
              <w:pStyle w:val="1"/>
              <w:shd w:val="clear" w:color="auto" w:fill="auto"/>
              <w:spacing w:after="0" w:line="160" w:lineRule="exact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FF4">
              <w:rPr>
                <w:rStyle w:val="TimesNewRoman0pt"/>
                <w:rFonts w:eastAsia="Verdana"/>
                <w:sz w:val="20"/>
                <w:szCs w:val="20"/>
              </w:rPr>
              <w:t>Задачи Программы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FF4" w:rsidRPr="002E1FF4" w:rsidRDefault="002E1FF4" w:rsidP="00331399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82"/>
              </w:tabs>
              <w:spacing w:after="0" w:line="206" w:lineRule="exact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FF4">
              <w:rPr>
                <w:rStyle w:val="TimesNewRoman0pt"/>
                <w:rFonts w:eastAsia="Verdana"/>
                <w:sz w:val="20"/>
                <w:szCs w:val="20"/>
              </w:rPr>
              <w:t>совершенствование системы управления муниципальными учреждениями, повышение эффективности использования ими муниципального имущества;</w:t>
            </w:r>
          </w:p>
          <w:p w:rsidR="002E1FF4" w:rsidRPr="002E1FF4" w:rsidRDefault="002E1FF4" w:rsidP="00331399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  <w:spacing w:after="0" w:line="206" w:lineRule="exact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FF4">
              <w:rPr>
                <w:rStyle w:val="TimesNewRoman0pt"/>
                <w:rFonts w:eastAsia="Verdana"/>
                <w:sz w:val="20"/>
                <w:szCs w:val="20"/>
              </w:rPr>
              <w:t>повышение эффективности использования отдельных объектов муниципального имущества;</w:t>
            </w:r>
          </w:p>
          <w:p w:rsidR="002E1FF4" w:rsidRPr="002E1FF4" w:rsidRDefault="002E1FF4" w:rsidP="00331399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after="0" w:line="206" w:lineRule="exact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FF4">
              <w:rPr>
                <w:rStyle w:val="TimesNewRoman0pt"/>
                <w:rFonts w:eastAsia="Verdana"/>
                <w:sz w:val="20"/>
                <w:szCs w:val="20"/>
              </w:rPr>
              <w:t>государственная регистрации прав на недвижимое имущество (проведение технической инвентаризации объектов недвижимого имущества);</w:t>
            </w:r>
          </w:p>
          <w:p w:rsidR="002E1FF4" w:rsidRPr="002E1FF4" w:rsidRDefault="002E1FF4" w:rsidP="00331399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after="0" w:line="206" w:lineRule="exact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FF4">
              <w:rPr>
                <w:rStyle w:val="TimesNewRoman0pt"/>
                <w:rFonts w:eastAsia="Verdana"/>
                <w:sz w:val="20"/>
                <w:szCs w:val="20"/>
              </w:rPr>
              <w:t>развитие инфраструктуры рынка земли (организация работ по межеванию земельных участков и постановки их на государственный кадастровый учет);</w:t>
            </w:r>
          </w:p>
          <w:p w:rsidR="002E1FF4" w:rsidRPr="002E1FF4" w:rsidRDefault="00CC4624" w:rsidP="00CC4624">
            <w:pPr>
              <w:pStyle w:val="1"/>
              <w:shd w:val="clear" w:color="auto" w:fill="auto"/>
              <w:spacing w:after="0" w:line="206" w:lineRule="exact"/>
              <w:ind w:right="10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imesNewRoman0pt"/>
                <w:rFonts w:eastAsia="Verdana"/>
                <w:sz w:val="20"/>
                <w:szCs w:val="20"/>
              </w:rPr>
              <w:t xml:space="preserve">- </w:t>
            </w:r>
            <w:r w:rsidR="002E1FF4" w:rsidRPr="002E1FF4">
              <w:rPr>
                <w:rStyle w:val="TimesNewRoman0pt"/>
                <w:rFonts w:eastAsia="Verdana"/>
                <w:sz w:val="20"/>
                <w:szCs w:val="20"/>
              </w:rPr>
              <w:t>администрирование доходов (учет поступления неналоговых платежей)</w:t>
            </w:r>
            <w:r>
              <w:rPr>
                <w:rStyle w:val="TimesNewRoman0pt"/>
                <w:rFonts w:eastAsia="Verdana"/>
                <w:sz w:val="20"/>
                <w:szCs w:val="20"/>
              </w:rPr>
              <w:t>;</w:t>
            </w:r>
          </w:p>
          <w:p w:rsidR="002E1FF4" w:rsidRPr="002E1FF4" w:rsidRDefault="002E1FF4" w:rsidP="00331399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16"/>
              </w:tabs>
              <w:spacing w:after="0" w:line="206" w:lineRule="exact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FF4">
              <w:rPr>
                <w:rStyle w:val="TimesNewRoman0pt"/>
                <w:rFonts w:eastAsia="Verdana"/>
                <w:sz w:val="20"/>
                <w:szCs w:val="20"/>
              </w:rPr>
              <w:t>приватизация иного муниципального имущества, не участвующего в реализации полномочий, предусмотренны</w:t>
            </w:r>
            <w:r w:rsidR="00CC4624">
              <w:rPr>
                <w:rStyle w:val="TimesNewRoman0pt"/>
                <w:rFonts w:eastAsia="Verdana"/>
                <w:sz w:val="20"/>
                <w:szCs w:val="20"/>
              </w:rPr>
              <w:t>х действующим законодательством.</w:t>
            </w:r>
          </w:p>
        </w:tc>
      </w:tr>
      <w:tr w:rsidR="002E1FF4" w:rsidRPr="002E1FF4" w:rsidTr="00675FE7">
        <w:trPr>
          <w:trHeight w:hRule="exact" w:val="111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FF4" w:rsidRPr="002E1FF4" w:rsidRDefault="002E1FF4" w:rsidP="00331399">
            <w:pPr>
              <w:pStyle w:val="1"/>
              <w:shd w:val="clear" w:color="auto" w:fill="auto"/>
              <w:spacing w:after="0" w:line="206" w:lineRule="exact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FF4">
              <w:rPr>
                <w:rStyle w:val="TimesNewRoman0pt"/>
                <w:rFonts w:eastAsia="Verdana"/>
                <w:sz w:val="20"/>
                <w:szCs w:val="20"/>
              </w:rPr>
              <w:t>Важнейшие показатели эффективности Програм</w:t>
            </w:r>
            <w:r w:rsidRPr="002E1FF4">
              <w:rPr>
                <w:rStyle w:val="TimesNewRoman0pt"/>
                <w:rFonts w:eastAsia="Verdana"/>
                <w:sz w:val="20"/>
                <w:szCs w:val="20"/>
              </w:rPr>
              <w:softHyphen/>
              <w:t>мы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FF4" w:rsidRPr="002E1FF4" w:rsidRDefault="00675FE7" w:rsidP="00675FE7">
            <w:pPr>
              <w:pStyle w:val="1"/>
              <w:shd w:val="clear" w:color="auto" w:fill="auto"/>
              <w:spacing w:after="0" w:line="206" w:lineRule="exact"/>
              <w:ind w:right="10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imesNewRoman0pt"/>
                <w:rFonts w:eastAsia="Verdana"/>
                <w:sz w:val="20"/>
                <w:szCs w:val="20"/>
              </w:rPr>
              <w:t xml:space="preserve">- </w:t>
            </w:r>
            <w:r w:rsidR="002E1FF4" w:rsidRPr="002E1FF4">
              <w:rPr>
                <w:rStyle w:val="TimesNewRoman0pt"/>
                <w:rFonts w:eastAsia="Verdana"/>
                <w:sz w:val="20"/>
                <w:szCs w:val="20"/>
              </w:rPr>
              <w:t>рост неналоговых доходов бюджета муниципального района;</w:t>
            </w:r>
          </w:p>
          <w:p w:rsidR="002E1FF4" w:rsidRPr="002E1FF4" w:rsidRDefault="002E1FF4" w:rsidP="00331399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197"/>
              </w:tabs>
              <w:spacing w:after="0" w:line="206" w:lineRule="exact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FF4">
              <w:rPr>
                <w:rStyle w:val="TimesNewRoman0pt"/>
                <w:rFonts w:eastAsia="Verdana"/>
                <w:sz w:val="20"/>
                <w:szCs w:val="20"/>
              </w:rPr>
              <w:t>количество объектов муниципальной собственности, дополнительно вовлеченных в хозяйственный оборот;</w:t>
            </w:r>
          </w:p>
          <w:p w:rsidR="002E1FF4" w:rsidRPr="002E1FF4" w:rsidRDefault="002E1FF4" w:rsidP="00331399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after="0" w:line="206" w:lineRule="exact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FF4">
              <w:rPr>
                <w:rStyle w:val="TimesNewRoman0pt"/>
                <w:rFonts w:eastAsia="Verdana"/>
                <w:sz w:val="20"/>
                <w:szCs w:val="20"/>
              </w:rPr>
              <w:t>количество земельных участков, зарегистрированны</w:t>
            </w:r>
            <w:r w:rsidR="00CC4624">
              <w:rPr>
                <w:rStyle w:val="TimesNewRoman0pt"/>
                <w:rFonts w:eastAsia="Verdana"/>
                <w:sz w:val="20"/>
                <w:szCs w:val="20"/>
              </w:rPr>
              <w:t>х в муниципальной собственности.</w:t>
            </w:r>
          </w:p>
          <w:p w:rsidR="002E1FF4" w:rsidRPr="002E1FF4" w:rsidRDefault="002E1FF4" w:rsidP="00331399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106"/>
              </w:tabs>
              <w:spacing w:after="0" w:line="206" w:lineRule="exact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FF4">
              <w:rPr>
                <w:rStyle w:val="TimesNewRoman0pt"/>
                <w:rFonts w:eastAsia="Verdana"/>
                <w:sz w:val="20"/>
                <w:szCs w:val="20"/>
              </w:rPr>
              <w:t>арендуемая площадь недвижимого муниципального имущества</w:t>
            </w:r>
          </w:p>
        </w:tc>
      </w:tr>
      <w:tr w:rsidR="002E1FF4" w:rsidRPr="002E1FF4" w:rsidTr="00675FE7">
        <w:trPr>
          <w:trHeight w:hRule="exact" w:val="48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F4" w:rsidRPr="002E1FF4" w:rsidRDefault="002E1FF4" w:rsidP="00331399">
            <w:pPr>
              <w:pStyle w:val="1"/>
              <w:shd w:val="clear" w:color="auto" w:fill="auto"/>
              <w:spacing w:after="0" w:line="211" w:lineRule="exact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FF4">
              <w:rPr>
                <w:rStyle w:val="TimesNewRoman0pt"/>
                <w:rFonts w:eastAsia="Verdana"/>
                <w:sz w:val="20"/>
                <w:szCs w:val="20"/>
              </w:rPr>
              <w:t>Сроки и этапы реализации Программы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FF4" w:rsidRPr="002E1FF4" w:rsidRDefault="002E1FF4" w:rsidP="004F6B64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FF4">
              <w:rPr>
                <w:rStyle w:val="TimesNewRoman0pt"/>
                <w:rFonts w:eastAsia="Verdana"/>
                <w:sz w:val="20"/>
                <w:szCs w:val="20"/>
              </w:rPr>
              <w:t>Один этап - с 20</w:t>
            </w:r>
            <w:r w:rsidR="00675FE7">
              <w:rPr>
                <w:rStyle w:val="TimesNewRoman0pt"/>
                <w:rFonts w:eastAsia="Verdana"/>
                <w:sz w:val="20"/>
                <w:szCs w:val="20"/>
              </w:rPr>
              <w:t>20</w:t>
            </w:r>
            <w:r w:rsidRPr="002E1FF4">
              <w:rPr>
                <w:rStyle w:val="TimesNewRoman0pt"/>
                <w:rFonts w:eastAsia="Verdana"/>
                <w:sz w:val="20"/>
                <w:szCs w:val="20"/>
              </w:rPr>
              <w:t xml:space="preserve"> по 2025 годы</w:t>
            </w:r>
          </w:p>
        </w:tc>
      </w:tr>
      <w:tr w:rsidR="002E1FF4" w:rsidRPr="002E1FF4" w:rsidTr="006B3767">
        <w:trPr>
          <w:trHeight w:hRule="exact" w:val="149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1FF4" w:rsidRPr="002E1FF4" w:rsidRDefault="002E1FF4" w:rsidP="00331399">
            <w:pPr>
              <w:pStyle w:val="1"/>
              <w:shd w:val="clear" w:color="auto" w:fill="auto"/>
              <w:spacing w:after="0" w:line="202" w:lineRule="exact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FF4">
              <w:rPr>
                <w:rStyle w:val="TimesNewRoman0pt"/>
                <w:rFonts w:eastAsia="Verdana"/>
                <w:sz w:val="20"/>
                <w:szCs w:val="20"/>
              </w:rPr>
              <w:t>Объемы и источники</w:t>
            </w:r>
          </w:p>
          <w:p w:rsidR="002E1FF4" w:rsidRPr="002E1FF4" w:rsidRDefault="002E1FF4" w:rsidP="00331399">
            <w:pPr>
              <w:pStyle w:val="1"/>
              <w:shd w:val="clear" w:color="auto" w:fill="auto"/>
              <w:spacing w:after="0" w:line="202" w:lineRule="exact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FF4">
              <w:rPr>
                <w:rStyle w:val="TimesNewRoman0pt"/>
                <w:rFonts w:eastAsia="Verdana"/>
                <w:sz w:val="20"/>
                <w:szCs w:val="20"/>
              </w:rPr>
              <w:t>финансирования</w:t>
            </w:r>
          </w:p>
          <w:p w:rsidR="002E1FF4" w:rsidRPr="002E1FF4" w:rsidRDefault="002E1FF4" w:rsidP="00331399">
            <w:pPr>
              <w:pStyle w:val="1"/>
              <w:shd w:val="clear" w:color="auto" w:fill="auto"/>
              <w:spacing w:after="0" w:line="202" w:lineRule="exact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FF4">
              <w:rPr>
                <w:rStyle w:val="TimesNewRoman0pt"/>
                <w:rFonts w:eastAsia="Verdana"/>
                <w:sz w:val="20"/>
                <w:szCs w:val="20"/>
              </w:rPr>
              <w:t>Программы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FF4" w:rsidRPr="002E1FF4" w:rsidRDefault="002E1FF4" w:rsidP="00331399">
            <w:pPr>
              <w:pStyle w:val="1"/>
              <w:shd w:val="clear" w:color="auto" w:fill="auto"/>
              <w:spacing w:line="206" w:lineRule="exact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FF4">
              <w:rPr>
                <w:rStyle w:val="TimesNewRoman0pt"/>
                <w:rFonts w:eastAsia="Verdana"/>
                <w:sz w:val="20"/>
                <w:szCs w:val="20"/>
              </w:rPr>
              <w:t xml:space="preserve">Финансирование </w:t>
            </w:r>
            <w:r w:rsidRPr="00B36757">
              <w:rPr>
                <w:rStyle w:val="TimesNewRoman0pt"/>
                <w:rFonts w:eastAsia="Verdana"/>
                <w:sz w:val="20"/>
                <w:szCs w:val="20"/>
              </w:rPr>
              <w:t xml:space="preserve">Программы планируется в объеме </w:t>
            </w:r>
            <w:r w:rsidR="00B36757" w:rsidRPr="00B36757">
              <w:rPr>
                <w:rStyle w:val="TimesNewRoman0pt"/>
                <w:rFonts w:eastAsia="Verdana"/>
                <w:sz w:val="20"/>
                <w:szCs w:val="20"/>
              </w:rPr>
              <w:t>4303</w:t>
            </w:r>
            <w:r w:rsidRPr="00B36757">
              <w:rPr>
                <w:rStyle w:val="TimesNewRoman0pt"/>
                <w:rFonts w:eastAsia="Verdana"/>
                <w:sz w:val="20"/>
                <w:szCs w:val="20"/>
              </w:rPr>
              <w:t xml:space="preserve"> тыс. рублей, в том числе  20</w:t>
            </w:r>
            <w:r w:rsidR="00B36757" w:rsidRPr="00B36757">
              <w:rPr>
                <w:rStyle w:val="TimesNewRoman0pt"/>
                <w:rFonts w:eastAsia="Verdana"/>
                <w:sz w:val="20"/>
                <w:szCs w:val="20"/>
              </w:rPr>
              <w:t>20</w:t>
            </w:r>
            <w:r w:rsidRPr="00B36757">
              <w:rPr>
                <w:rStyle w:val="TimesNewRoman0pt"/>
                <w:rFonts w:eastAsia="Verdana"/>
                <w:sz w:val="20"/>
                <w:szCs w:val="20"/>
              </w:rPr>
              <w:t xml:space="preserve"> год -</w:t>
            </w:r>
            <w:r w:rsidR="00B36757" w:rsidRPr="00B36757">
              <w:rPr>
                <w:rStyle w:val="TimesNewRoman0pt"/>
                <w:rFonts w:eastAsia="Verdana"/>
                <w:sz w:val="20"/>
                <w:szCs w:val="20"/>
              </w:rPr>
              <w:t>605</w:t>
            </w:r>
            <w:r w:rsidRPr="00B36757">
              <w:rPr>
                <w:rStyle w:val="TimesNewRoman0pt"/>
                <w:rFonts w:eastAsia="Verdana"/>
                <w:sz w:val="20"/>
                <w:szCs w:val="20"/>
              </w:rPr>
              <w:t>,0* тыс. рублей. 202</w:t>
            </w:r>
            <w:r w:rsidR="00B36757" w:rsidRPr="00B36757">
              <w:rPr>
                <w:rStyle w:val="TimesNewRoman0pt"/>
                <w:rFonts w:eastAsia="Verdana"/>
                <w:sz w:val="20"/>
                <w:szCs w:val="20"/>
              </w:rPr>
              <w:t>1</w:t>
            </w:r>
            <w:r w:rsidRPr="00B36757">
              <w:rPr>
                <w:rStyle w:val="TimesNewRoman0pt"/>
                <w:rFonts w:eastAsia="Verdana"/>
                <w:sz w:val="20"/>
                <w:szCs w:val="20"/>
              </w:rPr>
              <w:t xml:space="preserve"> год —</w:t>
            </w:r>
            <w:r w:rsidR="00B36757" w:rsidRPr="00B36757">
              <w:rPr>
                <w:rStyle w:val="TimesNewRoman0pt"/>
                <w:rFonts w:eastAsia="Verdana"/>
                <w:sz w:val="20"/>
                <w:szCs w:val="20"/>
              </w:rPr>
              <w:t>792</w:t>
            </w:r>
            <w:r w:rsidRPr="00B36757">
              <w:rPr>
                <w:rStyle w:val="TimesNewRoman0pt"/>
                <w:rFonts w:eastAsia="Verdana"/>
                <w:sz w:val="20"/>
                <w:szCs w:val="20"/>
              </w:rPr>
              <w:t>,0* тыс. рублей., 202</w:t>
            </w:r>
            <w:r w:rsidR="00B36757" w:rsidRPr="00B36757">
              <w:rPr>
                <w:rStyle w:val="TimesNewRoman0pt"/>
                <w:rFonts w:eastAsia="Verdana"/>
                <w:sz w:val="20"/>
                <w:szCs w:val="20"/>
              </w:rPr>
              <w:t>2</w:t>
            </w:r>
            <w:r w:rsidRPr="00B36757">
              <w:rPr>
                <w:rStyle w:val="TimesNewRoman0pt"/>
                <w:rFonts w:eastAsia="Verdana"/>
                <w:sz w:val="20"/>
                <w:szCs w:val="20"/>
              </w:rPr>
              <w:t xml:space="preserve"> год</w:t>
            </w:r>
            <w:r w:rsidR="00B36757" w:rsidRPr="00B36757">
              <w:rPr>
                <w:rStyle w:val="TimesNewRoman0pt"/>
                <w:rFonts w:eastAsia="Verdana"/>
                <w:sz w:val="20"/>
                <w:szCs w:val="20"/>
              </w:rPr>
              <w:t xml:space="preserve"> </w:t>
            </w:r>
            <w:r w:rsidRPr="00B36757">
              <w:rPr>
                <w:rStyle w:val="TimesNewRoman0pt"/>
                <w:rFonts w:eastAsia="Verdana"/>
                <w:sz w:val="20"/>
                <w:szCs w:val="20"/>
              </w:rPr>
              <w:t>-</w:t>
            </w:r>
            <w:r w:rsidR="00B36757" w:rsidRPr="00B36757">
              <w:rPr>
                <w:rStyle w:val="TimesNewRoman0pt"/>
                <w:rFonts w:eastAsia="Verdana"/>
                <w:sz w:val="20"/>
                <w:szCs w:val="20"/>
              </w:rPr>
              <w:t xml:space="preserve"> 756</w:t>
            </w:r>
            <w:r w:rsidRPr="00B36757">
              <w:rPr>
                <w:rStyle w:val="TimesNewRoman0pt"/>
                <w:rFonts w:eastAsia="Verdana"/>
                <w:sz w:val="20"/>
                <w:szCs w:val="20"/>
              </w:rPr>
              <w:t>,0 тыс. руб.</w:t>
            </w:r>
            <w:r w:rsidR="00B36757" w:rsidRPr="00B36757">
              <w:rPr>
                <w:rStyle w:val="TimesNewRoman0pt"/>
                <w:rFonts w:eastAsia="Verdana"/>
                <w:sz w:val="20"/>
                <w:szCs w:val="20"/>
              </w:rPr>
              <w:t xml:space="preserve">, 2023 год – 756 </w:t>
            </w:r>
            <w:proofErr w:type="spellStart"/>
            <w:r w:rsidR="00B36757" w:rsidRPr="00B36757">
              <w:rPr>
                <w:rStyle w:val="TimesNewRoman0pt"/>
                <w:rFonts w:eastAsia="Verdana"/>
                <w:sz w:val="20"/>
                <w:szCs w:val="20"/>
              </w:rPr>
              <w:t>тыс.руб</w:t>
            </w:r>
            <w:proofErr w:type="spellEnd"/>
            <w:r w:rsidR="00B36757" w:rsidRPr="00B36757">
              <w:rPr>
                <w:rStyle w:val="TimesNewRoman0pt"/>
                <w:rFonts w:eastAsia="Verdana"/>
                <w:sz w:val="20"/>
                <w:szCs w:val="20"/>
              </w:rPr>
              <w:t xml:space="preserve">., 2024 год – 744 </w:t>
            </w:r>
            <w:proofErr w:type="spellStart"/>
            <w:r w:rsidR="00B36757" w:rsidRPr="00B36757">
              <w:rPr>
                <w:rStyle w:val="TimesNewRoman0pt"/>
                <w:rFonts w:eastAsia="Verdana"/>
                <w:sz w:val="20"/>
                <w:szCs w:val="20"/>
              </w:rPr>
              <w:t>тыс.руб</w:t>
            </w:r>
            <w:proofErr w:type="spellEnd"/>
            <w:r w:rsidR="00B36757" w:rsidRPr="00B36757">
              <w:rPr>
                <w:rStyle w:val="TimesNewRoman0pt"/>
                <w:rFonts w:eastAsia="Verdana"/>
                <w:sz w:val="20"/>
                <w:szCs w:val="20"/>
              </w:rPr>
              <w:t xml:space="preserve">., 2025 год – 650 </w:t>
            </w:r>
            <w:proofErr w:type="spellStart"/>
            <w:r w:rsidR="00B36757" w:rsidRPr="00B36757">
              <w:rPr>
                <w:rStyle w:val="TimesNewRoman0pt"/>
                <w:rFonts w:eastAsia="Verdana"/>
                <w:sz w:val="20"/>
                <w:szCs w:val="20"/>
              </w:rPr>
              <w:t>тыс.руб</w:t>
            </w:r>
            <w:proofErr w:type="spellEnd"/>
            <w:r w:rsidR="00B36757" w:rsidRPr="00B36757">
              <w:rPr>
                <w:rStyle w:val="TimesNewRoman0pt"/>
                <w:rFonts w:eastAsia="Verdana"/>
                <w:sz w:val="20"/>
                <w:szCs w:val="20"/>
              </w:rPr>
              <w:t>.</w:t>
            </w:r>
          </w:p>
          <w:p w:rsidR="002E1FF4" w:rsidRPr="002E1FF4" w:rsidRDefault="002E1FF4" w:rsidP="00675FE7">
            <w:pPr>
              <w:pStyle w:val="1"/>
              <w:shd w:val="clear" w:color="auto" w:fill="auto"/>
              <w:spacing w:before="120" w:after="0" w:line="206" w:lineRule="exact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FF4">
              <w:rPr>
                <w:rStyle w:val="TimesNewRoman0pt"/>
                <w:rFonts w:eastAsia="Verdana"/>
                <w:sz w:val="20"/>
                <w:szCs w:val="20"/>
              </w:rPr>
              <w:t xml:space="preserve">* Объем финансирования определяется решением Собрания представителей муниципального района </w:t>
            </w:r>
            <w:r w:rsidR="00675FE7">
              <w:rPr>
                <w:rStyle w:val="TimesNewRoman0pt"/>
                <w:rFonts w:eastAsia="Verdana"/>
                <w:sz w:val="20"/>
                <w:szCs w:val="20"/>
              </w:rPr>
              <w:t>Богатовский</w:t>
            </w:r>
            <w:r w:rsidRPr="002E1FF4">
              <w:rPr>
                <w:rStyle w:val="TimesNewRoman0pt"/>
                <w:rFonts w:eastAsia="Verdana"/>
                <w:sz w:val="20"/>
                <w:szCs w:val="20"/>
              </w:rPr>
              <w:t xml:space="preserve"> Самарской области о бюджете на очередной финансовый год и по результатам оценки эффективности Программы</w:t>
            </w:r>
          </w:p>
        </w:tc>
      </w:tr>
      <w:tr w:rsidR="002E1FF4" w:rsidRPr="002E1FF4" w:rsidTr="006B3767">
        <w:trPr>
          <w:trHeight w:hRule="exact" w:val="1309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1FF4" w:rsidRPr="002E1FF4" w:rsidRDefault="002E1FF4" w:rsidP="00331399">
            <w:pPr>
              <w:pStyle w:val="1"/>
              <w:shd w:val="clear" w:color="auto" w:fill="auto"/>
              <w:spacing w:after="0" w:line="202" w:lineRule="exact"/>
              <w:ind w:firstLine="0"/>
              <w:jc w:val="both"/>
              <w:rPr>
                <w:rStyle w:val="TimesNewRoman0pt"/>
                <w:rFonts w:eastAsia="Verdana"/>
                <w:sz w:val="20"/>
                <w:szCs w:val="20"/>
              </w:rPr>
            </w:pPr>
            <w:r w:rsidRPr="002E1FF4">
              <w:rPr>
                <w:rStyle w:val="TimesNewRoman0pt"/>
                <w:rFonts w:eastAsia="Verdana"/>
                <w:sz w:val="20"/>
                <w:szCs w:val="20"/>
              </w:rPr>
              <w:t>Ожидаемые конечные результаты реализации Программы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FF4" w:rsidRPr="002E1FF4" w:rsidRDefault="002E1FF4" w:rsidP="002E1FF4">
            <w:pPr>
              <w:pStyle w:val="1"/>
              <w:shd w:val="clear" w:color="auto" w:fill="auto"/>
              <w:spacing w:after="0" w:line="206" w:lineRule="exact"/>
              <w:ind w:firstLine="0"/>
              <w:jc w:val="both"/>
              <w:rPr>
                <w:sz w:val="20"/>
                <w:szCs w:val="20"/>
              </w:rPr>
            </w:pPr>
            <w:r w:rsidRPr="002E1FF4">
              <w:rPr>
                <w:rStyle w:val="TimesNewRoman0pt"/>
                <w:rFonts w:eastAsia="Verdana"/>
                <w:b/>
                <w:i/>
                <w:sz w:val="20"/>
                <w:szCs w:val="20"/>
              </w:rPr>
              <w:t xml:space="preserve">К </w:t>
            </w:r>
            <w:r w:rsidRPr="00F93854">
              <w:rPr>
                <w:rStyle w:val="TimesNewRoman0pt"/>
                <w:rFonts w:eastAsia="Verdana"/>
                <w:b/>
                <w:i/>
                <w:sz w:val="20"/>
                <w:szCs w:val="20"/>
              </w:rPr>
              <w:t>202</w:t>
            </w:r>
            <w:r w:rsidR="00EB5283" w:rsidRPr="00F93854">
              <w:rPr>
                <w:rStyle w:val="TimesNewRoman0pt"/>
                <w:rFonts w:eastAsia="Verdana"/>
                <w:b/>
                <w:i/>
                <w:sz w:val="20"/>
                <w:szCs w:val="20"/>
              </w:rPr>
              <w:t>5</w:t>
            </w:r>
            <w:r w:rsidRPr="00F93854">
              <w:rPr>
                <w:rStyle w:val="TimesNewRoman0pt"/>
                <w:rFonts w:eastAsia="Verdana"/>
                <w:b/>
                <w:i/>
                <w:sz w:val="20"/>
                <w:szCs w:val="20"/>
              </w:rPr>
              <w:t xml:space="preserve"> году будут достигнуты следующие</w:t>
            </w:r>
            <w:r w:rsidR="00EB5283">
              <w:rPr>
                <w:rStyle w:val="TimesNewRoman0pt"/>
                <w:rFonts w:eastAsia="Verdana"/>
                <w:b/>
                <w:i/>
                <w:sz w:val="20"/>
                <w:szCs w:val="20"/>
              </w:rPr>
              <w:t xml:space="preserve"> </w:t>
            </w:r>
            <w:r w:rsidRPr="002E1FF4">
              <w:rPr>
                <w:rStyle w:val="TimesNewRoman0pt"/>
                <w:rFonts w:eastAsia="Verdana"/>
                <w:b/>
                <w:i/>
                <w:sz w:val="20"/>
                <w:szCs w:val="20"/>
              </w:rPr>
              <w:t xml:space="preserve"> результаты:</w:t>
            </w:r>
          </w:p>
          <w:p w:rsidR="002E1FF4" w:rsidRPr="002E1FF4" w:rsidRDefault="002E1FF4" w:rsidP="002E1FF4">
            <w:pPr>
              <w:pStyle w:val="1"/>
              <w:shd w:val="clear" w:color="auto" w:fill="auto"/>
              <w:spacing w:after="0" w:line="206" w:lineRule="exact"/>
              <w:ind w:firstLine="0"/>
              <w:jc w:val="both"/>
              <w:rPr>
                <w:rStyle w:val="TimesNewRoman0pt"/>
                <w:rFonts w:eastAsia="Verdana"/>
                <w:b/>
                <w:i/>
                <w:sz w:val="20"/>
                <w:szCs w:val="20"/>
              </w:rPr>
            </w:pPr>
          </w:p>
          <w:p w:rsidR="002E1FF4" w:rsidRPr="00F93854" w:rsidRDefault="002E1FF4" w:rsidP="002E1FF4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82"/>
              </w:tabs>
              <w:spacing w:after="0" w:line="206" w:lineRule="exact"/>
              <w:ind w:firstLine="0"/>
              <w:jc w:val="both"/>
              <w:rPr>
                <w:rStyle w:val="TimesNewRoman0pt"/>
                <w:rFonts w:eastAsia="Verdana"/>
                <w:b/>
                <w:i/>
                <w:color w:val="auto"/>
                <w:spacing w:val="2"/>
                <w:sz w:val="20"/>
                <w:szCs w:val="20"/>
                <w:shd w:val="clear" w:color="auto" w:fill="auto"/>
                <w:lang w:eastAsia="en-US" w:bidi="ar-SA"/>
              </w:rPr>
            </w:pPr>
            <w:r w:rsidRPr="002E1FF4">
              <w:rPr>
                <w:rStyle w:val="TimesNewRoman0pt"/>
                <w:rFonts w:eastAsia="Verdana"/>
                <w:b/>
                <w:i/>
                <w:sz w:val="20"/>
                <w:szCs w:val="20"/>
              </w:rPr>
              <w:t xml:space="preserve">поступление неналоговых доходов в бюджет муниципального района составит </w:t>
            </w:r>
            <w:r w:rsidR="00BE072D" w:rsidRPr="00BE072D">
              <w:rPr>
                <w:rStyle w:val="TimesNewRoman0pt"/>
                <w:rFonts w:eastAsia="Verdana"/>
                <w:b/>
                <w:i/>
                <w:sz w:val="20"/>
                <w:szCs w:val="20"/>
              </w:rPr>
              <w:t>46</w:t>
            </w:r>
            <w:r w:rsidRPr="00BE072D">
              <w:rPr>
                <w:rStyle w:val="TimesNewRoman0pt"/>
                <w:rFonts w:eastAsia="Verdan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E072D">
              <w:rPr>
                <w:rStyle w:val="TimesNewRoman0pt"/>
                <w:rFonts w:eastAsia="Verdana"/>
                <w:b/>
                <w:i/>
                <w:sz w:val="20"/>
                <w:szCs w:val="20"/>
              </w:rPr>
              <w:t>млн.рублей</w:t>
            </w:r>
            <w:proofErr w:type="spellEnd"/>
            <w:r w:rsidRPr="00BE072D">
              <w:rPr>
                <w:rStyle w:val="TimesNewRoman0pt"/>
                <w:rFonts w:eastAsia="Verdana"/>
                <w:b/>
                <w:i/>
                <w:sz w:val="20"/>
                <w:szCs w:val="20"/>
              </w:rPr>
              <w:t>;</w:t>
            </w:r>
          </w:p>
          <w:p w:rsidR="00F93854" w:rsidRPr="002E1FF4" w:rsidRDefault="00F93854" w:rsidP="002E1FF4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82"/>
              </w:tabs>
              <w:spacing w:after="0" w:line="206" w:lineRule="exact"/>
              <w:ind w:firstLine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Style w:val="TimesNewRoman0pt"/>
                <w:rFonts w:eastAsia="Verdana"/>
                <w:b/>
                <w:i/>
                <w:sz w:val="20"/>
                <w:szCs w:val="20"/>
              </w:rPr>
              <w:t>Полное оформление объектов водоснабжения, водоотведения, теплоснабжения для передачи в концессию</w:t>
            </w:r>
          </w:p>
          <w:p w:rsidR="002E1FF4" w:rsidRPr="002E1FF4" w:rsidRDefault="002E1FF4" w:rsidP="00331399">
            <w:pPr>
              <w:pStyle w:val="1"/>
              <w:shd w:val="clear" w:color="auto" w:fill="auto"/>
              <w:spacing w:line="206" w:lineRule="exact"/>
              <w:ind w:firstLine="0"/>
              <w:jc w:val="both"/>
              <w:rPr>
                <w:rStyle w:val="TimesNewRoman0pt"/>
                <w:rFonts w:eastAsia="Verdana"/>
                <w:sz w:val="20"/>
                <w:szCs w:val="20"/>
              </w:rPr>
            </w:pPr>
          </w:p>
        </w:tc>
      </w:tr>
    </w:tbl>
    <w:p w:rsidR="002E1FF4" w:rsidRPr="002E1FF4" w:rsidRDefault="002E1FF4">
      <w:pPr>
        <w:rPr>
          <w:sz w:val="24"/>
          <w:szCs w:val="24"/>
        </w:rPr>
      </w:pPr>
    </w:p>
    <w:p w:rsidR="00D72111" w:rsidRPr="00CC4624" w:rsidRDefault="00D72111" w:rsidP="00D72111">
      <w:pPr>
        <w:pStyle w:val="11"/>
        <w:numPr>
          <w:ilvl w:val="0"/>
          <w:numId w:val="4"/>
        </w:numPr>
        <w:shd w:val="clear" w:color="auto" w:fill="auto"/>
        <w:tabs>
          <w:tab w:val="left" w:pos="338"/>
          <w:tab w:val="right" w:pos="4115"/>
          <w:tab w:val="right" w:pos="5421"/>
          <w:tab w:val="right" w:pos="7408"/>
          <w:tab w:val="right" w:pos="9290"/>
        </w:tabs>
        <w:spacing w:before="0" w:line="240" w:lineRule="auto"/>
        <w:ind w:left="40" w:right="82"/>
        <w:jc w:val="both"/>
        <w:rPr>
          <w:rStyle w:val="1Tahoma85pt0pt"/>
          <w:rFonts w:ascii="Times New Roman" w:eastAsia="Verdana" w:hAnsi="Times New Roman" w:cs="Times New Roman"/>
          <w:b/>
          <w:bCs/>
          <w:color w:val="auto"/>
          <w:spacing w:val="3"/>
          <w:sz w:val="24"/>
          <w:szCs w:val="24"/>
          <w:shd w:val="clear" w:color="auto" w:fill="auto"/>
          <w:lang w:eastAsia="en-US" w:bidi="ar-SA"/>
        </w:rPr>
      </w:pPr>
      <w:bookmarkStart w:id="2" w:name="bookmark1"/>
      <w:r w:rsidRPr="00CC4624">
        <w:rPr>
          <w:rStyle w:val="1Tahoma85pt0pt"/>
          <w:rFonts w:ascii="Times New Roman" w:hAnsi="Times New Roman" w:cs="Times New Roman"/>
          <w:b/>
          <w:bCs/>
          <w:sz w:val="24"/>
          <w:szCs w:val="24"/>
        </w:rPr>
        <w:t>Характеристика</w:t>
      </w:r>
      <w:r w:rsidR="00CC4624" w:rsidRPr="00CC4624">
        <w:rPr>
          <w:rStyle w:val="1Tahoma85pt0pt"/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CC4624">
        <w:rPr>
          <w:rStyle w:val="1Tahoma85pt0pt"/>
          <w:rFonts w:ascii="Times New Roman" w:hAnsi="Times New Roman" w:cs="Times New Roman"/>
          <w:b/>
          <w:bCs/>
          <w:sz w:val="24"/>
          <w:szCs w:val="24"/>
        </w:rPr>
        <w:t>проблемы,</w:t>
      </w:r>
      <w:r w:rsidR="00CC4624" w:rsidRPr="00CC4624">
        <w:rPr>
          <w:rStyle w:val="1Tahoma85pt0p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4624">
        <w:rPr>
          <w:rStyle w:val="1Tahoma85pt0pt"/>
          <w:rFonts w:ascii="Times New Roman" w:hAnsi="Times New Roman" w:cs="Times New Roman"/>
          <w:b/>
          <w:bCs/>
          <w:sz w:val="24"/>
          <w:szCs w:val="24"/>
        </w:rPr>
        <w:t>на</w:t>
      </w:r>
      <w:r w:rsidR="00CC4624" w:rsidRPr="00CC4624">
        <w:rPr>
          <w:rStyle w:val="1Tahoma85pt0p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4624">
        <w:rPr>
          <w:rStyle w:val="1Tahoma85pt0pt"/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CC4624">
        <w:rPr>
          <w:rStyle w:val="1Tahoma85pt0pt"/>
          <w:rFonts w:ascii="Times New Roman" w:hAnsi="Times New Roman" w:cs="Times New Roman"/>
          <w:b/>
          <w:bCs/>
          <w:sz w:val="24"/>
          <w:szCs w:val="24"/>
        </w:rPr>
        <w:tab/>
      </w:r>
      <w:r w:rsidR="00CC4624" w:rsidRPr="00CC4624">
        <w:rPr>
          <w:rStyle w:val="1Tahoma85pt0p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4624">
        <w:rPr>
          <w:rStyle w:val="1Tahoma85pt0pt"/>
          <w:rFonts w:ascii="Times New Roman" w:hAnsi="Times New Roman" w:cs="Times New Roman"/>
          <w:b/>
          <w:bCs/>
          <w:sz w:val="24"/>
          <w:szCs w:val="24"/>
        </w:rPr>
        <w:t>котор</w:t>
      </w:r>
      <w:bookmarkStart w:id="3" w:name="bookmark2"/>
      <w:bookmarkEnd w:id="2"/>
      <w:r w:rsidR="00CC4624">
        <w:rPr>
          <w:rStyle w:val="1Tahoma85pt0pt"/>
          <w:rFonts w:ascii="Times New Roman" w:hAnsi="Times New Roman" w:cs="Times New Roman"/>
          <w:b/>
          <w:bCs/>
          <w:sz w:val="24"/>
          <w:szCs w:val="24"/>
        </w:rPr>
        <w:t xml:space="preserve">ых </w:t>
      </w:r>
      <w:r w:rsidRPr="00CC4624">
        <w:rPr>
          <w:rStyle w:val="1Tahoma85pt0pt"/>
          <w:rFonts w:ascii="Times New Roman" w:hAnsi="Times New Roman" w:cs="Times New Roman"/>
          <w:b/>
          <w:bCs/>
          <w:sz w:val="24"/>
          <w:szCs w:val="24"/>
        </w:rPr>
        <w:t>направлена Программа</w:t>
      </w:r>
      <w:bookmarkEnd w:id="3"/>
    </w:p>
    <w:p w:rsidR="00CC4624" w:rsidRPr="00CC4624" w:rsidRDefault="00CC4624" w:rsidP="00CC4624">
      <w:pPr>
        <w:pStyle w:val="11"/>
        <w:shd w:val="clear" w:color="auto" w:fill="auto"/>
        <w:tabs>
          <w:tab w:val="left" w:pos="338"/>
          <w:tab w:val="right" w:pos="4115"/>
          <w:tab w:val="right" w:pos="5421"/>
          <w:tab w:val="right" w:pos="7408"/>
          <w:tab w:val="right" w:pos="9290"/>
        </w:tabs>
        <w:spacing w:before="0" w:line="240" w:lineRule="auto"/>
        <w:ind w:left="40" w:right="82"/>
        <w:jc w:val="both"/>
        <w:rPr>
          <w:rFonts w:ascii="Times New Roman" w:hAnsi="Times New Roman" w:cs="Times New Roman"/>
          <w:sz w:val="24"/>
          <w:szCs w:val="24"/>
        </w:rPr>
      </w:pPr>
    </w:p>
    <w:p w:rsidR="002E1FF4" w:rsidRPr="003C5734" w:rsidRDefault="002E1FF4" w:rsidP="00596889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73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Программой социально-экономического развития </w:t>
      </w:r>
      <w:r w:rsidR="006B3767" w:rsidRPr="003C5734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3C5734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6B3767" w:rsidRPr="003C5734">
        <w:rPr>
          <w:rFonts w:ascii="Times New Roman" w:eastAsia="Times New Roman" w:hAnsi="Times New Roman" w:cs="Times New Roman"/>
          <w:sz w:val="24"/>
          <w:szCs w:val="24"/>
        </w:rPr>
        <w:t xml:space="preserve"> Богатовский</w:t>
      </w:r>
      <w:r w:rsidRPr="003C5734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области, основной целью управления муниципальной собственностью района является ее эффективное использование для функционирования органов местного самоуправления и решения задач районного развития. Для достижения указанной цели должна быть решена задача создания системы</w:t>
      </w:r>
      <w:r w:rsidR="006B3767" w:rsidRPr="003C57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1FF4" w:rsidRPr="002E1FF4" w:rsidRDefault="002E1FF4" w:rsidP="00596889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96889">
        <w:rPr>
          <w:rFonts w:ascii="Times New Roman" w:eastAsia="Times New Roman" w:hAnsi="Times New Roman" w:cs="Times New Roman"/>
          <w:sz w:val="24"/>
          <w:szCs w:val="24"/>
        </w:rPr>
        <w:t>Одной из важнейших приоритетных направлений Программы, является эффективное использование земли и муниципального имущества. Достижению указанной цели меша</w:t>
      </w:r>
      <w:r w:rsidR="00596889" w:rsidRPr="0059688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96889">
        <w:rPr>
          <w:rFonts w:ascii="Times New Roman" w:eastAsia="Times New Roman" w:hAnsi="Times New Roman" w:cs="Times New Roman"/>
          <w:sz w:val="24"/>
          <w:szCs w:val="24"/>
        </w:rPr>
        <w:t>т неоформленные права на имущество и земельные участки.</w:t>
      </w:r>
    </w:p>
    <w:p w:rsidR="002E1FF4" w:rsidRPr="002E1FF4" w:rsidRDefault="002E1FF4" w:rsidP="00596889">
      <w:pPr>
        <w:shd w:val="clear" w:color="auto" w:fill="FFFFFF"/>
        <w:spacing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1FF4">
        <w:rPr>
          <w:rFonts w:ascii="Times New Roman" w:eastAsia="Times New Roman" w:hAnsi="Times New Roman" w:cs="Times New Roman"/>
          <w:sz w:val="24"/>
          <w:szCs w:val="24"/>
        </w:rPr>
        <w:t>Экономическую основу местного самоуправления составляют находящиеся в муниципальной собственности имущество, средства местного бюджета, а также</w:t>
      </w:r>
      <w:r w:rsidR="00CC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tooltip="Имущественное право" w:history="1">
        <w:r w:rsidRPr="002E1FF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имущественные права</w:t>
        </w:r>
      </w:hyperlink>
      <w:r w:rsidR="00CC46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hyperlink r:id="rId9" w:tooltip="Муниципальные образования" w:history="1">
        <w:r w:rsidRPr="002E1FF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муниципальных образований</w:t>
        </w:r>
      </w:hyperlink>
      <w:r w:rsidRPr="002E1F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C0696">
        <w:rPr>
          <w:rFonts w:ascii="Times New Roman" w:eastAsia="Times New Roman" w:hAnsi="Times New Roman" w:cs="Times New Roman"/>
          <w:sz w:val="24"/>
          <w:szCs w:val="24"/>
        </w:rPr>
        <w:t>КУМИ</w:t>
      </w:r>
      <w:r w:rsidRPr="002E1FF4">
        <w:rPr>
          <w:rFonts w:ascii="Times New Roman" w:eastAsia="Times New Roman" w:hAnsi="Times New Roman" w:cs="Times New Roman"/>
          <w:sz w:val="24"/>
          <w:szCs w:val="24"/>
        </w:rPr>
        <w:t xml:space="preserve"> от имени муниципального образования в рамках своих полномочий владеет, использует и распоряжается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</w:t>
      </w:r>
      <w:r w:rsidR="00CC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tooltip="Органы местного самоуправления" w:history="1">
        <w:r w:rsidRPr="002E1FF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органов местного самоуправления</w:t>
        </w:r>
      </w:hyperlink>
      <w:r w:rsidRPr="002E1FF4">
        <w:rPr>
          <w:rFonts w:ascii="Times New Roman" w:eastAsia="Times New Roman" w:hAnsi="Times New Roman" w:cs="Times New Roman"/>
          <w:sz w:val="24"/>
          <w:szCs w:val="24"/>
        </w:rPr>
        <w:t>. Органы местного самоуправления вправе передавать муниципальное имущество во временное или постоянное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Федерации) и органам местного самоуправления иных муниципальных образований, отчуждать, совершать иные сделки в соответствии с федеральными законами. Единые правила и процедуры принятия решения по распоряжению объектами движимого и недвижимого имущества основываются на следующих принципах:</w:t>
      </w:r>
    </w:p>
    <w:p w:rsidR="002E1FF4" w:rsidRPr="002E1FF4" w:rsidRDefault="002E1FF4" w:rsidP="002E1FF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1FF4">
        <w:rPr>
          <w:rFonts w:ascii="Times New Roman" w:eastAsia="Times New Roman" w:hAnsi="Times New Roman" w:cs="Times New Roman"/>
          <w:sz w:val="24"/>
          <w:szCs w:val="24"/>
        </w:rPr>
        <w:t>- безусловный приоритет возмездного вида пользования с определением исключительных случаев предоставления объектов на безвозмездной основе;</w:t>
      </w:r>
    </w:p>
    <w:p w:rsidR="002E1FF4" w:rsidRPr="002E1FF4" w:rsidRDefault="002E1FF4" w:rsidP="002E1FF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1FF4">
        <w:rPr>
          <w:rFonts w:ascii="Times New Roman" w:eastAsia="Times New Roman" w:hAnsi="Times New Roman" w:cs="Times New Roman"/>
          <w:sz w:val="24"/>
          <w:szCs w:val="24"/>
        </w:rPr>
        <w:t xml:space="preserve">- прозрачность действий по предоставлению в пользование объектов недвижимого имущества с обязательной публикацией списка объектов для всех заинтересованных лиц. При наличии </w:t>
      </w:r>
      <w:r w:rsidR="00CC4624">
        <w:rPr>
          <w:rFonts w:ascii="Times New Roman" w:eastAsia="Times New Roman" w:hAnsi="Times New Roman" w:cs="Times New Roman"/>
          <w:sz w:val="24"/>
          <w:szCs w:val="24"/>
        </w:rPr>
        <w:br/>
      </w:r>
      <w:r w:rsidRPr="002E1FF4">
        <w:rPr>
          <w:rFonts w:ascii="Times New Roman" w:eastAsia="Times New Roman" w:hAnsi="Times New Roman" w:cs="Times New Roman"/>
          <w:sz w:val="24"/>
          <w:szCs w:val="24"/>
        </w:rPr>
        <w:t>2</w:t>
      </w:r>
      <w:r w:rsidR="00CC4624">
        <w:rPr>
          <w:rFonts w:ascii="Times New Roman" w:eastAsia="Times New Roman" w:hAnsi="Times New Roman" w:cs="Times New Roman"/>
          <w:sz w:val="24"/>
          <w:szCs w:val="24"/>
        </w:rPr>
        <w:t>-х</w:t>
      </w:r>
      <w:r w:rsidRPr="002E1FF4">
        <w:rPr>
          <w:rFonts w:ascii="Times New Roman" w:eastAsia="Times New Roman" w:hAnsi="Times New Roman" w:cs="Times New Roman"/>
          <w:sz w:val="24"/>
          <w:szCs w:val="24"/>
        </w:rPr>
        <w:t xml:space="preserve"> и более заявителей предоставление в пользование объектов осуществляется путем проведения торгов;</w:t>
      </w:r>
    </w:p>
    <w:p w:rsidR="002E1FF4" w:rsidRPr="002E1FF4" w:rsidRDefault="002E1FF4" w:rsidP="002E1FF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1FF4">
        <w:rPr>
          <w:rFonts w:ascii="Times New Roman" w:eastAsia="Times New Roman" w:hAnsi="Times New Roman" w:cs="Times New Roman"/>
          <w:sz w:val="24"/>
          <w:szCs w:val="24"/>
        </w:rPr>
        <w:t>- обеспечение учреждениями контроля за использованием муниципальной собственности, переданной им по договорам оперативного управления, хозяйственного ведения, доверительного управления и т. п.</w:t>
      </w:r>
    </w:p>
    <w:p w:rsidR="002E1FF4" w:rsidRPr="002E1FF4" w:rsidRDefault="002E1FF4" w:rsidP="00596889">
      <w:pPr>
        <w:shd w:val="clear" w:color="auto" w:fill="FFFFFF"/>
        <w:spacing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1FF4">
        <w:rPr>
          <w:rFonts w:ascii="Times New Roman" w:eastAsia="Times New Roman" w:hAnsi="Times New Roman" w:cs="Times New Roman"/>
          <w:sz w:val="24"/>
          <w:szCs w:val="24"/>
        </w:rPr>
        <w:t xml:space="preserve">Решение этих проблем даст возможность реализовать конституционные нормы и гарантии права собственности на землю и иную недвижимость, сформировать базу экономически обоснованного налогообложения в части недвижимого имущества, а также совершенствовать систему </w:t>
      </w:r>
      <w:hyperlink r:id="rId11" w:tooltip="Управление недвижимостью" w:history="1">
        <w:r w:rsidRPr="002E1FF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управления недвижимостью</w:t>
        </w:r>
      </w:hyperlink>
      <w:r w:rsidRPr="002E1F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705F4">
        <w:rPr>
          <w:rFonts w:ascii="Times New Roman" w:eastAsia="Times New Roman" w:hAnsi="Times New Roman" w:cs="Times New Roman"/>
          <w:sz w:val="24"/>
          <w:szCs w:val="24"/>
        </w:rPr>
        <w:t xml:space="preserve">находящейся в муниципальной собственности </w:t>
      </w:r>
      <w:r w:rsidR="006705F4" w:rsidRPr="006705F4">
        <w:rPr>
          <w:rFonts w:ascii="Times New Roman" w:eastAsia="Times New Roman" w:hAnsi="Times New Roman" w:cs="Times New Roman"/>
          <w:sz w:val="24"/>
          <w:szCs w:val="24"/>
        </w:rPr>
        <w:t>м/р Богатовский Самарской области</w:t>
      </w:r>
      <w:r w:rsidRPr="006705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5214" w:rsidRDefault="00DE5214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 w:type="page"/>
      </w:r>
    </w:p>
    <w:p w:rsidR="002E1FF4" w:rsidRPr="002E1FF4" w:rsidRDefault="002E1FF4" w:rsidP="00B73C98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1F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2. Приоритеты, цели, задачи, сроки и этапы реализации Программы</w:t>
      </w:r>
    </w:p>
    <w:p w:rsidR="002E1FF4" w:rsidRPr="002E1FF4" w:rsidRDefault="002E1FF4" w:rsidP="002E1FF4">
      <w:pPr>
        <w:shd w:val="clear" w:color="auto" w:fill="FFFFFF"/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1F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2.1. Приоритеты политики в сфере реализации Программы</w:t>
      </w:r>
    </w:p>
    <w:p w:rsidR="002E1FF4" w:rsidRPr="002E1FF4" w:rsidRDefault="002E1FF4" w:rsidP="002E1FF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1FF4">
        <w:rPr>
          <w:rFonts w:ascii="Times New Roman" w:eastAsia="Times New Roman" w:hAnsi="Times New Roman" w:cs="Times New Roman"/>
          <w:sz w:val="24"/>
          <w:szCs w:val="24"/>
        </w:rPr>
        <w:t>Приоритетные направления политики в сфере имущественных отношений установлены следующими стратегическими документами и нормативными правовыми актами:</w:t>
      </w:r>
    </w:p>
    <w:p w:rsidR="002E1FF4" w:rsidRPr="002E1FF4" w:rsidRDefault="002E1FF4" w:rsidP="002E1FF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1FF4">
        <w:rPr>
          <w:rFonts w:ascii="Times New Roman" w:eastAsia="Times New Roman" w:hAnsi="Times New Roman" w:cs="Times New Roman"/>
          <w:sz w:val="24"/>
          <w:szCs w:val="24"/>
        </w:rPr>
        <w:t>- Земельным Кодексом РФ;</w:t>
      </w:r>
    </w:p>
    <w:p w:rsidR="002E1FF4" w:rsidRPr="002E1FF4" w:rsidRDefault="002E1FF4" w:rsidP="002E1FF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1FF4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2E1FF4" w:rsidRPr="002E1FF4" w:rsidRDefault="002E1FF4" w:rsidP="002E1FF4">
      <w:pPr>
        <w:shd w:val="clear" w:color="auto" w:fill="FFFFFF"/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1FF4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25 </w:t>
      </w:r>
      <w:hyperlink r:id="rId12" w:tooltip="Октябрь 2011 г." w:history="1">
        <w:r w:rsidRPr="002E1FF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октября 2011</w:t>
        </w:r>
      </w:hyperlink>
      <w:r w:rsidR="00DE52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2E1FF4">
        <w:rPr>
          <w:rFonts w:ascii="Times New Roman" w:eastAsia="Times New Roman" w:hAnsi="Times New Roman" w:cs="Times New Roman"/>
          <w:sz w:val="24"/>
          <w:szCs w:val="24"/>
        </w:rPr>
        <w:t>года № 137-ФЗ «О введении в действие земельного Кодекса Российской Федерации»;</w:t>
      </w:r>
    </w:p>
    <w:p w:rsidR="002E1FF4" w:rsidRPr="002E1FF4" w:rsidRDefault="002E1FF4" w:rsidP="002E1FF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1FF4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21 декабря 2001 года № 178 – ФЗ «О приватизации государственного и муниципального имущества»;</w:t>
      </w:r>
    </w:p>
    <w:p w:rsidR="002E1FF4" w:rsidRPr="002E1FF4" w:rsidRDefault="002E1FF4" w:rsidP="002E1FF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1FF4">
        <w:rPr>
          <w:rFonts w:ascii="Times New Roman" w:eastAsia="Times New Roman" w:hAnsi="Times New Roman" w:cs="Times New Roman"/>
          <w:sz w:val="24"/>
          <w:szCs w:val="24"/>
        </w:rPr>
        <w:t xml:space="preserve">- Законом Самарской области </w:t>
      </w:r>
      <w:r w:rsidRPr="002E1FF4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11 марта 2005 года № 94-ГД</w:t>
      </w:r>
      <w:r w:rsidRPr="002E1FF4">
        <w:rPr>
          <w:rFonts w:ascii="Times New Roman" w:eastAsia="Times New Roman" w:hAnsi="Times New Roman" w:cs="Times New Roman"/>
          <w:sz w:val="24"/>
          <w:szCs w:val="24"/>
        </w:rPr>
        <w:t xml:space="preserve"> «О земле».</w:t>
      </w:r>
    </w:p>
    <w:p w:rsidR="002E1FF4" w:rsidRPr="002E1FF4" w:rsidRDefault="002E1FF4" w:rsidP="002E1FF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1FF4">
        <w:rPr>
          <w:rFonts w:ascii="Times New Roman" w:eastAsia="Times New Roman" w:hAnsi="Times New Roman" w:cs="Times New Roman"/>
          <w:sz w:val="24"/>
          <w:szCs w:val="24"/>
        </w:rPr>
        <w:t>Реализация положений вышеперечисленных стратегических документов и нормативных правовых актов позволила наметить пути решения многих проблем сферы имущественных отношений и решить некоторые из них.</w:t>
      </w:r>
    </w:p>
    <w:p w:rsidR="002E1FF4" w:rsidRPr="002E1FF4" w:rsidRDefault="002E1FF4" w:rsidP="002E1FF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1FF4">
        <w:rPr>
          <w:rFonts w:ascii="Times New Roman" w:eastAsia="Times New Roman" w:hAnsi="Times New Roman" w:cs="Times New Roman"/>
          <w:sz w:val="24"/>
          <w:szCs w:val="24"/>
        </w:rPr>
        <w:t>Реализация Программы будет осуществляться в соответствии со следующими основными приоритетами:</w:t>
      </w:r>
    </w:p>
    <w:p w:rsidR="002E1FF4" w:rsidRPr="002E1FF4" w:rsidRDefault="002E1FF4" w:rsidP="002E1FF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1FF4">
        <w:rPr>
          <w:rFonts w:ascii="Times New Roman" w:eastAsia="Times New Roman" w:hAnsi="Times New Roman" w:cs="Times New Roman"/>
          <w:sz w:val="24"/>
          <w:szCs w:val="24"/>
        </w:rPr>
        <w:t>- обеспечение эффективного использования земли, вовлечение ее в оборот;</w:t>
      </w:r>
    </w:p>
    <w:p w:rsidR="002E1FF4" w:rsidRPr="002E1FF4" w:rsidRDefault="002E1FF4" w:rsidP="002E1FF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1FF4">
        <w:rPr>
          <w:rFonts w:ascii="Times New Roman" w:eastAsia="Times New Roman" w:hAnsi="Times New Roman" w:cs="Times New Roman"/>
          <w:sz w:val="24"/>
          <w:szCs w:val="24"/>
        </w:rPr>
        <w:t>- поддержание муниципального имущества в надлежащем техническом состоянии и оптимизация структуры муниципальной собственности;</w:t>
      </w:r>
    </w:p>
    <w:p w:rsidR="002E1FF4" w:rsidRPr="002E1FF4" w:rsidRDefault="002E1FF4" w:rsidP="002E1FF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1FF4">
        <w:rPr>
          <w:rFonts w:ascii="Times New Roman" w:eastAsia="Times New Roman" w:hAnsi="Times New Roman" w:cs="Times New Roman"/>
          <w:sz w:val="24"/>
          <w:szCs w:val="24"/>
        </w:rPr>
        <w:t>- проведение организационных работ по изготовлению межевых планов земельных участков, постановке земельных участков на государственный кадастровый учет, а также регистрация права муниципальной собственности на земельные участки;</w:t>
      </w:r>
    </w:p>
    <w:p w:rsidR="002E1FF4" w:rsidRPr="002E1FF4" w:rsidRDefault="002E1FF4" w:rsidP="002E1FF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1FF4">
        <w:rPr>
          <w:rFonts w:ascii="Times New Roman" w:eastAsia="Times New Roman" w:hAnsi="Times New Roman" w:cs="Times New Roman"/>
          <w:sz w:val="24"/>
          <w:szCs w:val="24"/>
        </w:rPr>
        <w:t>- изготовление технических и кадастровых паспортов на объекты муниципальной собственности, и регистрация права муниципальной собственности на имущество;</w:t>
      </w:r>
    </w:p>
    <w:p w:rsidR="002E1FF4" w:rsidRDefault="002E1FF4" w:rsidP="002E1FF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1FF4">
        <w:rPr>
          <w:rFonts w:ascii="Times New Roman" w:eastAsia="Times New Roman" w:hAnsi="Times New Roman" w:cs="Times New Roman"/>
          <w:sz w:val="24"/>
          <w:szCs w:val="24"/>
        </w:rPr>
        <w:t>- увеличение доходной части местного бюджета в виде арендной платы.</w:t>
      </w:r>
    </w:p>
    <w:p w:rsidR="00D72111" w:rsidRDefault="00D72111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2E1FF4" w:rsidRPr="002E1FF4" w:rsidRDefault="002E1FF4" w:rsidP="002E1FF4">
      <w:pPr>
        <w:shd w:val="clear" w:color="auto" w:fill="FFFFFF"/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1F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2.2. Цели, задачи, сроки и этапы реализации Программы</w:t>
      </w:r>
    </w:p>
    <w:p w:rsidR="002E1FF4" w:rsidRPr="002E1FF4" w:rsidRDefault="002E1FF4" w:rsidP="00596889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1FF4">
        <w:rPr>
          <w:rFonts w:ascii="Times New Roman" w:eastAsia="Times New Roman" w:hAnsi="Times New Roman" w:cs="Times New Roman"/>
          <w:sz w:val="24"/>
          <w:szCs w:val="24"/>
        </w:rPr>
        <w:t>Одной из целей Программы является эффективное использование земли, во влечение ее в оборот.</w:t>
      </w:r>
    </w:p>
    <w:p w:rsidR="002E1FF4" w:rsidRPr="002E1FF4" w:rsidRDefault="002E1FF4" w:rsidP="00596889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1FF4">
        <w:rPr>
          <w:rFonts w:ascii="Times New Roman" w:eastAsia="Times New Roman" w:hAnsi="Times New Roman" w:cs="Times New Roman"/>
          <w:sz w:val="24"/>
          <w:szCs w:val="24"/>
        </w:rPr>
        <w:t>Основными задачами в рамках поставленной цели является проведение мероприятий по оформлению права муниципальной собственности на землю и постановка на кадастровый учет земельных участков государственная собственность, на которые не разграничена.</w:t>
      </w:r>
    </w:p>
    <w:p w:rsidR="002E1FF4" w:rsidRPr="002E1FF4" w:rsidRDefault="002E1FF4" w:rsidP="00596889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1F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Второй целью Программы является поддержка муниципального имущества в надлежащем техническом состоянии, обеспечение реализации планов и Программ муниципального района </w:t>
      </w:r>
      <w:r w:rsidR="00D72111">
        <w:rPr>
          <w:rFonts w:ascii="Times New Roman" w:eastAsia="Times New Roman" w:hAnsi="Times New Roman" w:cs="Times New Roman"/>
          <w:sz w:val="24"/>
          <w:szCs w:val="24"/>
        </w:rPr>
        <w:t>Богатовский</w:t>
      </w:r>
      <w:r w:rsidRPr="002E1FF4">
        <w:rPr>
          <w:rFonts w:ascii="Times New Roman" w:eastAsia="Times New Roman" w:hAnsi="Times New Roman" w:cs="Times New Roman"/>
          <w:sz w:val="24"/>
          <w:szCs w:val="24"/>
        </w:rPr>
        <w:t xml:space="preserve"> по приватизации и сдачи в аренду объектов муниципальной собственности.</w:t>
      </w:r>
    </w:p>
    <w:p w:rsidR="002E1FF4" w:rsidRPr="002E1FF4" w:rsidRDefault="002E1FF4" w:rsidP="00596889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1FF4">
        <w:rPr>
          <w:rFonts w:ascii="Times New Roman" w:eastAsia="Times New Roman" w:hAnsi="Times New Roman" w:cs="Times New Roman"/>
          <w:sz w:val="24"/>
          <w:szCs w:val="24"/>
        </w:rPr>
        <w:t>Основными задачами в рамках поставленной цели является:</w:t>
      </w:r>
    </w:p>
    <w:p w:rsidR="002E1FF4" w:rsidRPr="002E1FF4" w:rsidRDefault="002E1FF4" w:rsidP="002E1FF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1FF4">
        <w:rPr>
          <w:rFonts w:ascii="Times New Roman" w:eastAsia="Times New Roman" w:hAnsi="Times New Roman" w:cs="Times New Roman"/>
          <w:sz w:val="24"/>
          <w:szCs w:val="24"/>
        </w:rPr>
        <w:t>- обеспечение поддержки муниципального имущества в надлежащем техническом состоянии;</w:t>
      </w:r>
    </w:p>
    <w:p w:rsidR="002E1FF4" w:rsidRPr="002E1FF4" w:rsidRDefault="002E1FF4" w:rsidP="002E1FF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1FF4">
        <w:rPr>
          <w:rFonts w:ascii="Times New Roman" w:eastAsia="Times New Roman" w:hAnsi="Times New Roman" w:cs="Times New Roman"/>
          <w:sz w:val="24"/>
          <w:szCs w:val="24"/>
        </w:rPr>
        <w:t>- оптимизация структуры муниципальной собственности и вовлечение в хозяйственный оборот объектов муниципальной собственности.</w:t>
      </w:r>
    </w:p>
    <w:p w:rsidR="002E1FF4" w:rsidRPr="002E1FF4" w:rsidRDefault="002E1FF4" w:rsidP="00596889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1FF4">
        <w:rPr>
          <w:rFonts w:ascii="Times New Roman" w:eastAsia="Times New Roman" w:hAnsi="Times New Roman" w:cs="Times New Roman"/>
          <w:sz w:val="24"/>
          <w:szCs w:val="24"/>
        </w:rPr>
        <w:t>Установленные в Программе цели обеспечивают эффективное управление недвижимостью, в том числе земельными участками.</w:t>
      </w:r>
    </w:p>
    <w:p w:rsidR="002E1FF4" w:rsidRPr="002E1FF4" w:rsidRDefault="002E1FF4" w:rsidP="00596889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1FF4">
        <w:rPr>
          <w:rFonts w:ascii="Times New Roman" w:eastAsia="Times New Roman" w:hAnsi="Times New Roman" w:cs="Times New Roman"/>
          <w:sz w:val="24"/>
          <w:szCs w:val="24"/>
        </w:rPr>
        <w:t>Реализация Программы будет осуществляться с 20</w:t>
      </w:r>
      <w:r w:rsidR="00D72111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2E1FF4">
        <w:rPr>
          <w:rFonts w:ascii="Times New Roman" w:eastAsia="Times New Roman" w:hAnsi="Times New Roman" w:cs="Times New Roman"/>
          <w:sz w:val="24"/>
          <w:szCs w:val="24"/>
        </w:rPr>
        <w:t>по 202</w:t>
      </w:r>
      <w:r w:rsidR="00D7211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E1FF4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2E1FF4" w:rsidRPr="002E1FF4" w:rsidRDefault="002E1FF4" w:rsidP="002E1FF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E1FF4" w:rsidRPr="002E1FF4" w:rsidRDefault="002E1FF4" w:rsidP="002E1FF4">
      <w:pPr>
        <w:shd w:val="clear" w:color="auto" w:fill="FFFFFF"/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1F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3. Показатели (индикаторы) достижения цели и решения задач,</w:t>
      </w:r>
      <w:r w:rsidR="00D721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2E1F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основные ожидаемые конечные результаты Программы</w:t>
      </w:r>
    </w:p>
    <w:p w:rsidR="002E1FF4" w:rsidRPr="002E1FF4" w:rsidRDefault="002E1FF4" w:rsidP="002E1FF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1FF4">
        <w:rPr>
          <w:rFonts w:ascii="Times New Roman" w:eastAsia="Times New Roman" w:hAnsi="Times New Roman" w:cs="Times New Roman"/>
          <w:sz w:val="24"/>
          <w:szCs w:val="24"/>
        </w:rPr>
        <w:t>Показатели (индикаторы) Программы связаны с основными мероприятиями и позволяют оценить ожидаемые результаты и эффективность ее реализации на период до 202</w:t>
      </w:r>
      <w:r w:rsidR="00D7211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E1FF4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2E1FF4" w:rsidRPr="002E1FF4" w:rsidRDefault="002E1FF4" w:rsidP="002E1FF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1FF4">
        <w:rPr>
          <w:rFonts w:ascii="Times New Roman" w:eastAsia="Times New Roman" w:hAnsi="Times New Roman" w:cs="Times New Roman"/>
          <w:sz w:val="24"/>
          <w:szCs w:val="24"/>
        </w:rPr>
        <w:t>Ожидаемыми результатами реализации данной Программы станут:</w:t>
      </w:r>
    </w:p>
    <w:p w:rsidR="002E1FF4" w:rsidRPr="002E1FF4" w:rsidRDefault="002E1FF4" w:rsidP="002E1FF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1FF4">
        <w:rPr>
          <w:rFonts w:ascii="Times New Roman" w:eastAsia="Times New Roman" w:hAnsi="Times New Roman" w:cs="Times New Roman"/>
          <w:sz w:val="24"/>
          <w:szCs w:val="24"/>
        </w:rPr>
        <w:t xml:space="preserve">- повышение эффективности управления и распоряжения земельными ресурсами, являющимися муниципальной собственностью </w:t>
      </w:r>
      <w:r w:rsidR="00D72111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2E1FF4">
        <w:rPr>
          <w:rFonts w:ascii="Times New Roman" w:eastAsia="Times New Roman" w:hAnsi="Times New Roman" w:cs="Times New Roman"/>
          <w:sz w:val="24"/>
          <w:szCs w:val="24"/>
        </w:rPr>
        <w:t xml:space="preserve"> и земельными участками</w:t>
      </w:r>
      <w:r w:rsidR="00D7211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E1FF4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государственная собственность на которые не разграничена, что будет выражено, прежде всего, в увеличении доходной части местного бюджета за счет средств от продажи земельных участков и систематического поступления арендных платежей за землю;</w:t>
      </w:r>
    </w:p>
    <w:p w:rsidR="002E1FF4" w:rsidRPr="002E1FF4" w:rsidRDefault="002E1FF4" w:rsidP="002E1FF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1FF4">
        <w:rPr>
          <w:rFonts w:ascii="Times New Roman" w:eastAsia="Times New Roman" w:hAnsi="Times New Roman" w:cs="Times New Roman"/>
          <w:sz w:val="24"/>
          <w:szCs w:val="24"/>
        </w:rPr>
        <w:t>- оптимизация структуры муниципальной собственности, исходя из необходимости выполнения муниципальных функций и привлечение дополнительных доходов в качестве арендной платы и средств от продажи муниципального имущества.</w:t>
      </w:r>
    </w:p>
    <w:p w:rsidR="002E1FF4" w:rsidRDefault="002E1FF4" w:rsidP="002E1FF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1FF4">
        <w:rPr>
          <w:rFonts w:ascii="Times New Roman" w:eastAsia="Times New Roman" w:hAnsi="Times New Roman" w:cs="Times New Roman"/>
          <w:sz w:val="24"/>
          <w:szCs w:val="24"/>
        </w:rPr>
        <w:t>Основные целевые индикаторы, отражающие степень достижения целей и задач Программы представлены в приложении № 1.</w:t>
      </w:r>
    </w:p>
    <w:p w:rsidR="00596889" w:rsidRDefault="00596889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2E1FF4" w:rsidRPr="002E1FF4" w:rsidRDefault="002E1FF4" w:rsidP="002E1FF4">
      <w:pPr>
        <w:shd w:val="clear" w:color="auto" w:fill="FFFFFF"/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1F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4. Обобщенная характеристика мероприятий программы</w:t>
      </w:r>
    </w:p>
    <w:p w:rsidR="002E1FF4" w:rsidRPr="002E1FF4" w:rsidRDefault="002E1FF4" w:rsidP="002E1FF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1FF4">
        <w:rPr>
          <w:rFonts w:ascii="Times New Roman" w:eastAsia="Times New Roman" w:hAnsi="Times New Roman" w:cs="Times New Roman"/>
          <w:sz w:val="24"/>
          <w:szCs w:val="24"/>
        </w:rPr>
        <w:t>Социально - экономическими последствиями реализации программы будут:</w:t>
      </w:r>
    </w:p>
    <w:p w:rsidR="002E1FF4" w:rsidRPr="002E1FF4" w:rsidRDefault="002E1FF4" w:rsidP="002E1FF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1FF4">
        <w:rPr>
          <w:rFonts w:ascii="Times New Roman" w:eastAsia="Times New Roman" w:hAnsi="Times New Roman" w:cs="Times New Roman"/>
          <w:sz w:val="24"/>
          <w:szCs w:val="24"/>
        </w:rPr>
        <w:t>- создание информационно – технической системы для обеспечения планомерной и последовательной работы по эффективному использованию земли и объектов недвижимости муниципальной собственности, активному вовлечению их в хозяйственный оборот, формированию банка данных о земле и объектов недвижимости муниципальной собственности;</w:t>
      </w:r>
    </w:p>
    <w:p w:rsidR="002E1FF4" w:rsidRPr="002E1FF4" w:rsidRDefault="002E1FF4" w:rsidP="002E1FF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1FF4">
        <w:rPr>
          <w:rFonts w:ascii="Times New Roman" w:eastAsia="Times New Roman" w:hAnsi="Times New Roman" w:cs="Times New Roman"/>
          <w:sz w:val="24"/>
          <w:szCs w:val="24"/>
        </w:rPr>
        <w:t xml:space="preserve">- инвентаризация и учет муниципальных земель и земельных участков государственная собственность, на которые не разграничена, что обеспечит полное описание и структурирование </w:t>
      </w:r>
      <w:r w:rsidRPr="002E1FF4">
        <w:rPr>
          <w:rFonts w:ascii="Times New Roman" w:eastAsia="Times New Roman" w:hAnsi="Times New Roman" w:cs="Times New Roman"/>
          <w:sz w:val="24"/>
          <w:szCs w:val="24"/>
        </w:rPr>
        <w:lastRenderedPageBreak/>
        <w:t>налогооблагаемой базы в сфере земельных платежей и учет плательщиков земельного налога и арендной платы;</w:t>
      </w:r>
    </w:p>
    <w:p w:rsidR="002E1FF4" w:rsidRPr="002E1FF4" w:rsidRDefault="002E1FF4" w:rsidP="002E1FF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1FF4">
        <w:rPr>
          <w:rFonts w:ascii="Times New Roman" w:eastAsia="Times New Roman" w:hAnsi="Times New Roman" w:cs="Times New Roman"/>
          <w:sz w:val="24"/>
          <w:szCs w:val="24"/>
        </w:rPr>
        <w:t>- улучшение технического состояния объектов недвижимости, являющихся муниципальной собственностью, и увеличение срока их эксплуатации, во влечение в хозяйственный оборот неиспользуемого муниципального имущества.</w:t>
      </w:r>
    </w:p>
    <w:p w:rsidR="002E1FF4" w:rsidRDefault="002E1FF4" w:rsidP="002E1FF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1FF4">
        <w:rPr>
          <w:rFonts w:ascii="Times New Roman" w:eastAsia="Times New Roman" w:hAnsi="Times New Roman" w:cs="Times New Roman"/>
          <w:sz w:val="24"/>
          <w:szCs w:val="24"/>
        </w:rPr>
        <w:t>Перечень мероприятий Программы за счет всех источников финансирования представлено в приложении № 2.</w:t>
      </w:r>
    </w:p>
    <w:p w:rsidR="00D72111" w:rsidRPr="002E1FF4" w:rsidRDefault="00D72111" w:rsidP="002E1FF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E1FF4" w:rsidRPr="002E1FF4" w:rsidRDefault="002E1FF4" w:rsidP="002E1FF4">
      <w:pPr>
        <w:shd w:val="clear" w:color="auto" w:fill="FFFFFF"/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1F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5.</w:t>
      </w:r>
      <w:r w:rsidR="00DE52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2E1F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Обоснование объема финансовых ресурсов, необходимых для реализации Программы</w:t>
      </w:r>
    </w:p>
    <w:p w:rsidR="002E1FF4" w:rsidRPr="002E1FF4" w:rsidRDefault="002E1FF4" w:rsidP="002E1FF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1FF4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программы планируется оказание </w:t>
      </w:r>
      <w:r w:rsidR="003C0696">
        <w:rPr>
          <w:rFonts w:ascii="Times New Roman" w:eastAsia="Times New Roman" w:hAnsi="Times New Roman" w:cs="Times New Roman"/>
          <w:sz w:val="24"/>
          <w:szCs w:val="24"/>
        </w:rPr>
        <w:t>КУМИ</w:t>
      </w:r>
      <w:r w:rsidRPr="002E1FF4">
        <w:rPr>
          <w:rFonts w:ascii="Times New Roman" w:eastAsia="Times New Roman" w:hAnsi="Times New Roman" w:cs="Times New Roman"/>
          <w:sz w:val="24"/>
          <w:szCs w:val="24"/>
        </w:rPr>
        <w:t xml:space="preserve"> следующих муниципальных услуг (выполнение работ):</w:t>
      </w:r>
    </w:p>
    <w:p w:rsidR="002E1FF4" w:rsidRPr="002E1FF4" w:rsidRDefault="002E1FF4" w:rsidP="002E1FF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1FF4">
        <w:rPr>
          <w:rFonts w:ascii="Times New Roman" w:eastAsia="Times New Roman" w:hAnsi="Times New Roman" w:cs="Times New Roman"/>
          <w:sz w:val="24"/>
          <w:szCs w:val="24"/>
        </w:rPr>
        <w:t xml:space="preserve">- предоставление земельных участков </w:t>
      </w:r>
      <w:r w:rsidR="003C0696">
        <w:rPr>
          <w:rFonts w:ascii="Times New Roman" w:eastAsia="Times New Roman" w:hAnsi="Times New Roman" w:cs="Times New Roman"/>
          <w:sz w:val="24"/>
          <w:szCs w:val="24"/>
        </w:rPr>
        <w:t>в собственность</w:t>
      </w:r>
      <w:r w:rsidRPr="002E1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0696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3C0696" w:rsidRPr="002E1FF4">
        <w:rPr>
          <w:rFonts w:ascii="Times New Roman" w:eastAsia="Times New Roman" w:hAnsi="Times New Roman" w:cs="Times New Roman"/>
          <w:sz w:val="24"/>
          <w:szCs w:val="24"/>
        </w:rPr>
        <w:t>в аренду</w:t>
      </w:r>
      <w:r w:rsidR="003C0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FF4">
        <w:rPr>
          <w:rFonts w:ascii="Times New Roman" w:eastAsia="Times New Roman" w:hAnsi="Times New Roman" w:cs="Times New Roman"/>
          <w:sz w:val="24"/>
          <w:szCs w:val="24"/>
        </w:rPr>
        <w:t>для индивидуального жилищного строительства;</w:t>
      </w:r>
    </w:p>
    <w:p w:rsidR="002E1FF4" w:rsidRPr="002E1FF4" w:rsidRDefault="002E1FF4" w:rsidP="002E1FF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1FF4">
        <w:rPr>
          <w:rFonts w:ascii="Times New Roman" w:eastAsia="Times New Roman" w:hAnsi="Times New Roman" w:cs="Times New Roman"/>
          <w:sz w:val="24"/>
          <w:szCs w:val="24"/>
        </w:rPr>
        <w:t>- предоставление прав на земельные участки, находящиеся в государственной собственности до разграничения государственной собственности на землю или муниципальной собственности и на которых расположены здания, строения, сооружения;</w:t>
      </w:r>
    </w:p>
    <w:p w:rsidR="002E1FF4" w:rsidRPr="002E1FF4" w:rsidRDefault="002E1FF4" w:rsidP="002E1FF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1FF4">
        <w:rPr>
          <w:rFonts w:ascii="Times New Roman" w:eastAsia="Times New Roman" w:hAnsi="Times New Roman" w:cs="Times New Roman"/>
          <w:sz w:val="24"/>
          <w:szCs w:val="24"/>
        </w:rPr>
        <w:t>- предоставления гражданам и юридическим лицам земельных участков из земель, государственная собственность на которые не разграничена, для целей, связанных со строительством</w:t>
      </w:r>
      <w:r w:rsidR="00A3119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31196" w:rsidRPr="002E1FF4">
        <w:rPr>
          <w:rFonts w:ascii="Times New Roman" w:eastAsia="Times New Roman" w:hAnsi="Times New Roman" w:cs="Times New Roman"/>
          <w:sz w:val="24"/>
          <w:szCs w:val="24"/>
        </w:rPr>
        <w:t xml:space="preserve">для целей, </w:t>
      </w:r>
      <w:r w:rsidR="00A3119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A31196" w:rsidRPr="002E1FF4">
        <w:rPr>
          <w:rFonts w:ascii="Times New Roman" w:eastAsia="Times New Roman" w:hAnsi="Times New Roman" w:cs="Times New Roman"/>
          <w:sz w:val="24"/>
          <w:szCs w:val="24"/>
        </w:rPr>
        <w:t>связанных со строительством</w:t>
      </w:r>
      <w:r w:rsidRPr="002E1F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1FF4" w:rsidRPr="002E1FF4" w:rsidRDefault="002E1FF4" w:rsidP="002E1FF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1FF4">
        <w:rPr>
          <w:rFonts w:ascii="Times New Roman" w:eastAsia="Times New Roman" w:hAnsi="Times New Roman" w:cs="Times New Roman"/>
          <w:sz w:val="24"/>
          <w:szCs w:val="24"/>
        </w:rPr>
        <w:t xml:space="preserve">- предоставление в аренду гражданам и юридическим лицам земельных участков из земель, находящихся в муниципальной собственности, </w:t>
      </w:r>
      <w:r w:rsidR="00A31196" w:rsidRPr="002E1FF4">
        <w:rPr>
          <w:rFonts w:ascii="Times New Roman" w:eastAsia="Times New Roman" w:hAnsi="Times New Roman" w:cs="Times New Roman"/>
          <w:sz w:val="24"/>
          <w:szCs w:val="24"/>
        </w:rPr>
        <w:t>для целей, связанных со строительством</w:t>
      </w:r>
      <w:r w:rsidR="00A3119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31196" w:rsidRPr="002E1FF4">
        <w:rPr>
          <w:rFonts w:ascii="Times New Roman" w:eastAsia="Times New Roman" w:hAnsi="Times New Roman" w:cs="Times New Roman"/>
          <w:sz w:val="24"/>
          <w:szCs w:val="24"/>
        </w:rPr>
        <w:t xml:space="preserve">для целей, </w:t>
      </w:r>
      <w:r w:rsidR="00A3119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A31196" w:rsidRPr="002E1FF4">
        <w:rPr>
          <w:rFonts w:ascii="Times New Roman" w:eastAsia="Times New Roman" w:hAnsi="Times New Roman" w:cs="Times New Roman"/>
          <w:sz w:val="24"/>
          <w:szCs w:val="24"/>
        </w:rPr>
        <w:t>связанных со строительством;</w:t>
      </w:r>
    </w:p>
    <w:p w:rsidR="002E1FF4" w:rsidRPr="002E1FF4" w:rsidRDefault="002E1FF4" w:rsidP="002E1FF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1FF4">
        <w:rPr>
          <w:rFonts w:ascii="Times New Roman" w:eastAsia="Times New Roman" w:hAnsi="Times New Roman" w:cs="Times New Roman"/>
          <w:sz w:val="24"/>
          <w:szCs w:val="24"/>
        </w:rPr>
        <w:t>-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</w:p>
    <w:p w:rsidR="002E1FF4" w:rsidRPr="002E1FF4" w:rsidRDefault="002E1FF4" w:rsidP="002E1FF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1FF4">
        <w:rPr>
          <w:rFonts w:ascii="Times New Roman" w:eastAsia="Times New Roman" w:hAnsi="Times New Roman" w:cs="Times New Roman"/>
          <w:sz w:val="24"/>
          <w:szCs w:val="24"/>
        </w:rPr>
        <w:t>- финансовый учет и контроль за поступлением доходов, администратором которых является Комитет по управлению муниципальным имуществом</w:t>
      </w:r>
    </w:p>
    <w:p w:rsidR="00771B42" w:rsidRDefault="00771B42" w:rsidP="002E1FF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E1FF4" w:rsidRPr="002E1FF4" w:rsidRDefault="002E1FF4" w:rsidP="002E1FF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1FF4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программы осуществляется за счет средств местного бюджета. Общий объем средств на реализацию Программы за счет средств местного бюджета – </w:t>
      </w:r>
      <w:r w:rsidR="00BE072D">
        <w:rPr>
          <w:rFonts w:ascii="Times New Roman" w:eastAsia="Times New Roman" w:hAnsi="Times New Roman" w:cs="Times New Roman"/>
          <w:sz w:val="24"/>
          <w:szCs w:val="24"/>
        </w:rPr>
        <w:t>4303</w:t>
      </w:r>
      <w:r w:rsidRPr="002E1FF4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</w:p>
    <w:p w:rsidR="002E1FF4" w:rsidRPr="00BE072D" w:rsidRDefault="002E1FF4" w:rsidP="002E1FF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072D">
        <w:rPr>
          <w:rFonts w:ascii="Times New Roman" w:eastAsia="Times New Roman" w:hAnsi="Times New Roman" w:cs="Times New Roman"/>
          <w:sz w:val="24"/>
          <w:szCs w:val="24"/>
        </w:rPr>
        <w:t xml:space="preserve">2020 год – </w:t>
      </w:r>
      <w:r w:rsidR="00BE072D" w:rsidRPr="00BE072D">
        <w:rPr>
          <w:rFonts w:ascii="Times New Roman" w:eastAsia="Times New Roman" w:hAnsi="Times New Roman" w:cs="Times New Roman"/>
          <w:sz w:val="24"/>
          <w:szCs w:val="24"/>
        </w:rPr>
        <w:t>605</w:t>
      </w:r>
      <w:r w:rsidRPr="00BE072D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2E1FF4" w:rsidRDefault="002E1FF4" w:rsidP="002E1FF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072D">
        <w:rPr>
          <w:rFonts w:ascii="Times New Roman" w:eastAsia="Times New Roman" w:hAnsi="Times New Roman" w:cs="Times New Roman"/>
          <w:sz w:val="24"/>
          <w:szCs w:val="24"/>
        </w:rPr>
        <w:t xml:space="preserve">2021 год – </w:t>
      </w:r>
      <w:r w:rsidR="00BE072D" w:rsidRPr="00BE072D">
        <w:rPr>
          <w:rFonts w:ascii="Times New Roman" w:eastAsia="Times New Roman" w:hAnsi="Times New Roman" w:cs="Times New Roman"/>
          <w:sz w:val="24"/>
          <w:szCs w:val="24"/>
        </w:rPr>
        <w:t>792</w:t>
      </w:r>
      <w:r w:rsidRPr="00BE072D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596889" w:rsidRPr="00BE072D" w:rsidRDefault="00596889" w:rsidP="0059688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072D">
        <w:rPr>
          <w:rFonts w:ascii="Times New Roman" w:eastAsia="Times New Roman" w:hAnsi="Times New Roman" w:cs="Times New Roman"/>
          <w:sz w:val="24"/>
          <w:szCs w:val="24"/>
        </w:rPr>
        <w:t xml:space="preserve">2022 год – </w:t>
      </w:r>
      <w:r w:rsidR="00BE072D" w:rsidRPr="00BE072D">
        <w:rPr>
          <w:rFonts w:ascii="Times New Roman" w:eastAsia="Times New Roman" w:hAnsi="Times New Roman" w:cs="Times New Roman"/>
          <w:sz w:val="24"/>
          <w:szCs w:val="24"/>
        </w:rPr>
        <w:t>756</w:t>
      </w:r>
      <w:r w:rsidRPr="00BE072D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596889" w:rsidRPr="00BE072D" w:rsidRDefault="00596889" w:rsidP="0059688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072D">
        <w:rPr>
          <w:rFonts w:ascii="Times New Roman" w:eastAsia="Times New Roman" w:hAnsi="Times New Roman" w:cs="Times New Roman"/>
          <w:sz w:val="24"/>
          <w:szCs w:val="24"/>
        </w:rPr>
        <w:t xml:space="preserve">2023 год – </w:t>
      </w:r>
      <w:r w:rsidR="00BE072D" w:rsidRPr="00BE072D">
        <w:rPr>
          <w:rFonts w:ascii="Times New Roman" w:eastAsia="Times New Roman" w:hAnsi="Times New Roman" w:cs="Times New Roman"/>
          <w:sz w:val="24"/>
          <w:szCs w:val="24"/>
        </w:rPr>
        <w:t>756</w:t>
      </w:r>
      <w:r w:rsidRPr="00BE072D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596889" w:rsidRPr="00BE072D" w:rsidRDefault="00596889" w:rsidP="0059688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072D">
        <w:rPr>
          <w:rFonts w:ascii="Times New Roman" w:eastAsia="Times New Roman" w:hAnsi="Times New Roman" w:cs="Times New Roman"/>
          <w:sz w:val="24"/>
          <w:szCs w:val="24"/>
        </w:rPr>
        <w:t xml:space="preserve">2024 год – </w:t>
      </w:r>
      <w:r w:rsidR="00BE072D" w:rsidRPr="00BE072D">
        <w:rPr>
          <w:rFonts w:ascii="Times New Roman" w:eastAsia="Times New Roman" w:hAnsi="Times New Roman" w:cs="Times New Roman"/>
          <w:sz w:val="24"/>
          <w:szCs w:val="24"/>
        </w:rPr>
        <w:t>744</w:t>
      </w:r>
      <w:r w:rsidRPr="00BE072D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596889" w:rsidRDefault="00596889" w:rsidP="0059688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07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2025 год – </w:t>
      </w:r>
      <w:r w:rsidR="00BE072D" w:rsidRPr="00BE072D">
        <w:rPr>
          <w:rFonts w:ascii="Times New Roman" w:eastAsia="Times New Roman" w:hAnsi="Times New Roman" w:cs="Times New Roman"/>
          <w:sz w:val="24"/>
          <w:szCs w:val="24"/>
        </w:rPr>
        <w:t>650</w:t>
      </w:r>
      <w:r w:rsidRPr="00BE072D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2E1FF4" w:rsidRPr="002E1FF4" w:rsidRDefault="002E1FF4" w:rsidP="002E1FF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1FF4">
        <w:rPr>
          <w:rFonts w:ascii="Times New Roman" w:eastAsia="Times New Roman" w:hAnsi="Times New Roman" w:cs="Times New Roman"/>
          <w:sz w:val="24"/>
          <w:szCs w:val="24"/>
        </w:rPr>
        <w:t>Объем средств, выделенных на реализацию Программы, уточняется в ходе исполнения бюджета. Ресурсное обеспечение реализации Программы приведены в приложении 2.</w:t>
      </w:r>
    </w:p>
    <w:p w:rsidR="00941CC9" w:rsidRDefault="00941CC9" w:rsidP="002E1FF4">
      <w:pPr>
        <w:shd w:val="clear" w:color="auto" w:fill="FFFFFF"/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2E1FF4" w:rsidRPr="002E1FF4" w:rsidRDefault="002E1FF4" w:rsidP="002E1FF4">
      <w:pPr>
        <w:shd w:val="clear" w:color="auto" w:fill="FFFFFF"/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1F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6. Механизмы реализации Программы</w:t>
      </w:r>
    </w:p>
    <w:p w:rsidR="002E1FF4" w:rsidRPr="002E1FF4" w:rsidRDefault="002E1FF4" w:rsidP="002E1FF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1FF4">
        <w:rPr>
          <w:rFonts w:ascii="Times New Roman" w:eastAsia="Times New Roman" w:hAnsi="Times New Roman" w:cs="Times New Roman"/>
          <w:sz w:val="24"/>
          <w:szCs w:val="24"/>
        </w:rPr>
        <w:t>Механизм реализации Программы - это система программных мероприятий, скоординированных по объему поступления и направления использования средств, поступивших от сдачи в аренду муниципального имущества.</w:t>
      </w:r>
    </w:p>
    <w:p w:rsidR="002E1FF4" w:rsidRPr="002E1FF4" w:rsidRDefault="002E1FF4" w:rsidP="002E1FF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1FF4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исполнителем программы является </w:t>
      </w:r>
      <w:r w:rsidR="00A31196">
        <w:rPr>
          <w:rFonts w:ascii="Times New Roman" w:eastAsia="Times New Roman" w:hAnsi="Times New Roman" w:cs="Times New Roman"/>
          <w:sz w:val="24"/>
          <w:szCs w:val="24"/>
        </w:rPr>
        <w:t>КУМИ</w:t>
      </w:r>
      <w:r w:rsidRPr="002E1FF4">
        <w:rPr>
          <w:rFonts w:ascii="Times New Roman" w:eastAsia="Times New Roman" w:hAnsi="Times New Roman" w:cs="Times New Roman"/>
          <w:sz w:val="24"/>
          <w:szCs w:val="24"/>
        </w:rPr>
        <w:t>, в задачи которого входит организация выполнения мероприятий Программы и координация взаимодействия исполнителей.</w:t>
      </w:r>
    </w:p>
    <w:p w:rsidR="002E1FF4" w:rsidRPr="002E1FF4" w:rsidRDefault="002E1FF4" w:rsidP="002E1FF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1FF4">
        <w:rPr>
          <w:rFonts w:ascii="Times New Roman" w:eastAsia="Times New Roman" w:hAnsi="Times New Roman" w:cs="Times New Roman"/>
          <w:sz w:val="24"/>
          <w:szCs w:val="24"/>
        </w:rPr>
        <w:t>Исполнители мероприятий несут ответственность за некачественное и несвоевременное их выполнение, нецелевое и нерациональное использование финансовых средств в соответствии с действующим законодательством.</w:t>
      </w:r>
    </w:p>
    <w:p w:rsidR="002E1FF4" w:rsidRPr="002E1FF4" w:rsidRDefault="002E1FF4" w:rsidP="002E1FF4">
      <w:pPr>
        <w:jc w:val="both"/>
        <w:rPr>
          <w:sz w:val="24"/>
          <w:szCs w:val="24"/>
        </w:rPr>
        <w:sectPr w:rsidR="002E1FF4" w:rsidRPr="002E1FF4" w:rsidSect="000573FC">
          <w:footerReference w:type="default" r:id="rId13"/>
          <w:pgSz w:w="11906" w:h="16838"/>
          <w:pgMar w:top="993" w:right="707" w:bottom="1440" w:left="1080" w:header="0" w:footer="3" w:gutter="0"/>
          <w:cols w:space="720"/>
          <w:noEndnote/>
          <w:docGrid w:linePitch="360"/>
        </w:sectPr>
      </w:pPr>
    </w:p>
    <w:p w:rsidR="002E1FF4" w:rsidRPr="002E1FF4" w:rsidRDefault="002E1FF4" w:rsidP="002E1FF4">
      <w:pPr>
        <w:pStyle w:val="a6"/>
        <w:framePr w:w="9326" w:h="700" w:hRule="exact" w:wrap="around" w:vAnchor="page" w:hAnchor="page" w:x="1264" w:y="14881"/>
        <w:shd w:val="clear" w:color="auto" w:fill="auto"/>
        <w:rPr>
          <w:sz w:val="24"/>
          <w:szCs w:val="24"/>
        </w:rPr>
      </w:pPr>
    </w:p>
    <w:p w:rsidR="00941CC9" w:rsidRPr="00A31196" w:rsidRDefault="00941CC9" w:rsidP="00A31196">
      <w:pPr>
        <w:pStyle w:val="11"/>
        <w:shd w:val="clear" w:color="auto" w:fill="auto"/>
        <w:spacing w:before="0" w:line="240" w:lineRule="auto"/>
        <w:ind w:left="4248" w:right="82" w:firstLine="5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A31196">
        <w:rPr>
          <w:rStyle w:val="Tahoma85pt0pt"/>
          <w:rFonts w:ascii="Times New Roman" w:hAnsi="Times New Roman" w:cs="Times New Roman"/>
          <w:b w:val="0"/>
          <w:sz w:val="20"/>
          <w:szCs w:val="20"/>
        </w:rPr>
        <w:t xml:space="preserve">Приложение 1 К МП </w:t>
      </w:r>
      <w:r w:rsidRPr="00A31196">
        <w:rPr>
          <w:rStyle w:val="1Tahoma85pt0pt"/>
          <w:rFonts w:ascii="Times New Roman" w:hAnsi="Times New Roman" w:cs="Times New Roman"/>
          <w:bCs/>
          <w:sz w:val="20"/>
          <w:szCs w:val="20"/>
        </w:rPr>
        <w:t>Управление имуществом муниципального образования</w:t>
      </w:r>
      <w:r w:rsidRPr="00A31196">
        <w:rPr>
          <w:rStyle w:val="1Tahoma85pt0pt"/>
          <w:rFonts w:ascii="Times New Roman" w:hAnsi="Times New Roman" w:cs="Times New Roman"/>
          <w:bCs/>
          <w:sz w:val="20"/>
          <w:szCs w:val="20"/>
        </w:rPr>
        <w:br/>
        <w:t>муниципального района Богатовский Самарской области» на 2020-2025 годы</w:t>
      </w:r>
    </w:p>
    <w:p w:rsidR="00941CC9" w:rsidRDefault="00941CC9" w:rsidP="00941CC9">
      <w:pPr>
        <w:pStyle w:val="1"/>
        <w:shd w:val="clear" w:color="auto" w:fill="auto"/>
        <w:spacing w:after="0" w:line="322" w:lineRule="exact"/>
        <w:ind w:left="80" w:right="80" w:firstLine="0"/>
        <w:jc w:val="left"/>
        <w:rPr>
          <w:rStyle w:val="Tahoma85pt0pt"/>
          <w:rFonts w:ascii="Times New Roman" w:hAnsi="Times New Roman" w:cs="Times New Roman"/>
          <w:sz w:val="24"/>
          <w:szCs w:val="24"/>
        </w:rPr>
      </w:pPr>
    </w:p>
    <w:p w:rsidR="00941CC9" w:rsidRPr="00A31196" w:rsidRDefault="00941CC9" w:rsidP="00941CC9">
      <w:pPr>
        <w:pStyle w:val="1"/>
        <w:shd w:val="clear" w:color="auto" w:fill="auto"/>
        <w:spacing w:after="0" w:line="322" w:lineRule="exact"/>
        <w:ind w:left="80" w:right="80" w:firstLine="0"/>
        <w:jc w:val="left"/>
        <w:rPr>
          <w:rStyle w:val="Tahoma85pt0pt"/>
          <w:b/>
          <w:sz w:val="24"/>
          <w:szCs w:val="24"/>
        </w:rPr>
      </w:pPr>
      <w:r w:rsidRPr="00A31196">
        <w:rPr>
          <w:rStyle w:val="Tahoma85pt0pt"/>
          <w:rFonts w:ascii="Times New Roman" w:hAnsi="Times New Roman" w:cs="Times New Roman"/>
          <w:b/>
          <w:sz w:val="24"/>
          <w:szCs w:val="24"/>
        </w:rPr>
        <w:t>Экономическая эффективность результатов реализации Программы по годам</w:t>
      </w:r>
      <w:r w:rsidRPr="00A31196">
        <w:rPr>
          <w:rStyle w:val="Tahoma85pt0pt"/>
          <w:b/>
          <w:sz w:val="24"/>
          <w:szCs w:val="24"/>
        </w:rPr>
        <w:t xml:space="preserve"> </w:t>
      </w:r>
    </w:p>
    <w:p w:rsidR="00941CC9" w:rsidRPr="00A31196" w:rsidRDefault="00941CC9" w:rsidP="00941CC9">
      <w:pPr>
        <w:pStyle w:val="1"/>
        <w:shd w:val="clear" w:color="auto" w:fill="auto"/>
        <w:spacing w:after="0" w:line="322" w:lineRule="exact"/>
        <w:ind w:left="80" w:right="80" w:firstLine="0"/>
        <w:jc w:val="left"/>
        <w:rPr>
          <w:rStyle w:val="Tahoma85pt0pt"/>
          <w:rFonts w:ascii="Times New Roman" w:hAnsi="Times New Roman" w:cs="Times New Roman"/>
          <w:b/>
          <w:sz w:val="24"/>
          <w:szCs w:val="24"/>
        </w:rPr>
      </w:pPr>
      <w:r w:rsidRPr="00A31196">
        <w:rPr>
          <w:rStyle w:val="Tahoma85pt0pt"/>
          <w:rFonts w:ascii="Times New Roman" w:hAnsi="Times New Roman" w:cs="Times New Roman"/>
          <w:b/>
          <w:sz w:val="24"/>
          <w:szCs w:val="24"/>
        </w:rPr>
        <w:t>отражена в таблице: (тыс. рублей)</w:t>
      </w:r>
    </w:p>
    <w:tbl>
      <w:tblPr>
        <w:tblpPr w:leftFromText="180" w:rightFromText="180" w:vertAnchor="text" w:horzAnchor="margin" w:tblpX="-973" w:tblpY="265"/>
        <w:tblOverlap w:val="never"/>
        <w:tblW w:w="106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7"/>
        <w:gridCol w:w="992"/>
        <w:gridCol w:w="851"/>
        <w:gridCol w:w="992"/>
        <w:gridCol w:w="709"/>
        <w:gridCol w:w="850"/>
        <w:gridCol w:w="851"/>
      </w:tblGrid>
      <w:tr w:rsidR="00DE5214" w:rsidRPr="002E1FF4" w:rsidTr="00640D9E">
        <w:trPr>
          <w:trHeight w:hRule="exact" w:val="864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214" w:rsidRPr="00941CC9" w:rsidRDefault="00DE5214" w:rsidP="00DE5214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41CC9">
              <w:rPr>
                <w:rStyle w:val="TimesNewRoman75pt0pt"/>
                <w:rFonts w:eastAsia="Verdana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214" w:rsidRPr="00941CC9" w:rsidRDefault="00DE5214" w:rsidP="00DE5214">
            <w:pPr>
              <w:pStyle w:val="1"/>
              <w:shd w:val="clear" w:color="auto" w:fill="auto"/>
              <w:spacing w:after="0" w:line="240" w:lineRule="auto"/>
              <w:ind w:left="40" w:firstLine="0"/>
              <w:jc w:val="center"/>
              <w:rPr>
                <w:sz w:val="20"/>
                <w:szCs w:val="20"/>
              </w:rPr>
            </w:pPr>
            <w:r w:rsidRPr="00941CC9">
              <w:rPr>
                <w:rStyle w:val="TimesNewRoman75pt0pt"/>
                <w:rFonts w:eastAsia="Verdana"/>
                <w:sz w:val="20"/>
                <w:szCs w:val="20"/>
              </w:rPr>
              <w:t>20</w:t>
            </w:r>
            <w:r>
              <w:rPr>
                <w:rStyle w:val="TimesNewRoman75pt0pt"/>
                <w:rFonts w:eastAsia="Verdana"/>
                <w:sz w:val="20"/>
                <w:szCs w:val="20"/>
              </w:rPr>
              <w:t>20</w:t>
            </w:r>
            <w:r w:rsidRPr="00941CC9">
              <w:rPr>
                <w:rStyle w:val="TimesNewRoman75pt0pt"/>
                <w:rFonts w:eastAsia="Verdana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214" w:rsidRPr="00941CC9" w:rsidRDefault="00DE5214" w:rsidP="002F03CB">
            <w:pPr>
              <w:pStyle w:val="1"/>
              <w:shd w:val="clear" w:color="auto" w:fill="auto"/>
              <w:spacing w:after="0" w:line="240" w:lineRule="auto"/>
              <w:ind w:left="40" w:firstLine="0"/>
              <w:jc w:val="center"/>
              <w:rPr>
                <w:sz w:val="20"/>
                <w:szCs w:val="20"/>
              </w:rPr>
            </w:pPr>
            <w:r w:rsidRPr="00941CC9">
              <w:rPr>
                <w:rStyle w:val="TimesNewRoman75pt0pt"/>
                <w:rFonts w:eastAsia="Verdana"/>
                <w:sz w:val="20"/>
                <w:szCs w:val="20"/>
              </w:rPr>
              <w:t>20</w:t>
            </w:r>
            <w:r>
              <w:rPr>
                <w:rStyle w:val="TimesNewRoman75pt0pt"/>
                <w:rFonts w:eastAsia="Verdana"/>
                <w:sz w:val="20"/>
                <w:szCs w:val="20"/>
              </w:rPr>
              <w:t>2</w:t>
            </w:r>
            <w:r w:rsidR="002F03CB">
              <w:rPr>
                <w:rStyle w:val="TimesNewRoman75pt0pt"/>
                <w:rFonts w:eastAsia="Verdana"/>
                <w:sz w:val="20"/>
                <w:szCs w:val="20"/>
              </w:rPr>
              <w:t>1</w:t>
            </w:r>
            <w:r w:rsidRPr="00941CC9">
              <w:rPr>
                <w:rStyle w:val="TimesNewRoman75pt0pt"/>
                <w:rFonts w:eastAsia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214" w:rsidRPr="00A95043" w:rsidRDefault="00DE5214" w:rsidP="00DE5214">
            <w:pPr>
              <w:pStyle w:val="1"/>
              <w:shd w:val="clear" w:color="auto" w:fill="auto"/>
              <w:spacing w:after="0" w:line="240" w:lineRule="auto"/>
              <w:ind w:left="40" w:firstLine="0"/>
              <w:jc w:val="center"/>
              <w:rPr>
                <w:rStyle w:val="TimesNewRoman75pt0pt"/>
                <w:rFonts w:eastAsia="Verdana"/>
                <w:sz w:val="20"/>
                <w:szCs w:val="20"/>
              </w:rPr>
            </w:pPr>
            <w:r>
              <w:rPr>
                <w:rStyle w:val="TimesNewRoman75pt0pt"/>
                <w:rFonts w:eastAsia="Verdana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214" w:rsidRPr="00A95043" w:rsidRDefault="00DE5214" w:rsidP="00DE5214">
            <w:pPr>
              <w:pStyle w:val="1"/>
              <w:shd w:val="clear" w:color="auto" w:fill="auto"/>
              <w:spacing w:after="0" w:line="240" w:lineRule="auto"/>
              <w:ind w:left="40" w:firstLine="0"/>
              <w:jc w:val="center"/>
              <w:rPr>
                <w:rStyle w:val="TimesNewRoman75pt0pt"/>
                <w:rFonts w:eastAsia="Verdana"/>
                <w:sz w:val="20"/>
                <w:szCs w:val="20"/>
              </w:rPr>
            </w:pPr>
            <w:r w:rsidRPr="00941CC9">
              <w:rPr>
                <w:rStyle w:val="TimesNewRoman75pt0pt"/>
                <w:rFonts w:eastAsia="Verdana"/>
                <w:sz w:val="20"/>
                <w:szCs w:val="20"/>
              </w:rPr>
              <w:t>202</w:t>
            </w:r>
            <w:r>
              <w:rPr>
                <w:rStyle w:val="TimesNewRoman75pt0pt"/>
                <w:rFonts w:eastAsia="Verdana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214" w:rsidRPr="00941CC9" w:rsidRDefault="00DE5214" w:rsidP="00DE5214">
            <w:pPr>
              <w:pStyle w:val="1"/>
              <w:shd w:val="clear" w:color="auto" w:fill="auto"/>
              <w:spacing w:after="0" w:line="240" w:lineRule="auto"/>
              <w:ind w:left="40" w:firstLine="0"/>
              <w:jc w:val="center"/>
              <w:rPr>
                <w:sz w:val="20"/>
                <w:szCs w:val="20"/>
              </w:rPr>
            </w:pPr>
            <w:r w:rsidRPr="00941CC9">
              <w:rPr>
                <w:rStyle w:val="TimesNewRoman75pt0pt"/>
                <w:rFonts w:eastAsia="Verdana"/>
                <w:sz w:val="20"/>
                <w:szCs w:val="20"/>
              </w:rPr>
              <w:t>20</w:t>
            </w:r>
            <w:r>
              <w:rPr>
                <w:rStyle w:val="TimesNewRoman75pt0pt"/>
                <w:rFonts w:eastAsia="Verdana"/>
                <w:sz w:val="20"/>
                <w:szCs w:val="20"/>
              </w:rPr>
              <w:t>24</w:t>
            </w:r>
            <w:r w:rsidRPr="00941CC9">
              <w:rPr>
                <w:rStyle w:val="TimesNewRoman75pt0pt"/>
                <w:rFonts w:eastAsia="Verdana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214" w:rsidRPr="00941CC9" w:rsidRDefault="00DE5214" w:rsidP="00DE5214">
            <w:pPr>
              <w:pStyle w:val="1"/>
              <w:shd w:val="clear" w:color="auto" w:fill="auto"/>
              <w:spacing w:after="0" w:line="240" w:lineRule="auto"/>
              <w:ind w:left="40" w:firstLine="0"/>
              <w:jc w:val="center"/>
              <w:rPr>
                <w:sz w:val="20"/>
                <w:szCs w:val="20"/>
              </w:rPr>
            </w:pPr>
            <w:r w:rsidRPr="00941CC9">
              <w:rPr>
                <w:rStyle w:val="TimesNewRoman75pt0pt"/>
                <w:rFonts w:eastAsia="Verdana"/>
                <w:sz w:val="20"/>
                <w:szCs w:val="20"/>
              </w:rPr>
              <w:t>20</w:t>
            </w:r>
            <w:r>
              <w:rPr>
                <w:rStyle w:val="TimesNewRoman75pt0pt"/>
                <w:rFonts w:eastAsia="Verdana"/>
                <w:sz w:val="20"/>
                <w:szCs w:val="20"/>
              </w:rPr>
              <w:t>25</w:t>
            </w:r>
            <w:r w:rsidRPr="00941CC9">
              <w:rPr>
                <w:rStyle w:val="TimesNewRoman75pt0pt"/>
                <w:rFonts w:eastAsia="Verdana"/>
                <w:sz w:val="20"/>
                <w:szCs w:val="20"/>
              </w:rPr>
              <w:t xml:space="preserve"> </w:t>
            </w:r>
          </w:p>
        </w:tc>
      </w:tr>
      <w:tr w:rsidR="00DE5214" w:rsidRPr="00941CC9" w:rsidTr="002F03CB">
        <w:trPr>
          <w:cantSplit/>
          <w:trHeight w:hRule="exact" w:val="737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214" w:rsidRPr="00B73C98" w:rsidRDefault="00DE5214" w:rsidP="00DE5214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3C98">
              <w:rPr>
                <w:rStyle w:val="TimesNewRoman0pt"/>
                <w:rFonts w:eastAsia="Verdana"/>
                <w:sz w:val="22"/>
                <w:szCs w:val="22"/>
              </w:rPr>
              <w:t>1. Поступление неналоговых доходов бюджета района,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214" w:rsidRPr="002F03CB" w:rsidRDefault="002F03CB" w:rsidP="002F03CB">
            <w:pPr>
              <w:pStyle w:val="1"/>
              <w:shd w:val="clear" w:color="auto" w:fill="auto"/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03CB">
              <w:rPr>
                <w:rFonts w:ascii="Times New Roman" w:hAnsi="Times New Roman" w:cs="Times New Roman"/>
                <w:b/>
                <w:sz w:val="22"/>
                <w:szCs w:val="22"/>
              </w:rPr>
              <w:t>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214" w:rsidRPr="002F03CB" w:rsidRDefault="002F03CB" w:rsidP="002F03CB">
            <w:pPr>
              <w:pStyle w:val="1"/>
              <w:shd w:val="clear" w:color="auto" w:fill="auto"/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214" w:rsidRPr="002F03CB" w:rsidRDefault="002F03CB" w:rsidP="002F03CB">
            <w:pPr>
              <w:pStyle w:val="1"/>
              <w:shd w:val="clear" w:color="auto" w:fill="auto"/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214" w:rsidRPr="002F03CB" w:rsidRDefault="002F03CB" w:rsidP="002F03CB">
            <w:pPr>
              <w:pStyle w:val="1"/>
              <w:shd w:val="clear" w:color="auto" w:fill="auto"/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214" w:rsidRPr="002F03CB" w:rsidRDefault="002F03CB" w:rsidP="002F03CB">
            <w:pPr>
              <w:pStyle w:val="1"/>
              <w:shd w:val="clear" w:color="auto" w:fill="auto"/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214" w:rsidRPr="002F03CB" w:rsidRDefault="002F03CB" w:rsidP="002F03CB">
            <w:pPr>
              <w:pStyle w:val="1"/>
              <w:shd w:val="clear" w:color="auto" w:fill="auto"/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6700</w:t>
            </w:r>
          </w:p>
        </w:tc>
      </w:tr>
      <w:tr w:rsidR="00DE5214" w:rsidRPr="00941CC9" w:rsidTr="002F03CB">
        <w:trPr>
          <w:trHeight w:hRule="exact" w:val="967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214" w:rsidRPr="00941CC9" w:rsidRDefault="00DE5214" w:rsidP="00E91B6A">
            <w:pPr>
              <w:pStyle w:val="1"/>
              <w:shd w:val="clear" w:color="auto" w:fill="auto"/>
              <w:spacing w:after="0" w:line="240" w:lineRule="auto"/>
              <w:ind w:right="132" w:firstLine="0"/>
              <w:jc w:val="both"/>
              <w:rPr>
                <w:sz w:val="22"/>
                <w:szCs w:val="22"/>
              </w:rPr>
            </w:pPr>
            <w:r>
              <w:rPr>
                <w:rStyle w:val="TimesNewRoman0pt"/>
                <w:rFonts w:eastAsia="Verdana"/>
                <w:sz w:val="22"/>
                <w:szCs w:val="22"/>
              </w:rPr>
              <w:t xml:space="preserve">- </w:t>
            </w:r>
            <w:r w:rsidRPr="00941CC9">
              <w:rPr>
                <w:rStyle w:val="TimesNewRoman0pt"/>
                <w:rFonts w:eastAsia="Verdana"/>
                <w:sz w:val="22"/>
                <w:szCs w:val="22"/>
              </w:rPr>
              <w:t>арендная плата за земельные участки, государственная собственность на которые не разграничена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214" w:rsidRPr="00941CC9" w:rsidRDefault="00F93854" w:rsidP="002F03CB">
            <w:pPr>
              <w:pStyle w:val="1"/>
              <w:shd w:val="clear" w:color="auto" w:fill="auto"/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214" w:rsidRPr="00941CC9" w:rsidRDefault="002F03CB" w:rsidP="002F03CB">
            <w:pPr>
              <w:pStyle w:val="1"/>
              <w:shd w:val="clear" w:color="auto" w:fill="auto"/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214" w:rsidRPr="00941CC9" w:rsidRDefault="002F03CB" w:rsidP="002F03CB">
            <w:pPr>
              <w:pStyle w:val="1"/>
              <w:shd w:val="clear" w:color="auto" w:fill="auto"/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214" w:rsidRPr="00941CC9" w:rsidRDefault="002F03CB" w:rsidP="002F03CB">
            <w:pPr>
              <w:pStyle w:val="1"/>
              <w:shd w:val="clear" w:color="auto" w:fill="auto"/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214" w:rsidRPr="00941CC9" w:rsidRDefault="002F03CB" w:rsidP="002F03CB">
            <w:pPr>
              <w:pStyle w:val="1"/>
              <w:shd w:val="clear" w:color="auto" w:fill="auto"/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214" w:rsidRPr="00941CC9" w:rsidRDefault="002F03CB" w:rsidP="002F03CB">
            <w:pPr>
              <w:pStyle w:val="1"/>
              <w:shd w:val="clear" w:color="auto" w:fill="auto"/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</w:tr>
      <w:tr w:rsidR="00DE5214" w:rsidRPr="00941CC9" w:rsidTr="002F03CB">
        <w:trPr>
          <w:trHeight w:hRule="exact" w:val="70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214" w:rsidRPr="00941CC9" w:rsidRDefault="00DE5214" w:rsidP="00DE5214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TimesNewRoman0pt"/>
                <w:rFonts w:eastAsia="Verdana"/>
                <w:sz w:val="22"/>
                <w:szCs w:val="22"/>
              </w:rPr>
              <w:t xml:space="preserve">- </w:t>
            </w:r>
            <w:r w:rsidRPr="00941CC9">
              <w:rPr>
                <w:rStyle w:val="TimesNewRoman0pt"/>
                <w:rFonts w:eastAsia="Verdana"/>
                <w:sz w:val="22"/>
                <w:szCs w:val="22"/>
              </w:rPr>
              <w:t>доходы от реализации муниципального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214" w:rsidRPr="00941CC9" w:rsidRDefault="002F03CB" w:rsidP="002F03CB">
            <w:pPr>
              <w:pStyle w:val="1"/>
              <w:shd w:val="clear" w:color="auto" w:fill="auto"/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214" w:rsidRPr="00941CC9" w:rsidRDefault="002F03CB" w:rsidP="002F03CB">
            <w:pPr>
              <w:pStyle w:val="1"/>
              <w:shd w:val="clear" w:color="auto" w:fill="auto"/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214" w:rsidRPr="00941CC9" w:rsidRDefault="00F93854" w:rsidP="002F03CB">
            <w:pPr>
              <w:pStyle w:val="1"/>
              <w:shd w:val="clear" w:color="auto" w:fill="auto"/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214" w:rsidRPr="00941CC9" w:rsidRDefault="00F93854" w:rsidP="002F03CB">
            <w:pPr>
              <w:pStyle w:val="1"/>
              <w:shd w:val="clear" w:color="auto" w:fill="auto"/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214" w:rsidRPr="00941CC9" w:rsidRDefault="00F93854" w:rsidP="002F03CB">
            <w:pPr>
              <w:pStyle w:val="1"/>
              <w:shd w:val="clear" w:color="auto" w:fill="auto"/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214" w:rsidRPr="00941CC9" w:rsidRDefault="002F03CB" w:rsidP="002F03CB">
            <w:pPr>
              <w:pStyle w:val="1"/>
              <w:shd w:val="clear" w:color="auto" w:fill="auto"/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E5214" w:rsidRPr="00941CC9" w:rsidTr="002F03CB">
        <w:trPr>
          <w:trHeight w:hRule="exact" w:val="709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5214" w:rsidRPr="00941CC9" w:rsidRDefault="00DE5214" w:rsidP="00E91B6A">
            <w:pPr>
              <w:pStyle w:val="1"/>
              <w:shd w:val="clear" w:color="auto" w:fill="auto"/>
              <w:spacing w:after="0" w:line="240" w:lineRule="auto"/>
              <w:ind w:right="132" w:firstLine="0"/>
              <w:jc w:val="both"/>
              <w:rPr>
                <w:sz w:val="22"/>
                <w:szCs w:val="22"/>
              </w:rPr>
            </w:pPr>
            <w:r>
              <w:rPr>
                <w:rStyle w:val="TimesNewRoman0pt"/>
                <w:rFonts w:eastAsia="Verdana"/>
                <w:sz w:val="22"/>
                <w:szCs w:val="22"/>
              </w:rPr>
              <w:t xml:space="preserve">- </w:t>
            </w:r>
            <w:r w:rsidRPr="00941CC9">
              <w:rPr>
                <w:rStyle w:val="TimesNewRoman0pt"/>
                <w:rFonts w:eastAsia="Verdana"/>
                <w:sz w:val="22"/>
                <w:szCs w:val="22"/>
              </w:rPr>
              <w:t>арендная плата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5214" w:rsidRPr="00941CC9" w:rsidRDefault="002F03CB" w:rsidP="002F03CB">
            <w:pPr>
              <w:pStyle w:val="1"/>
              <w:shd w:val="clear" w:color="auto" w:fill="auto"/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214" w:rsidRPr="00941CC9" w:rsidRDefault="002F03CB" w:rsidP="002F03CB">
            <w:pPr>
              <w:pStyle w:val="1"/>
              <w:shd w:val="clear" w:color="auto" w:fill="auto"/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5214" w:rsidRPr="00941CC9" w:rsidRDefault="002F03CB" w:rsidP="002F03CB">
            <w:pPr>
              <w:pStyle w:val="1"/>
              <w:shd w:val="clear" w:color="auto" w:fill="auto"/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214" w:rsidRPr="00941CC9" w:rsidRDefault="002F03CB" w:rsidP="002F03CB">
            <w:pPr>
              <w:pStyle w:val="1"/>
              <w:shd w:val="clear" w:color="auto" w:fill="auto"/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214" w:rsidRPr="00941CC9" w:rsidRDefault="002F03CB" w:rsidP="002F03CB">
            <w:pPr>
              <w:pStyle w:val="1"/>
              <w:shd w:val="clear" w:color="auto" w:fill="auto"/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214" w:rsidRPr="00941CC9" w:rsidRDefault="002F03CB" w:rsidP="002F03CB">
            <w:pPr>
              <w:pStyle w:val="1"/>
              <w:shd w:val="clear" w:color="auto" w:fill="auto"/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E5214" w:rsidRPr="00941CC9" w:rsidTr="002F03CB">
        <w:trPr>
          <w:trHeight w:hRule="exact" w:val="509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5214" w:rsidRPr="00941CC9" w:rsidRDefault="00DE5214" w:rsidP="00DE5214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TimesNewRoman0pt"/>
                <w:rFonts w:eastAsia="Verdana"/>
                <w:sz w:val="22"/>
                <w:szCs w:val="22"/>
              </w:rPr>
              <w:t xml:space="preserve">- </w:t>
            </w:r>
            <w:r w:rsidRPr="00941CC9">
              <w:rPr>
                <w:rStyle w:val="TimesNewRoman0pt"/>
                <w:rFonts w:eastAsia="Verdana"/>
                <w:sz w:val="22"/>
                <w:szCs w:val="22"/>
              </w:rPr>
              <w:t>доходы от продажи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5214" w:rsidRPr="00941CC9" w:rsidRDefault="00F93854" w:rsidP="002F03CB">
            <w:pPr>
              <w:pStyle w:val="1"/>
              <w:shd w:val="clear" w:color="auto" w:fill="auto"/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214" w:rsidRPr="00941CC9" w:rsidRDefault="002F03CB" w:rsidP="002F03CB">
            <w:pPr>
              <w:pStyle w:val="1"/>
              <w:shd w:val="clear" w:color="auto" w:fill="auto"/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5214" w:rsidRPr="00941CC9" w:rsidRDefault="002F03CB" w:rsidP="002F03CB">
            <w:pPr>
              <w:pStyle w:val="1"/>
              <w:shd w:val="clear" w:color="auto" w:fill="auto"/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214" w:rsidRPr="00941CC9" w:rsidRDefault="002F03CB" w:rsidP="002F03CB">
            <w:pPr>
              <w:pStyle w:val="1"/>
              <w:shd w:val="clear" w:color="auto" w:fill="auto"/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214" w:rsidRPr="00941CC9" w:rsidRDefault="002F03CB" w:rsidP="002F03CB">
            <w:pPr>
              <w:pStyle w:val="1"/>
              <w:shd w:val="clear" w:color="auto" w:fill="auto"/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214" w:rsidRPr="00941CC9" w:rsidRDefault="002F03CB" w:rsidP="002F03CB">
            <w:pPr>
              <w:pStyle w:val="1"/>
              <w:shd w:val="clear" w:color="auto" w:fill="auto"/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</w:tr>
    </w:tbl>
    <w:p w:rsidR="00941CC9" w:rsidRPr="00941CC9" w:rsidRDefault="00941CC9" w:rsidP="00941CC9">
      <w:pPr>
        <w:rPr>
          <w:sz w:val="24"/>
          <w:szCs w:val="24"/>
        </w:rPr>
      </w:pPr>
    </w:p>
    <w:p w:rsidR="00BE1CA1" w:rsidRDefault="00BE1CA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67715" w:rsidRPr="00A31196" w:rsidRDefault="00067715" w:rsidP="00A31196">
      <w:pPr>
        <w:pStyle w:val="11"/>
        <w:shd w:val="clear" w:color="auto" w:fill="auto"/>
        <w:spacing w:before="0" w:line="240" w:lineRule="auto"/>
        <w:ind w:left="4248" w:right="82" w:firstLine="5"/>
        <w:jc w:val="left"/>
        <w:rPr>
          <w:rStyle w:val="Tahoma85pt0pt"/>
          <w:rFonts w:ascii="Times New Roman" w:hAnsi="Times New Roman" w:cs="Times New Roman"/>
          <w:b w:val="0"/>
          <w:sz w:val="20"/>
          <w:szCs w:val="20"/>
        </w:rPr>
      </w:pPr>
      <w:r w:rsidRPr="00A31196">
        <w:rPr>
          <w:rStyle w:val="Tahoma85pt0pt"/>
          <w:rFonts w:ascii="Times New Roman" w:hAnsi="Times New Roman" w:cs="Times New Roman"/>
          <w:b w:val="0"/>
          <w:sz w:val="20"/>
          <w:szCs w:val="20"/>
        </w:rPr>
        <w:lastRenderedPageBreak/>
        <w:t>Приложение 2 К МП Управление имуществом муниципального образования</w:t>
      </w:r>
      <w:r w:rsidRPr="00A31196">
        <w:rPr>
          <w:rStyle w:val="Tahoma85pt0pt"/>
          <w:rFonts w:ascii="Times New Roman" w:hAnsi="Times New Roman" w:cs="Times New Roman"/>
          <w:b w:val="0"/>
          <w:sz w:val="20"/>
          <w:szCs w:val="20"/>
        </w:rPr>
        <w:br/>
        <w:t>муниципального района Богатовский Самарской области» на 2020-2025 годы</w:t>
      </w:r>
    </w:p>
    <w:p w:rsidR="00BE1CA1" w:rsidRDefault="00BE1CA1" w:rsidP="00941CC9">
      <w:pPr>
        <w:rPr>
          <w:rStyle w:val="Tahoma85pt0pt"/>
        </w:rPr>
      </w:pPr>
    </w:p>
    <w:p w:rsidR="00BE1CA1" w:rsidRDefault="00A31196" w:rsidP="00A31196">
      <w:pPr>
        <w:pStyle w:val="1"/>
        <w:shd w:val="clear" w:color="auto" w:fill="auto"/>
        <w:spacing w:after="0" w:line="322" w:lineRule="exact"/>
        <w:ind w:left="80" w:right="80" w:firstLine="0"/>
        <w:jc w:val="center"/>
        <w:rPr>
          <w:rStyle w:val="Tahoma85pt0pt"/>
          <w:rFonts w:ascii="Times New Roman" w:hAnsi="Times New Roman" w:cs="Times New Roman"/>
          <w:b/>
          <w:sz w:val="24"/>
          <w:szCs w:val="24"/>
        </w:rPr>
      </w:pPr>
      <w:bookmarkStart w:id="4" w:name="bookmark10"/>
      <w:r>
        <w:rPr>
          <w:rStyle w:val="Tahoma85pt0pt"/>
          <w:rFonts w:ascii="Times New Roman" w:hAnsi="Times New Roman" w:cs="Times New Roman"/>
          <w:b/>
          <w:sz w:val="24"/>
          <w:szCs w:val="24"/>
        </w:rPr>
        <w:t>П</w:t>
      </w:r>
      <w:r w:rsidRPr="00A31196">
        <w:rPr>
          <w:rStyle w:val="Tahoma85pt0pt"/>
          <w:rFonts w:ascii="Times New Roman" w:hAnsi="Times New Roman" w:cs="Times New Roman"/>
          <w:b/>
          <w:sz w:val="24"/>
          <w:szCs w:val="24"/>
        </w:rPr>
        <w:t>еречень программных мероприятий</w:t>
      </w:r>
      <w:bookmarkEnd w:id="4"/>
    </w:p>
    <w:p w:rsidR="00EB223D" w:rsidRPr="00A31196" w:rsidRDefault="00EB223D" w:rsidP="00A31196">
      <w:pPr>
        <w:pStyle w:val="1"/>
        <w:shd w:val="clear" w:color="auto" w:fill="auto"/>
        <w:spacing w:after="0" w:line="322" w:lineRule="exact"/>
        <w:ind w:left="80" w:right="80" w:firstLine="0"/>
        <w:jc w:val="center"/>
        <w:rPr>
          <w:rStyle w:val="Tahoma85pt0pt"/>
          <w:rFonts w:ascii="Times New Roman" w:hAnsi="Times New Roman" w:cs="Times New Roman"/>
          <w:b/>
          <w:sz w:val="24"/>
          <w:szCs w:val="24"/>
        </w:rPr>
      </w:pPr>
    </w:p>
    <w:tbl>
      <w:tblPr>
        <w:tblW w:w="95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3974"/>
        <w:gridCol w:w="1448"/>
        <w:gridCol w:w="1520"/>
        <w:gridCol w:w="2059"/>
      </w:tblGrid>
      <w:tr w:rsidR="00BE1CA1" w:rsidRPr="007F5314" w:rsidTr="00265124">
        <w:trPr>
          <w:trHeight w:hRule="exact" w:val="10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CA1" w:rsidRPr="007F5314" w:rsidRDefault="005578DE" w:rsidP="00DB013B">
            <w:pPr>
              <w:pStyle w:val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31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CA1" w:rsidRPr="007F5314" w:rsidRDefault="00BE1CA1" w:rsidP="00DB013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F5314">
              <w:rPr>
                <w:rStyle w:val="TimesNewRoman75pt0pt"/>
                <w:rFonts w:eastAsia="Verdana"/>
                <w:sz w:val="20"/>
                <w:szCs w:val="20"/>
              </w:rPr>
              <w:t>Наименование задач и мероприятий Программы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CA1" w:rsidRPr="007F5314" w:rsidRDefault="00BE1CA1" w:rsidP="00265124">
            <w:pPr>
              <w:pStyle w:val="1"/>
              <w:shd w:val="clear" w:color="auto" w:fill="auto"/>
              <w:spacing w:before="60" w:after="60" w:line="240" w:lineRule="auto"/>
              <w:ind w:left="20" w:hanging="20"/>
              <w:jc w:val="center"/>
              <w:rPr>
                <w:b/>
                <w:sz w:val="20"/>
                <w:szCs w:val="20"/>
              </w:rPr>
            </w:pPr>
            <w:r w:rsidRPr="007F5314">
              <w:rPr>
                <w:rStyle w:val="TimesNewRoman75pt0pt"/>
                <w:rFonts w:eastAsia="Verdana"/>
                <w:sz w:val="20"/>
                <w:szCs w:val="20"/>
              </w:rPr>
              <w:t>Источники</w:t>
            </w:r>
            <w:r w:rsidR="00AE3EC5">
              <w:rPr>
                <w:rStyle w:val="TimesNewRoman75pt0pt"/>
                <w:rFonts w:eastAsia="Verdana"/>
                <w:sz w:val="20"/>
                <w:szCs w:val="20"/>
              </w:rPr>
              <w:t xml:space="preserve"> </w:t>
            </w:r>
            <w:r w:rsidRPr="007F5314">
              <w:rPr>
                <w:rStyle w:val="TimesNewRoman75pt0pt"/>
                <w:rFonts w:eastAsia="Verdana"/>
                <w:sz w:val="20"/>
                <w:szCs w:val="20"/>
              </w:rPr>
              <w:t>финансирования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CA1" w:rsidRPr="007F5314" w:rsidRDefault="00BE1CA1" w:rsidP="00265124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F5314">
              <w:rPr>
                <w:rStyle w:val="TimesNewRoman75pt0pt"/>
                <w:rFonts w:eastAsia="Verdana"/>
                <w:sz w:val="20"/>
                <w:szCs w:val="20"/>
              </w:rPr>
              <w:t>Объемы</w:t>
            </w:r>
            <w:r w:rsidR="00AE3EC5">
              <w:rPr>
                <w:rStyle w:val="TimesNewRoman75pt0pt"/>
                <w:rFonts w:eastAsia="Verdana"/>
                <w:sz w:val="20"/>
                <w:szCs w:val="20"/>
              </w:rPr>
              <w:t xml:space="preserve"> </w:t>
            </w:r>
            <w:r w:rsidRPr="007F5314">
              <w:rPr>
                <w:rStyle w:val="TimesNewRoman75pt0pt"/>
                <w:rFonts w:eastAsia="Verdana"/>
                <w:sz w:val="20"/>
                <w:szCs w:val="20"/>
              </w:rPr>
              <w:t>финансирования (тыс. руб.)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CA1" w:rsidRPr="007F5314" w:rsidRDefault="00BE1CA1" w:rsidP="00265124">
            <w:pPr>
              <w:pStyle w:val="1"/>
              <w:shd w:val="clear" w:color="auto" w:fill="auto"/>
              <w:spacing w:after="60" w:line="240" w:lineRule="auto"/>
              <w:ind w:firstLine="60"/>
              <w:jc w:val="center"/>
              <w:rPr>
                <w:b/>
                <w:sz w:val="20"/>
                <w:szCs w:val="20"/>
              </w:rPr>
            </w:pPr>
            <w:r w:rsidRPr="007F5314">
              <w:rPr>
                <w:rStyle w:val="TimesNewRoman0pt"/>
                <w:rFonts w:eastAsia="Verdana"/>
                <w:b/>
                <w:sz w:val="20"/>
                <w:szCs w:val="20"/>
              </w:rPr>
              <w:t>Ответственный</w:t>
            </w:r>
            <w:r w:rsidR="00AE3EC5">
              <w:rPr>
                <w:rStyle w:val="TimesNewRoman0pt"/>
                <w:rFonts w:eastAsia="Verdana"/>
                <w:b/>
                <w:sz w:val="20"/>
                <w:szCs w:val="20"/>
              </w:rPr>
              <w:t xml:space="preserve"> </w:t>
            </w:r>
            <w:r w:rsidRPr="007F5314">
              <w:rPr>
                <w:rStyle w:val="TimesNewRoman0pt"/>
                <w:rFonts w:eastAsia="Verdana"/>
                <w:b/>
                <w:sz w:val="20"/>
                <w:szCs w:val="20"/>
              </w:rPr>
              <w:t>исполнитель</w:t>
            </w:r>
          </w:p>
        </w:tc>
      </w:tr>
      <w:tr w:rsidR="00BE1CA1" w:rsidTr="00265124">
        <w:trPr>
          <w:trHeight w:hRule="exact" w:val="9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CA1" w:rsidRPr="000573FC" w:rsidRDefault="005578DE" w:rsidP="005578DE">
            <w:pPr>
              <w:pStyle w:val="1"/>
              <w:shd w:val="clear" w:color="auto" w:fill="auto"/>
              <w:spacing w:after="0" w:line="240" w:lineRule="auto"/>
              <w:ind w:left="100" w:firstLine="0"/>
              <w:jc w:val="left"/>
              <w:rPr>
                <w:b/>
              </w:rPr>
            </w:pPr>
            <w:r w:rsidRPr="000573FC">
              <w:rPr>
                <w:rStyle w:val="TimesNewRoman0pt"/>
                <w:rFonts w:eastAsia="Verdana"/>
                <w:b/>
              </w:rPr>
              <w:t>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CA1" w:rsidRPr="000573FC" w:rsidRDefault="00BE1CA1" w:rsidP="005578DE">
            <w:pPr>
              <w:pStyle w:val="1"/>
              <w:shd w:val="clear" w:color="auto" w:fill="auto"/>
              <w:spacing w:after="0" w:line="240" w:lineRule="auto"/>
              <w:ind w:left="20" w:firstLine="0"/>
              <w:jc w:val="left"/>
              <w:rPr>
                <w:b/>
              </w:rPr>
            </w:pPr>
            <w:r w:rsidRPr="000573FC">
              <w:rPr>
                <w:rStyle w:val="TimesNewRoman75pt0pt"/>
                <w:rFonts w:eastAsia="Verdana"/>
              </w:rPr>
              <w:t>Совершенствование системы управления муниципальными учреждениями, повышение эффективности использования ими муниципального имущества.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CA1" w:rsidRDefault="00BE1CA1" w:rsidP="00265124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CA1" w:rsidRDefault="00BE1CA1" w:rsidP="00265124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CA1" w:rsidRDefault="00BE1CA1" w:rsidP="00265124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BE1CA1" w:rsidTr="00265124">
        <w:trPr>
          <w:trHeight w:hRule="exact" w:val="6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CA1" w:rsidRDefault="005578DE" w:rsidP="005578DE">
            <w:pPr>
              <w:pStyle w:val="1"/>
              <w:shd w:val="clear" w:color="auto" w:fill="auto"/>
              <w:spacing w:after="0" w:line="240" w:lineRule="auto"/>
              <w:ind w:left="200" w:firstLine="0"/>
              <w:jc w:val="left"/>
            </w:pPr>
            <w:r>
              <w:rPr>
                <w:rStyle w:val="TimesNewRoman0pt0"/>
                <w:rFonts w:eastAsia="Verdana"/>
              </w:rPr>
              <w:t>1.1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CA1" w:rsidRDefault="00BE1CA1" w:rsidP="005578DE">
            <w:pPr>
              <w:pStyle w:val="1"/>
              <w:shd w:val="clear" w:color="auto" w:fill="auto"/>
              <w:spacing w:after="0" w:line="240" w:lineRule="auto"/>
              <w:ind w:left="20" w:firstLine="0"/>
              <w:jc w:val="left"/>
            </w:pPr>
            <w:r>
              <w:rPr>
                <w:rStyle w:val="TimesNewRoman0pt0"/>
                <w:rFonts w:eastAsia="Verdana"/>
              </w:rPr>
              <w:t>Упорядочение системы и оптимизация количества муниципальных учреждений, а также структуры иного имущества: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CA1" w:rsidRDefault="00BE1CA1" w:rsidP="00265124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CA1" w:rsidRDefault="00BE1CA1" w:rsidP="00265124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CA1" w:rsidRDefault="00BE1CA1" w:rsidP="00265124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641898" w:rsidRPr="00D42E9D" w:rsidTr="00265124">
        <w:trPr>
          <w:trHeight w:hRule="exact" w:val="13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98" w:rsidRPr="00D42E9D" w:rsidRDefault="00641898" w:rsidP="00B80AB9">
            <w:pPr>
              <w:pStyle w:val="1"/>
              <w:shd w:val="clear" w:color="auto" w:fill="auto"/>
              <w:spacing w:after="0" w:line="240" w:lineRule="auto"/>
              <w:ind w:left="100" w:firstLine="0"/>
              <w:jc w:val="left"/>
              <w:rPr>
                <w:rStyle w:val="TimesNewRoman0pt"/>
                <w:rFonts w:eastAsia="Verdana"/>
              </w:rPr>
            </w:pPr>
            <w:r>
              <w:rPr>
                <w:rStyle w:val="TimesNewRoman0pt"/>
                <w:rFonts w:eastAsia="Verdana"/>
              </w:rPr>
              <w:t>1.1.</w:t>
            </w:r>
            <w:r w:rsidR="00B80AB9">
              <w:rPr>
                <w:rStyle w:val="TimesNewRoman0pt"/>
                <w:rFonts w:eastAsia="Verdana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98" w:rsidRPr="00D42E9D" w:rsidRDefault="00641898" w:rsidP="00D42E9D">
            <w:pPr>
              <w:pStyle w:val="1"/>
              <w:shd w:val="clear" w:color="auto" w:fill="auto"/>
              <w:spacing w:after="0" w:line="240" w:lineRule="auto"/>
              <w:ind w:left="100" w:firstLine="0"/>
              <w:jc w:val="left"/>
              <w:rPr>
                <w:rStyle w:val="TimesNewRoman0pt"/>
                <w:rFonts w:eastAsia="Verdana"/>
              </w:rPr>
            </w:pPr>
            <w:r>
              <w:rPr>
                <w:rStyle w:val="TimesNewRoman0pt"/>
                <w:rFonts w:eastAsia="Verdana"/>
              </w:rPr>
              <w:t>Передача отдельных объектов недвижимости в государственную собственность, в собственность поселений муниципального района Богатовский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98" w:rsidRPr="00D42E9D" w:rsidRDefault="00641898" w:rsidP="00265124">
            <w:pPr>
              <w:pStyle w:val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imesNewRoman0pt"/>
                <w:rFonts w:eastAsia="Verdan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98" w:rsidRPr="00D42E9D" w:rsidRDefault="00CD58DF" w:rsidP="00265124">
            <w:pPr>
              <w:pStyle w:val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imesNewRoman0pt"/>
                <w:rFonts w:eastAsia="Verdana"/>
              </w:rPr>
            </w:pPr>
            <w:r>
              <w:rPr>
                <w:rStyle w:val="TimesNewRoman0pt"/>
                <w:rFonts w:eastAsia="Verdana"/>
              </w:rPr>
              <w:t>Н</w:t>
            </w:r>
            <w:r w:rsidR="00641898">
              <w:rPr>
                <w:rStyle w:val="TimesNewRoman0pt"/>
                <w:rFonts w:eastAsia="Verdana"/>
              </w:rPr>
              <w:t>е требуется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98" w:rsidRDefault="00641898" w:rsidP="00265124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TimesNewRoman0pt"/>
                <w:rFonts w:eastAsia="Verdana"/>
              </w:rPr>
              <w:t>КУМИ</w:t>
            </w:r>
          </w:p>
        </w:tc>
      </w:tr>
      <w:tr w:rsidR="00641898" w:rsidTr="00265124">
        <w:trPr>
          <w:trHeight w:hRule="exact" w:val="158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98" w:rsidRDefault="00641898" w:rsidP="00B80AB9">
            <w:pPr>
              <w:pStyle w:val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rPr>
                <w:rStyle w:val="TimesNewRoman0pt"/>
                <w:rFonts w:eastAsia="Verdana"/>
              </w:rPr>
              <w:t>1.1.</w:t>
            </w:r>
            <w:r w:rsidR="00B80AB9">
              <w:rPr>
                <w:rStyle w:val="TimesNewRoman0pt"/>
                <w:rFonts w:eastAsia="Verdana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898" w:rsidRDefault="00641898" w:rsidP="00E91318">
            <w:pPr>
              <w:pStyle w:val="1"/>
              <w:shd w:val="clear" w:color="auto" w:fill="auto"/>
              <w:spacing w:after="240" w:line="240" w:lineRule="auto"/>
              <w:ind w:left="20" w:firstLine="0"/>
              <w:jc w:val="left"/>
            </w:pPr>
            <w:r>
              <w:rPr>
                <w:rStyle w:val="TimesNewRoman0pt"/>
                <w:rFonts w:eastAsia="Verdana"/>
              </w:rPr>
              <w:t>Приём в собственность муниципального образования отдельных объектов имущества из государственной собственности, приобретение имущества в собственность муниципального образования, в том числе земельных участков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98" w:rsidRDefault="00641898" w:rsidP="00265124">
            <w:pPr>
              <w:pStyle w:val="1"/>
              <w:shd w:val="clear" w:color="auto" w:fill="auto"/>
              <w:spacing w:after="0" w:line="240" w:lineRule="auto"/>
              <w:ind w:left="60" w:firstLine="0"/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98" w:rsidRDefault="00CD58DF" w:rsidP="00265124">
            <w:pPr>
              <w:pStyle w:val="1"/>
              <w:shd w:val="clear" w:color="auto" w:fill="auto"/>
              <w:spacing w:after="0" w:line="240" w:lineRule="auto"/>
              <w:ind w:left="240" w:firstLine="0"/>
              <w:jc w:val="center"/>
            </w:pPr>
            <w:r>
              <w:rPr>
                <w:rStyle w:val="TimesNewRoman0pt"/>
                <w:rFonts w:eastAsia="Verdana"/>
              </w:rPr>
              <w:t>Н</w:t>
            </w:r>
            <w:r w:rsidR="00641898">
              <w:rPr>
                <w:rStyle w:val="TimesNewRoman0pt"/>
                <w:rFonts w:eastAsia="Verdana"/>
              </w:rPr>
              <w:t>е требуется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98" w:rsidRDefault="00641898" w:rsidP="00265124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TimesNewRoman0pt"/>
                <w:rFonts w:eastAsia="Verdana"/>
              </w:rPr>
              <w:t>КУМИ</w:t>
            </w:r>
          </w:p>
        </w:tc>
      </w:tr>
      <w:tr w:rsidR="00641898" w:rsidTr="00265124">
        <w:trPr>
          <w:trHeight w:hRule="exact" w:val="69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98" w:rsidRDefault="00641898" w:rsidP="005578DE">
            <w:pPr>
              <w:pStyle w:val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rPr>
                <w:rStyle w:val="TimesNewRoman0pt"/>
                <w:rFonts w:eastAsia="Verdana"/>
              </w:rPr>
              <w:t>1.2.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898" w:rsidRDefault="00641898" w:rsidP="005578DE">
            <w:pPr>
              <w:pStyle w:val="1"/>
              <w:shd w:val="clear" w:color="auto" w:fill="auto"/>
              <w:spacing w:after="0" w:line="240" w:lineRule="auto"/>
              <w:ind w:left="20" w:firstLine="0"/>
              <w:jc w:val="left"/>
            </w:pPr>
            <w:r>
              <w:rPr>
                <w:rStyle w:val="TimesNewRoman0pt0"/>
                <w:rFonts w:eastAsia="Verdana"/>
              </w:rPr>
              <w:t>Повышение эффективности использования имущества муниципальных учреждений, имущества казны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98" w:rsidRDefault="00641898" w:rsidP="00265124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98" w:rsidRDefault="00CD58DF" w:rsidP="00265124">
            <w:pPr>
              <w:pStyle w:val="1"/>
              <w:shd w:val="clear" w:color="auto" w:fill="auto"/>
              <w:spacing w:after="0" w:line="240" w:lineRule="auto"/>
              <w:ind w:left="240" w:firstLine="0"/>
              <w:jc w:val="center"/>
            </w:pPr>
            <w:r>
              <w:rPr>
                <w:rStyle w:val="TimesNewRoman0pt"/>
                <w:rFonts w:eastAsia="Verdana"/>
              </w:rPr>
              <w:t>Н</w:t>
            </w:r>
            <w:r w:rsidR="00641898">
              <w:rPr>
                <w:rStyle w:val="TimesNewRoman0pt"/>
                <w:rFonts w:eastAsia="Verdana"/>
              </w:rPr>
              <w:t>е требуется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98" w:rsidRDefault="000573FC" w:rsidP="00265124">
            <w:pPr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rStyle w:val="TimesNewRoman0pt"/>
                <w:rFonts w:eastAsia="Verdana"/>
              </w:rPr>
              <w:t>КУМИ</w:t>
            </w:r>
          </w:p>
        </w:tc>
      </w:tr>
      <w:tr w:rsidR="00641898" w:rsidTr="00265124">
        <w:trPr>
          <w:trHeight w:hRule="exact" w:val="130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98" w:rsidRDefault="00641898" w:rsidP="005578DE">
            <w:pPr>
              <w:pStyle w:val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rPr>
                <w:rStyle w:val="TimesNewRoman0pt"/>
                <w:rFonts w:eastAsia="Verdana"/>
              </w:rPr>
              <w:t>1.2.1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98" w:rsidRDefault="00641898" w:rsidP="005578DE">
            <w:pPr>
              <w:pStyle w:val="1"/>
              <w:shd w:val="clear" w:color="auto" w:fill="auto"/>
              <w:spacing w:after="0" w:line="240" w:lineRule="auto"/>
              <w:ind w:left="20" w:firstLine="0"/>
              <w:jc w:val="left"/>
            </w:pPr>
            <w:r>
              <w:rPr>
                <w:rStyle w:val="TimesNewRoman0pt"/>
                <w:rFonts w:eastAsia="Verdana"/>
              </w:rPr>
              <w:t>Проведение проверок эффективности использования имущества (недвижимого и движимого) муниципальными учреждениями, имущества казны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98" w:rsidRDefault="00641898" w:rsidP="00265124">
            <w:pPr>
              <w:pStyle w:val="1"/>
              <w:shd w:val="clear" w:color="auto" w:fill="auto"/>
              <w:spacing w:after="0" w:line="240" w:lineRule="auto"/>
              <w:ind w:left="60" w:firstLine="0"/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98" w:rsidRDefault="00CD58DF" w:rsidP="00265124">
            <w:pPr>
              <w:pStyle w:val="1"/>
              <w:shd w:val="clear" w:color="auto" w:fill="auto"/>
              <w:spacing w:after="0" w:line="240" w:lineRule="auto"/>
              <w:ind w:left="240" w:firstLine="0"/>
              <w:jc w:val="center"/>
            </w:pPr>
            <w:r>
              <w:rPr>
                <w:rStyle w:val="TimesNewRoman0pt"/>
                <w:rFonts w:eastAsia="Verdana"/>
              </w:rPr>
              <w:t>Н</w:t>
            </w:r>
            <w:r w:rsidR="00641898">
              <w:rPr>
                <w:rStyle w:val="TimesNewRoman0pt"/>
                <w:rFonts w:eastAsia="Verdana"/>
              </w:rPr>
              <w:t>е требуется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98" w:rsidRDefault="00641898" w:rsidP="00265124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TimesNewRoman0pt"/>
                <w:rFonts w:eastAsia="Verdana"/>
              </w:rPr>
              <w:t>КУМИ</w:t>
            </w:r>
          </w:p>
        </w:tc>
      </w:tr>
      <w:tr w:rsidR="00641898" w:rsidTr="00265124">
        <w:trPr>
          <w:trHeight w:hRule="exact" w:val="130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98" w:rsidRPr="000573FC" w:rsidRDefault="00641898" w:rsidP="005578DE">
            <w:pPr>
              <w:pStyle w:val="1"/>
              <w:shd w:val="clear" w:color="auto" w:fill="auto"/>
              <w:spacing w:after="0" w:line="240" w:lineRule="auto"/>
              <w:ind w:left="200" w:firstLine="0"/>
              <w:jc w:val="left"/>
              <w:rPr>
                <w:b/>
              </w:rPr>
            </w:pPr>
            <w:r w:rsidRPr="000573FC">
              <w:rPr>
                <w:rStyle w:val="TimesNewRoman0pt"/>
                <w:rFonts w:eastAsia="Verdana"/>
                <w:b/>
              </w:rPr>
              <w:t>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98" w:rsidRDefault="00641898" w:rsidP="00E91318">
            <w:pPr>
              <w:pStyle w:val="1"/>
              <w:shd w:val="clear" w:color="auto" w:fill="auto"/>
              <w:spacing w:after="0" w:line="240" w:lineRule="auto"/>
              <w:ind w:left="20" w:firstLine="0"/>
              <w:jc w:val="left"/>
            </w:pPr>
            <w:r>
              <w:rPr>
                <w:rStyle w:val="TimesNewRoman75pt0pt"/>
                <w:rFonts w:eastAsia="Verdana"/>
              </w:rPr>
              <w:t>Приватизация муниципального имущества, не участвующего в реализации полномочий, предусмотренных действующим законодательством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98" w:rsidRDefault="00641898" w:rsidP="00265124">
            <w:pPr>
              <w:pStyle w:val="1"/>
              <w:shd w:val="clear" w:color="auto" w:fill="auto"/>
              <w:spacing w:after="0" w:line="240" w:lineRule="auto"/>
              <w:ind w:left="60" w:firstLine="0"/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898" w:rsidRDefault="00641898" w:rsidP="00265124">
            <w:pPr>
              <w:pStyle w:val="1"/>
              <w:shd w:val="clear" w:color="auto" w:fill="auto"/>
              <w:spacing w:after="0" w:line="240" w:lineRule="auto"/>
              <w:ind w:left="240" w:firstLine="0"/>
              <w:jc w:val="center"/>
            </w:pPr>
            <w:r>
              <w:rPr>
                <w:rStyle w:val="TimesNewRoman0pt"/>
                <w:rFonts w:eastAsia="Verdana"/>
              </w:rPr>
              <w:t>Не требуется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98" w:rsidRDefault="00641898" w:rsidP="00265124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TimesNewRoman0pt"/>
                <w:rFonts w:eastAsia="Verdana"/>
              </w:rPr>
              <w:t>КУМИ</w:t>
            </w:r>
          </w:p>
        </w:tc>
      </w:tr>
      <w:tr w:rsidR="00641898" w:rsidTr="00265124">
        <w:trPr>
          <w:trHeight w:hRule="exact" w:val="126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Default="00641898" w:rsidP="005578DE">
            <w:pPr>
              <w:pStyle w:val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rPr>
                <w:rStyle w:val="TimesNewRoman0pt0"/>
                <w:rFonts w:eastAsia="Verdana"/>
              </w:rPr>
              <w:t>2.1.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Default="00641898" w:rsidP="005578DE">
            <w:pPr>
              <w:pStyle w:val="1"/>
              <w:shd w:val="clear" w:color="auto" w:fill="auto"/>
              <w:spacing w:after="0" w:line="240" w:lineRule="auto"/>
              <w:ind w:left="20" w:firstLine="0"/>
              <w:jc w:val="left"/>
            </w:pPr>
            <w:r>
              <w:rPr>
                <w:rStyle w:val="TimesNewRoman0pt0"/>
                <w:rFonts w:eastAsia="Verdana"/>
              </w:rPr>
              <w:t>Привлечение к управлению муниципальным имуществом эффективного собственника: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Default="00641898" w:rsidP="00265124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Default="00641898" w:rsidP="00265124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98" w:rsidRDefault="00641898" w:rsidP="00265124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</w:pPr>
          </w:p>
        </w:tc>
      </w:tr>
      <w:tr w:rsidR="00641898" w:rsidTr="00DD1398">
        <w:trPr>
          <w:trHeight w:hRule="exact" w:val="205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BE1CA1" w:rsidRDefault="00641898" w:rsidP="00CD58DF">
            <w:pPr>
              <w:pStyle w:val="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spacing w:val="-1"/>
                <w:lang w:eastAsia="ru-RU" w:bidi="ru-RU"/>
              </w:rPr>
            </w:pPr>
            <w:r w:rsidRPr="00BE1CA1">
              <w:rPr>
                <w:rStyle w:val="TimesNewRoman0pt"/>
                <w:rFonts w:eastAsia="Verdana"/>
                <w:i/>
                <w:iCs/>
                <w:spacing w:val="-1"/>
                <w:shd w:val="clear" w:color="auto" w:fill="auto"/>
              </w:rPr>
              <w:t>2.1.</w:t>
            </w:r>
            <w:r w:rsidR="00CD58DF">
              <w:rPr>
                <w:rStyle w:val="TimesNewRoman0pt"/>
                <w:rFonts w:eastAsia="Verdana"/>
                <w:i/>
                <w:iCs/>
                <w:spacing w:val="-1"/>
                <w:shd w:val="clear" w:color="auto" w:fill="auto"/>
              </w:rPr>
              <w:t>1</w:t>
            </w:r>
            <w:r w:rsidRPr="00BE1CA1">
              <w:rPr>
                <w:rStyle w:val="TimesNewRoman0pt"/>
                <w:rFonts w:eastAsia="Verdana"/>
                <w:i/>
                <w:iCs/>
                <w:spacing w:val="-1"/>
                <w:shd w:val="clear" w:color="auto" w:fill="auto"/>
              </w:rP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5807E1" w:rsidRDefault="00705FB2" w:rsidP="00705FB2">
            <w:pPr>
              <w:pStyle w:val="1"/>
              <w:shd w:val="clear" w:color="auto" w:fill="auto"/>
              <w:spacing w:after="0" w:line="240" w:lineRule="auto"/>
              <w:ind w:left="20" w:firstLine="0"/>
              <w:jc w:val="left"/>
              <w:rPr>
                <w:rFonts w:ascii="Times New Roman" w:hAnsi="Times New Roman" w:cs="Times New Roman"/>
                <w:iCs/>
                <w:color w:val="000000"/>
                <w:spacing w:val="-1"/>
                <w:lang w:eastAsia="ru-RU" w:bidi="ru-RU"/>
              </w:rPr>
            </w:pPr>
            <w:r>
              <w:rPr>
                <w:rStyle w:val="TimesNewRoman0pt"/>
                <w:rFonts w:eastAsia="Verdana"/>
                <w:iCs/>
                <w:spacing w:val="-1"/>
                <w:shd w:val="clear" w:color="auto" w:fill="auto"/>
              </w:rPr>
              <w:t>Подготовка к реализации Федерального закона 485-ФЗ от 27.12.2019 в части ликвидации (приватизации) муниципальных унитарных предприятий</w:t>
            </w:r>
            <w:r w:rsidR="00DD1398">
              <w:rPr>
                <w:rStyle w:val="TimesNewRoman0pt"/>
                <w:rFonts w:eastAsia="Verdana"/>
                <w:iCs/>
                <w:spacing w:val="-1"/>
                <w:shd w:val="clear" w:color="auto" w:fill="auto"/>
              </w:rPr>
              <w:t xml:space="preserve"> (кадастровые работы, оценка)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545E35" w:rsidRDefault="00705FB2" w:rsidP="0026512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FB2" w:rsidRDefault="00705FB2" w:rsidP="00DD13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2021 </w:t>
            </w:r>
            <w:r w:rsidR="00DD139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D1398">
              <w:rPr>
                <w:rFonts w:ascii="Times New Roman" w:hAnsi="Times New Roman" w:cs="Times New Roman"/>
                <w:sz w:val="16"/>
                <w:szCs w:val="16"/>
              </w:rPr>
              <w:t xml:space="preserve">37 </w:t>
            </w:r>
            <w:proofErr w:type="spellStart"/>
            <w:r w:rsidR="00DD1398">
              <w:rPr>
                <w:rFonts w:ascii="Times New Roman" w:hAnsi="Times New Roman" w:cs="Times New Roman"/>
                <w:sz w:val="16"/>
                <w:szCs w:val="16"/>
              </w:rPr>
              <w:t>т.р</w:t>
            </w:r>
            <w:proofErr w:type="spellEnd"/>
            <w:r w:rsidR="00DD139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1398" w:rsidRDefault="00DD1398" w:rsidP="00DD13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2022 – 76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1398" w:rsidRDefault="00DD1398" w:rsidP="0026512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2023 – 76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1398" w:rsidRPr="00545E35" w:rsidRDefault="00DD1398" w:rsidP="00DD13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2024 – 94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98" w:rsidRDefault="00641898" w:rsidP="00265124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TimesNewRoman0pt"/>
                <w:rFonts w:eastAsia="Verdana"/>
              </w:rPr>
              <w:t>КУМИ</w:t>
            </w:r>
          </w:p>
        </w:tc>
      </w:tr>
      <w:tr w:rsidR="00641898" w:rsidTr="00265124">
        <w:trPr>
          <w:trHeight w:hRule="exact" w:val="8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0573FC" w:rsidRDefault="00641898" w:rsidP="005578DE">
            <w:pPr>
              <w:pStyle w:val="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Times New Roman" w:hAnsi="Times New Roman" w:cs="Times New Roman"/>
                <w:b/>
                <w:iCs/>
                <w:color w:val="000000"/>
                <w:spacing w:val="-1"/>
                <w:lang w:eastAsia="ru-RU" w:bidi="ru-RU"/>
              </w:rPr>
            </w:pPr>
            <w:r w:rsidRPr="000573FC">
              <w:rPr>
                <w:rStyle w:val="TimesNewRoman0pt"/>
                <w:rFonts w:eastAsia="Verdana"/>
                <w:b/>
                <w:iCs/>
                <w:spacing w:val="-1"/>
                <w:shd w:val="clear" w:color="auto" w:fill="auto"/>
              </w:rPr>
              <w:lastRenderedPageBreak/>
              <w:t>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0573FC" w:rsidRDefault="00641898" w:rsidP="005578DE">
            <w:pPr>
              <w:pStyle w:val="1"/>
              <w:shd w:val="clear" w:color="auto" w:fill="auto"/>
              <w:spacing w:after="0" w:line="240" w:lineRule="auto"/>
              <w:ind w:left="20" w:firstLine="0"/>
              <w:jc w:val="left"/>
              <w:rPr>
                <w:rFonts w:ascii="Times New Roman" w:hAnsi="Times New Roman" w:cs="Times New Roman"/>
                <w:b/>
                <w:iCs/>
                <w:color w:val="000000"/>
                <w:spacing w:val="-1"/>
                <w:lang w:eastAsia="ru-RU" w:bidi="ru-RU"/>
              </w:rPr>
            </w:pPr>
            <w:r w:rsidRPr="000573FC">
              <w:rPr>
                <w:rStyle w:val="TimesNewRoman75pt0pt"/>
                <w:rFonts w:eastAsia="Verdana"/>
                <w:bCs w:val="0"/>
                <w:iCs/>
                <w:spacing w:val="-1"/>
                <w:sz w:val="16"/>
                <w:szCs w:val="16"/>
                <w:shd w:val="clear" w:color="auto" w:fill="auto"/>
              </w:rPr>
              <w:t>Повышение эффективности использования отдельных объектов муниципального имущества.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Default="00641898" w:rsidP="00265124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Default="00641898" w:rsidP="00265124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98" w:rsidRPr="00BE1CA1" w:rsidRDefault="00641898" w:rsidP="00265124">
            <w:pPr>
              <w:pStyle w:val="1"/>
              <w:spacing w:after="0" w:line="240" w:lineRule="auto"/>
              <w:ind w:firstLine="60"/>
              <w:jc w:val="center"/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</w:tc>
      </w:tr>
      <w:tr w:rsidR="00641898" w:rsidTr="00265124">
        <w:trPr>
          <w:trHeight w:hRule="exact" w:val="8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BE1CA1" w:rsidRDefault="00641898" w:rsidP="005578DE">
            <w:pPr>
              <w:pStyle w:val="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spacing w:val="-1"/>
                <w:lang w:eastAsia="ru-RU" w:bidi="ru-RU"/>
              </w:rPr>
            </w:pPr>
            <w:r>
              <w:rPr>
                <w:rStyle w:val="TimesNewRoman0pt0"/>
                <w:rFonts w:eastAsia="Verdana"/>
              </w:rPr>
              <w:t>3.1.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BE1CA1" w:rsidRDefault="00641898" w:rsidP="005578DE">
            <w:pPr>
              <w:pStyle w:val="1"/>
              <w:shd w:val="clear" w:color="auto" w:fill="auto"/>
              <w:spacing w:after="0" w:line="240" w:lineRule="auto"/>
              <w:ind w:left="20"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spacing w:val="-1"/>
                <w:lang w:eastAsia="ru-RU" w:bidi="ru-RU"/>
              </w:rPr>
            </w:pPr>
            <w:r>
              <w:rPr>
                <w:rStyle w:val="TimesNewRoman0pt0"/>
                <w:rFonts w:eastAsia="Verdana"/>
              </w:rPr>
              <w:t>Совершенствование системы предоставления в аренду недвижимого имущества муниципального образования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Default="00641898" w:rsidP="00265124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Default="00641898" w:rsidP="00265124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98" w:rsidRPr="00BE1CA1" w:rsidRDefault="00641898" w:rsidP="00265124">
            <w:pPr>
              <w:pStyle w:val="1"/>
              <w:spacing w:after="0" w:line="240" w:lineRule="auto"/>
              <w:ind w:firstLine="60"/>
              <w:jc w:val="center"/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</w:tc>
      </w:tr>
      <w:tr w:rsidR="00641898" w:rsidTr="00265124">
        <w:trPr>
          <w:trHeight w:hRule="exact" w:val="21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BE1CA1" w:rsidRDefault="00641898" w:rsidP="005578DE">
            <w:pPr>
              <w:pStyle w:val="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spacing w:val="-1"/>
                <w:lang w:eastAsia="ru-RU" w:bidi="ru-RU"/>
              </w:rPr>
            </w:pPr>
            <w:r w:rsidRPr="00BE1CA1">
              <w:rPr>
                <w:rStyle w:val="TimesNewRoman0pt"/>
                <w:rFonts w:eastAsia="Verdana"/>
                <w:i/>
                <w:iCs/>
                <w:spacing w:val="-1"/>
                <w:shd w:val="clear" w:color="auto" w:fill="auto"/>
              </w:rPr>
              <w:t>3.1.1.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5807E1" w:rsidRDefault="00641898" w:rsidP="00265124">
            <w:pPr>
              <w:pStyle w:val="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lang w:eastAsia="ru-RU" w:bidi="ru-RU"/>
              </w:rPr>
            </w:pPr>
            <w:r w:rsidRPr="005807E1">
              <w:rPr>
                <w:rStyle w:val="TimesNewRoman0pt"/>
                <w:rFonts w:eastAsia="Verdana"/>
                <w:iCs/>
                <w:spacing w:val="-1"/>
                <w:shd w:val="clear" w:color="auto" w:fill="auto"/>
              </w:rPr>
              <w:t xml:space="preserve">Анализ практики применения действующего Положения о порядке предоставления в аренду муниципального имущества, использование механизма независимой оценки при определении размера арендной платы за использование недвижимого муниципального имущества, предоставление муниципального имущества в аренду по </w:t>
            </w:r>
            <w:r w:rsidRPr="00265124">
              <w:rPr>
                <w:rStyle w:val="TimesNewRoman0pt"/>
                <w:rFonts w:eastAsia="Verdana"/>
                <w:i/>
                <w:iCs/>
                <w:spacing w:val="-1"/>
                <w:shd w:val="clear" w:color="auto" w:fill="auto"/>
              </w:rPr>
              <w:t>в</w:t>
            </w:r>
            <w:r w:rsidRPr="00265124">
              <w:rPr>
                <w:rStyle w:val="TimesNewRoman0pt0"/>
                <w:rFonts w:eastAsia="Verdana"/>
                <w:i w:val="0"/>
              </w:rPr>
              <w:t>овлечение в рыночный оборот неиспользуемого или используемого не по назначению муниципального имущества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7431C2" w:rsidRDefault="00641898" w:rsidP="0026512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7431C2" w:rsidRDefault="00CD58DF" w:rsidP="0026512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Н</w:t>
            </w:r>
            <w:r w:rsidR="00265124" w:rsidRPr="007431C2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е требуется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98" w:rsidRDefault="00641898" w:rsidP="00265124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TimesNewRoman0pt"/>
                <w:rFonts w:eastAsia="Verdana"/>
              </w:rPr>
              <w:t>КУМИ</w:t>
            </w:r>
          </w:p>
        </w:tc>
      </w:tr>
      <w:tr w:rsidR="00641898" w:rsidTr="00265124">
        <w:trPr>
          <w:trHeight w:hRule="exact" w:val="11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BE1CA1" w:rsidRDefault="00641898" w:rsidP="00CD58DF">
            <w:pPr>
              <w:pStyle w:val="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spacing w:val="-1"/>
                <w:lang w:eastAsia="ru-RU" w:bidi="ru-RU"/>
              </w:rPr>
            </w:pPr>
            <w:r w:rsidRPr="00BE1CA1">
              <w:rPr>
                <w:rStyle w:val="TimesNewRoman0pt"/>
                <w:rFonts w:eastAsia="Verdana"/>
                <w:i/>
                <w:iCs/>
                <w:spacing w:val="-1"/>
                <w:shd w:val="clear" w:color="auto" w:fill="auto"/>
              </w:rPr>
              <w:t>3.</w:t>
            </w:r>
            <w:r>
              <w:rPr>
                <w:rStyle w:val="TimesNewRoman0pt"/>
                <w:rFonts w:eastAsia="Verdana"/>
                <w:i/>
                <w:iCs/>
                <w:spacing w:val="-1"/>
                <w:shd w:val="clear" w:color="auto" w:fill="auto"/>
              </w:rPr>
              <w:t>1.</w:t>
            </w:r>
            <w:r w:rsidR="00CD58DF">
              <w:rPr>
                <w:rStyle w:val="TimesNewRoman0pt"/>
                <w:rFonts w:eastAsia="Verdana"/>
                <w:i/>
                <w:iCs/>
                <w:spacing w:val="-1"/>
                <w:shd w:val="clear" w:color="auto" w:fill="auto"/>
              </w:rPr>
              <w:t>2</w:t>
            </w:r>
            <w:r w:rsidRPr="00BE1CA1">
              <w:rPr>
                <w:rStyle w:val="TimesNewRoman0pt"/>
                <w:rFonts w:eastAsia="Verdana"/>
                <w:i/>
                <w:iCs/>
                <w:spacing w:val="-1"/>
                <w:shd w:val="clear" w:color="auto" w:fill="auto"/>
              </w:rP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5807E1" w:rsidRDefault="00641898" w:rsidP="005578DE">
            <w:pPr>
              <w:pStyle w:val="1"/>
              <w:shd w:val="clear" w:color="auto" w:fill="auto"/>
              <w:spacing w:after="0" w:line="240" w:lineRule="auto"/>
              <w:ind w:left="20" w:firstLine="0"/>
              <w:jc w:val="left"/>
              <w:rPr>
                <w:rFonts w:ascii="Times New Roman" w:hAnsi="Times New Roman" w:cs="Times New Roman"/>
                <w:iCs/>
                <w:color w:val="000000"/>
                <w:spacing w:val="-1"/>
                <w:lang w:eastAsia="ru-RU" w:bidi="ru-RU"/>
              </w:rPr>
            </w:pPr>
            <w:r w:rsidRPr="005807E1">
              <w:rPr>
                <w:rStyle w:val="TimesNewRoman0pt"/>
                <w:rFonts w:eastAsia="Verdana"/>
                <w:iCs/>
                <w:spacing w:val="-1"/>
                <w:shd w:val="clear" w:color="auto" w:fill="auto"/>
              </w:rPr>
              <w:t>Передача неиспользуемого или используемого не по назначению муниципального имущества, закрепленного за муниципальными учреждениями, в казну муниципального образования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7431C2" w:rsidRDefault="00641898" w:rsidP="0026512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7431C2" w:rsidRDefault="00CD58DF" w:rsidP="0026512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Н</w:t>
            </w:r>
            <w:r w:rsidR="00641898" w:rsidRPr="007431C2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е требуется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98" w:rsidRDefault="00641898" w:rsidP="00265124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TimesNewRoman0pt"/>
                <w:rFonts w:eastAsia="Verdana"/>
              </w:rPr>
              <w:t>КУМИ</w:t>
            </w:r>
          </w:p>
        </w:tc>
      </w:tr>
      <w:tr w:rsidR="00641898" w:rsidTr="00265124">
        <w:trPr>
          <w:trHeight w:hRule="exact" w:val="112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BE1CA1" w:rsidRDefault="00641898" w:rsidP="005578DE">
            <w:pPr>
              <w:pStyle w:val="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spacing w:val="-1"/>
                <w:lang w:eastAsia="ru-RU" w:bidi="ru-RU"/>
              </w:rPr>
            </w:pPr>
            <w:r w:rsidRPr="00BE1CA1">
              <w:rPr>
                <w:rStyle w:val="TimesNewRoman0pt"/>
                <w:rFonts w:eastAsia="Verdana"/>
                <w:i/>
                <w:iCs/>
                <w:spacing w:val="-1"/>
                <w:shd w:val="clear" w:color="auto" w:fill="auto"/>
              </w:rPr>
              <w:t>3.</w:t>
            </w:r>
            <w:r>
              <w:rPr>
                <w:rStyle w:val="TimesNewRoman0pt"/>
                <w:rFonts w:eastAsia="Verdana"/>
                <w:i/>
                <w:iCs/>
                <w:spacing w:val="-1"/>
                <w:shd w:val="clear" w:color="auto" w:fill="auto"/>
              </w:rPr>
              <w:t>1</w:t>
            </w:r>
            <w:r w:rsidRPr="00BE1CA1">
              <w:rPr>
                <w:rStyle w:val="TimesNewRoman0pt"/>
                <w:rFonts w:eastAsia="Verdana"/>
                <w:i/>
                <w:iCs/>
                <w:spacing w:val="-1"/>
                <w:shd w:val="clear" w:color="auto" w:fill="auto"/>
              </w:rPr>
              <w:t>.</w:t>
            </w:r>
            <w:r w:rsidR="00CD58DF">
              <w:rPr>
                <w:rStyle w:val="TimesNewRoman0pt"/>
                <w:rFonts w:eastAsia="Verdana"/>
                <w:i/>
                <w:iCs/>
                <w:spacing w:val="-1"/>
                <w:shd w:val="clear" w:color="auto" w:fill="auto"/>
              </w:rPr>
              <w:t>3</w:t>
            </w:r>
            <w:r w:rsidRPr="00BE1CA1">
              <w:rPr>
                <w:rStyle w:val="TimesNewRoman0pt"/>
                <w:rFonts w:eastAsia="Verdana"/>
                <w:i/>
                <w:iCs/>
                <w:spacing w:val="-1"/>
                <w:shd w:val="clear" w:color="auto" w:fill="auto"/>
              </w:rPr>
              <w:t>.</w:t>
            </w:r>
          </w:p>
          <w:p w:rsidR="00641898" w:rsidRPr="00BE1CA1" w:rsidRDefault="00641898" w:rsidP="005578DE">
            <w:pPr>
              <w:pStyle w:val="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5807E1" w:rsidRDefault="00641898" w:rsidP="005578DE">
            <w:pPr>
              <w:pStyle w:val="1"/>
              <w:shd w:val="clear" w:color="auto" w:fill="auto"/>
              <w:spacing w:after="0" w:line="240" w:lineRule="auto"/>
              <w:ind w:left="20" w:firstLine="0"/>
              <w:jc w:val="left"/>
              <w:rPr>
                <w:rFonts w:ascii="Times New Roman" w:hAnsi="Times New Roman" w:cs="Times New Roman"/>
                <w:iCs/>
                <w:color w:val="000000"/>
                <w:spacing w:val="-1"/>
                <w:lang w:eastAsia="ru-RU" w:bidi="ru-RU"/>
              </w:rPr>
            </w:pPr>
            <w:r w:rsidRPr="005807E1">
              <w:rPr>
                <w:rStyle w:val="TimesNewRoman0pt"/>
                <w:rFonts w:eastAsia="Verdana"/>
                <w:iCs/>
                <w:spacing w:val="-1"/>
                <w:shd w:val="clear" w:color="auto" w:fill="auto"/>
              </w:rPr>
              <w:t>Реализация неиспользуемого муниципального имущества, приватизация муниципального имущества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637474" w:rsidRDefault="00641898" w:rsidP="0026512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637474" w:rsidRDefault="00CD58DF" w:rsidP="0026512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Н</w:t>
            </w:r>
            <w:r w:rsidR="00641898" w:rsidRPr="00637474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е требуется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98" w:rsidRDefault="00641898" w:rsidP="00265124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TimesNewRoman0pt"/>
                <w:rFonts w:eastAsia="Verdana"/>
              </w:rPr>
              <w:t>КУМИ</w:t>
            </w:r>
          </w:p>
        </w:tc>
      </w:tr>
      <w:tr w:rsidR="00641898" w:rsidTr="00265124">
        <w:trPr>
          <w:trHeight w:hRule="exact" w:val="8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0573FC" w:rsidRDefault="00641898" w:rsidP="005578DE">
            <w:pPr>
              <w:pStyle w:val="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Times New Roman" w:hAnsi="Times New Roman" w:cs="Times New Roman"/>
                <w:iCs/>
                <w:color w:val="000000"/>
                <w:spacing w:val="-1"/>
                <w:lang w:eastAsia="ru-RU" w:bidi="ru-RU"/>
              </w:rPr>
            </w:pPr>
            <w:r w:rsidRPr="000573FC">
              <w:rPr>
                <w:rStyle w:val="TimesNewRoman75pt0pt"/>
                <w:rFonts w:eastAsia="Verdana"/>
                <w:bCs w:val="0"/>
                <w:iCs/>
                <w:spacing w:val="-1"/>
                <w:sz w:val="16"/>
                <w:szCs w:val="16"/>
                <w:shd w:val="clear" w:color="auto" w:fill="auto"/>
              </w:rPr>
              <w:t>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0573FC" w:rsidRDefault="00641898" w:rsidP="005578DE">
            <w:pPr>
              <w:pStyle w:val="1"/>
              <w:shd w:val="clear" w:color="auto" w:fill="auto"/>
              <w:spacing w:after="0" w:line="240" w:lineRule="auto"/>
              <w:ind w:left="20" w:firstLine="0"/>
              <w:jc w:val="left"/>
              <w:rPr>
                <w:rFonts w:ascii="Times New Roman" w:hAnsi="Times New Roman" w:cs="Times New Roman"/>
                <w:iCs/>
                <w:color w:val="000000"/>
                <w:spacing w:val="-1"/>
                <w:lang w:eastAsia="ru-RU" w:bidi="ru-RU"/>
              </w:rPr>
            </w:pPr>
            <w:r w:rsidRPr="000573FC">
              <w:rPr>
                <w:rStyle w:val="TimesNewRoman75pt0pt"/>
                <w:rFonts w:eastAsia="Verdana"/>
                <w:bCs w:val="0"/>
                <w:iCs/>
                <w:spacing w:val="-1"/>
                <w:sz w:val="16"/>
                <w:szCs w:val="16"/>
                <w:shd w:val="clear" w:color="auto" w:fill="auto"/>
              </w:rPr>
              <w:t>Государственная регистрация прав на недвижимое имущество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Default="00641898" w:rsidP="00265124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Default="00641898" w:rsidP="00265124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98" w:rsidRPr="00BE1CA1" w:rsidRDefault="00641898" w:rsidP="00265124">
            <w:pPr>
              <w:pStyle w:val="1"/>
              <w:spacing w:after="0" w:line="240" w:lineRule="auto"/>
              <w:ind w:firstLine="60"/>
              <w:jc w:val="center"/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</w:tc>
      </w:tr>
      <w:tr w:rsidR="00641898" w:rsidTr="00265124">
        <w:trPr>
          <w:trHeight w:hRule="exact" w:val="111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BE1CA1" w:rsidRDefault="00641898" w:rsidP="005578DE">
            <w:pPr>
              <w:pStyle w:val="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spacing w:val="-1"/>
                <w:lang w:eastAsia="ru-RU" w:bidi="ru-RU"/>
              </w:rPr>
            </w:pPr>
            <w:r w:rsidRPr="00BE1CA1">
              <w:rPr>
                <w:rStyle w:val="TimesNewRoman0pt"/>
                <w:rFonts w:eastAsia="Verdana"/>
                <w:i/>
                <w:iCs/>
                <w:spacing w:val="-1"/>
                <w:shd w:val="clear" w:color="auto" w:fill="auto"/>
              </w:rPr>
              <w:t>4.1.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BE1CA1" w:rsidRDefault="00641898" w:rsidP="005578DE">
            <w:pPr>
              <w:pStyle w:val="1"/>
              <w:shd w:val="clear" w:color="auto" w:fill="auto"/>
              <w:spacing w:after="0" w:line="240" w:lineRule="auto"/>
              <w:ind w:left="20"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spacing w:val="-1"/>
                <w:lang w:eastAsia="ru-RU" w:bidi="ru-RU"/>
              </w:rPr>
            </w:pPr>
            <w:r w:rsidRPr="00BE1CA1">
              <w:rPr>
                <w:rStyle w:val="TimesNewRoman0pt"/>
                <w:rFonts w:eastAsia="Verdana"/>
                <w:i/>
                <w:iCs/>
                <w:spacing w:val="-1"/>
                <w:shd w:val="clear" w:color="auto" w:fill="auto"/>
              </w:rPr>
              <w:t>Уточнение сведений о составе муниципального имущества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331399" w:rsidRDefault="00641898" w:rsidP="0026512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331399" w:rsidRDefault="00CD58DF" w:rsidP="0026512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Н</w:t>
            </w:r>
            <w:r w:rsidR="00641898" w:rsidRPr="00331399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е требуется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98" w:rsidRDefault="00641898" w:rsidP="00265124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TimesNewRoman0pt"/>
                <w:rFonts w:eastAsia="Verdana"/>
              </w:rPr>
              <w:t>КУМИ</w:t>
            </w:r>
          </w:p>
        </w:tc>
      </w:tr>
      <w:tr w:rsidR="00641898" w:rsidTr="00265124">
        <w:trPr>
          <w:trHeight w:hRule="exact" w:val="113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BE1CA1" w:rsidRDefault="00641898" w:rsidP="005578DE">
            <w:pPr>
              <w:pStyle w:val="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spacing w:val="-1"/>
                <w:lang w:eastAsia="ru-RU" w:bidi="ru-RU"/>
              </w:rPr>
            </w:pPr>
            <w:r w:rsidRPr="00BE1CA1">
              <w:rPr>
                <w:rStyle w:val="TimesNewRoman0pt"/>
                <w:rFonts w:eastAsia="Verdana"/>
                <w:i/>
                <w:iCs/>
                <w:spacing w:val="-1"/>
                <w:shd w:val="clear" w:color="auto" w:fill="auto"/>
              </w:rPr>
              <w:t>4.2.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BE1CA1" w:rsidRDefault="00641898" w:rsidP="005578DE">
            <w:pPr>
              <w:pStyle w:val="1"/>
              <w:shd w:val="clear" w:color="auto" w:fill="auto"/>
              <w:spacing w:after="0" w:line="240" w:lineRule="auto"/>
              <w:ind w:left="20"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spacing w:val="-1"/>
                <w:lang w:eastAsia="ru-RU" w:bidi="ru-RU"/>
              </w:rPr>
            </w:pPr>
            <w:r w:rsidRPr="00BE1CA1">
              <w:rPr>
                <w:rStyle w:val="TimesNewRoman0pt"/>
                <w:rFonts w:eastAsia="Verdana"/>
                <w:i/>
                <w:iCs/>
                <w:spacing w:val="-1"/>
                <w:shd w:val="clear" w:color="auto" w:fill="auto"/>
              </w:rPr>
              <w:t>Ведение реестра имущества муниципального образования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331399" w:rsidRDefault="00641898" w:rsidP="0026512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331399" w:rsidRDefault="00CD58DF" w:rsidP="0026512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Н</w:t>
            </w:r>
            <w:r w:rsidR="00641898" w:rsidRPr="00637474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е требуется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98" w:rsidRDefault="00641898" w:rsidP="00265124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TimesNewRoman0pt"/>
                <w:rFonts w:eastAsia="Verdana"/>
              </w:rPr>
              <w:t>КУМИ</w:t>
            </w:r>
          </w:p>
        </w:tc>
      </w:tr>
      <w:tr w:rsidR="00641898" w:rsidTr="00265124">
        <w:trPr>
          <w:trHeight w:hRule="exact" w:val="255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BE1CA1" w:rsidRDefault="00641898" w:rsidP="005578DE">
            <w:pPr>
              <w:pStyle w:val="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spacing w:val="-1"/>
                <w:lang w:eastAsia="ru-RU" w:bidi="ru-RU"/>
              </w:rPr>
            </w:pPr>
            <w:r w:rsidRPr="00BE1CA1">
              <w:rPr>
                <w:rStyle w:val="TimesNewRoman0pt"/>
                <w:rFonts w:eastAsia="Verdana"/>
                <w:i/>
                <w:iCs/>
                <w:spacing w:val="-1"/>
                <w:shd w:val="clear" w:color="auto" w:fill="auto"/>
              </w:rPr>
              <w:t>4.3.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BE1CA1" w:rsidRDefault="00641898" w:rsidP="005578DE">
            <w:pPr>
              <w:pStyle w:val="1"/>
              <w:shd w:val="clear" w:color="auto" w:fill="auto"/>
              <w:spacing w:after="0" w:line="240" w:lineRule="auto"/>
              <w:ind w:left="20"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spacing w:val="-1"/>
                <w:lang w:eastAsia="ru-RU" w:bidi="ru-RU"/>
              </w:rPr>
            </w:pPr>
            <w:r w:rsidRPr="00BE1CA1">
              <w:rPr>
                <w:rStyle w:val="TimesNewRoman0pt"/>
                <w:rFonts w:eastAsia="Verdana"/>
                <w:i/>
                <w:iCs/>
                <w:spacing w:val="-1"/>
                <w:shd w:val="clear" w:color="auto" w:fill="auto"/>
              </w:rPr>
              <w:t xml:space="preserve">Проведение технической инвентаризации объектов недвижимого имущества </w:t>
            </w:r>
            <w:r w:rsidR="00135B53">
              <w:rPr>
                <w:rStyle w:val="TimesNewRoman0pt"/>
                <w:rFonts w:eastAsia="Verdana"/>
                <w:i/>
                <w:iCs/>
                <w:spacing w:val="-1"/>
                <w:shd w:val="clear" w:color="auto" w:fill="auto"/>
              </w:rPr>
              <w:t xml:space="preserve">с </w:t>
            </w:r>
            <w:r w:rsidRPr="00BE1CA1">
              <w:rPr>
                <w:rStyle w:val="TimesNewRoman0pt"/>
                <w:rFonts w:eastAsia="Verdana"/>
                <w:i/>
                <w:iCs/>
                <w:spacing w:val="-1"/>
                <w:shd w:val="clear" w:color="auto" w:fill="auto"/>
              </w:rPr>
              <w:t>целью государственной регистрации права собственности муниципального образования</w:t>
            </w:r>
            <w:r w:rsidR="00DD1398">
              <w:rPr>
                <w:rStyle w:val="TimesNewRoman0pt"/>
                <w:rFonts w:eastAsia="Verdana"/>
                <w:i/>
                <w:iCs/>
                <w:spacing w:val="-1"/>
                <w:shd w:val="clear" w:color="auto" w:fill="auto"/>
              </w:rPr>
              <w:t xml:space="preserve"> (объекты водоснабжения, водоотведения, теплоснабжения) с целью их подготовки к передаче в рамках концессионных соглашений.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331399" w:rsidRDefault="00641898" w:rsidP="0026512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399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местный бюджет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D88" w:rsidRDefault="00660D88" w:rsidP="00265124">
            <w:pPr>
              <w:spacing w:line="240" w:lineRule="auto"/>
              <w:jc w:val="center"/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 xml:space="preserve">2020 – 175 </w:t>
            </w:r>
            <w:proofErr w:type="spellStart"/>
            <w:r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т.р</w:t>
            </w:r>
            <w:proofErr w:type="spellEnd"/>
          </w:p>
          <w:p w:rsidR="00641898" w:rsidRPr="009A001E" w:rsidRDefault="00641898" w:rsidP="00265124">
            <w:pPr>
              <w:spacing w:line="240" w:lineRule="auto"/>
              <w:jc w:val="center"/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 w:rsidRPr="009A001E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2021 -</w:t>
            </w:r>
            <w:r w:rsidR="00660D88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255</w:t>
            </w:r>
            <w:r w:rsidR="009A001E" w:rsidRPr="009A001E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 xml:space="preserve"> </w:t>
            </w:r>
            <w:proofErr w:type="spellStart"/>
            <w:r w:rsidR="009A001E" w:rsidRPr="009A001E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т.р</w:t>
            </w:r>
            <w:proofErr w:type="spellEnd"/>
            <w:r w:rsidR="009A001E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.</w:t>
            </w:r>
          </w:p>
          <w:p w:rsidR="009A001E" w:rsidRPr="009A001E" w:rsidRDefault="00641898" w:rsidP="00265124">
            <w:pPr>
              <w:spacing w:line="240" w:lineRule="auto"/>
              <w:jc w:val="center"/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 w:rsidRPr="009A001E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2022</w:t>
            </w:r>
            <w:r w:rsidR="009A001E" w:rsidRPr="009A001E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 xml:space="preserve"> – </w:t>
            </w:r>
            <w:r w:rsidR="00660D88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210</w:t>
            </w:r>
            <w:r w:rsidR="009A001E" w:rsidRPr="009A001E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 xml:space="preserve"> </w:t>
            </w:r>
            <w:proofErr w:type="spellStart"/>
            <w:r w:rsidR="009A001E" w:rsidRPr="009A001E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т.р</w:t>
            </w:r>
            <w:proofErr w:type="spellEnd"/>
            <w:r w:rsidR="009A001E" w:rsidRPr="009A001E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.</w:t>
            </w:r>
          </w:p>
          <w:p w:rsidR="00641898" w:rsidRPr="009A001E" w:rsidRDefault="00641898" w:rsidP="00265124">
            <w:pPr>
              <w:spacing w:line="240" w:lineRule="auto"/>
              <w:jc w:val="center"/>
              <w:rPr>
                <w:rStyle w:val="TimesNewRoman0pt"/>
                <w:rFonts w:eastAsiaTheme="minorHAnsi"/>
              </w:rPr>
            </w:pPr>
            <w:r w:rsidRPr="009A001E">
              <w:rPr>
                <w:rStyle w:val="TimesNewRoman0pt"/>
                <w:rFonts w:eastAsiaTheme="minorHAnsi"/>
              </w:rPr>
              <w:t>2023</w:t>
            </w:r>
            <w:r w:rsidR="009A001E" w:rsidRPr="009A001E">
              <w:rPr>
                <w:rStyle w:val="TimesNewRoman0pt"/>
                <w:rFonts w:eastAsiaTheme="minorHAnsi"/>
              </w:rPr>
              <w:t xml:space="preserve"> – </w:t>
            </w:r>
            <w:r w:rsidR="00660D88">
              <w:rPr>
                <w:rStyle w:val="TimesNewRoman0pt"/>
                <w:rFonts w:eastAsiaTheme="minorHAnsi"/>
              </w:rPr>
              <w:t>210</w:t>
            </w:r>
            <w:r w:rsidR="009A001E" w:rsidRPr="009A001E">
              <w:rPr>
                <w:rStyle w:val="TimesNewRoman0pt"/>
                <w:rFonts w:eastAsiaTheme="minorHAnsi"/>
              </w:rPr>
              <w:t xml:space="preserve"> </w:t>
            </w:r>
            <w:proofErr w:type="spellStart"/>
            <w:r w:rsidR="009A001E" w:rsidRPr="009A001E">
              <w:rPr>
                <w:rStyle w:val="TimesNewRoman0pt"/>
                <w:rFonts w:eastAsiaTheme="minorHAnsi"/>
              </w:rPr>
              <w:t>т.р</w:t>
            </w:r>
            <w:proofErr w:type="spellEnd"/>
            <w:r w:rsidR="009A001E" w:rsidRPr="009A001E">
              <w:rPr>
                <w:rStyle w:val="TimesNewRoman0pt"/>
                <w:rFonts w:eastAsiaTheme="minorHAnsi"/>
              </w:rPr>
              <w:t>.</w:t>
            </w:r>
          </w:p>
          <w:p w:rsidR="00641898" w:rsidRDefault="00641898" w:rsidP="00265124">
            <w:pPr>
              <w:spacing w:line="240" w:lineRule="auto"/>
              <w:jc w:val="center"/>
              <w:rPr>
                <w:rStyle w:val="TimesNewRoman0pt"/>
                <w:rFonts w:eastAsiaTheme="minorHAnsi"/>
              </w:rPr>
            </w:pPr>
            <w:r w:rsidRPr="009A001E">
              <w:rPr>
                <w:rStyle w:val="TimesNewRoman0pt"/>
                <w:rFonts w:eastAsiaTheme="minorHAnsi"/>
              </w:rPr>
              <w:t>2024</w:t>
            </w:r>
            <w:r w:rsidR="009A001E" w:rsidRPr="009A001E">
              <w:rPr>
                <w:rStyle w:val="TimesNewRoman0pt"/>
                <w:rFonts w:eastAsiaTheme="minorHAnsi"/>
              </w:rPr>
              <w:t xml:space="preserve"> – </w:t>
            </w:r>
            <w:r w:rsidR="00660D88">
              <w:rPr>
                <w:rStyle w:val="TimesNewRoman0pt"/>
                <w:rFonts w:eastAsiaTheme="minorHAnsi"/>
              </w:rPr>
              <w:t>1</w:t>
            </w:r>
            <w:r w:rsidR="009A001E" w:rsidRPr="009A001E">
              <w:rPr>
                <w:rStyle w:val="TimesNewRoman0pt"/>
                <w:rFonts w:eastAsiaTheme="minorHAnsi"/>
              </w:rPr>
              <w:t xml:space="preserve">80 </w:t>
            </w:r>
            <w:proofErr w:type="spellStart"/>
            <w:r w:rsidR="009A001E" w:rsidRPr="009A001E">
              <w:rPr>
                <w:rStyle w:val="TimesNewRoman0pt"/>
                <w:rFonts w:eastAsiaTheme="minorHAnsi"/>
              </w:rPr>
              <w:t>т.р</w:t>
            </w:r>
            <w:proofErr w:type="spellEnd"/>
            <w:r w:rsidR="009A001E" w:rsidRPr="009A001E">
              <w:rPr>
                <w:rStyle w:val="TimesNewRoman0pt"/>
                <w:rFonts w:eastAsiaTheme="minorHAnsi"/>
              </w:rPr>
              <w:t>.</w:t>
            </w:r>
          </w:p>
          <w:p w:rsidR="00660D88" w:rsidRPr="009A001E" w:rsidRDefault="00660D88" w:rsidP="00265124">
            <w:pPr>
              <w:spacing w:line="240" w:lineRule="auto"/>
              <w:jc w:val="center"/>
              <w:rPr>
                <w:rStyle w:val="TimesNewRoman0pt"/>
                <w:rFonts w:eastAsiaTheme="minorHAnsi"/>
              </w:rPr>
            </w:pPr>
            <w:r>
              <w:rPr>
                <w:rStyle w:val="TimesNewRoman0pt"/>
                <w:rFonts w:eastAsiaTheme="minorHAnsi"/>
              </w:rPr>
              <w:t xml:space="preserve">2025 – 100 </w:t>
            </w:r>
            <w:proofErr w:type="spellStart"/>
            <w:r>
              <w:rPr>
                <w:rStyle w:val="TimesNewRoman0pt"/>
                <w:rFonts w:eastAsiaTheme="minorHAnsi"/>
              </w:rPr>
              <w:t>т.р</w:t>
            </w:r>
            <w:proofErr w:type="spellEnd"/>
            <w:r>
              <w:rPr>
                <w:rStyle w:val="TimesNewRoman0pt"/>
                <w:rFonts w:eastAsiaTheme="minorHAnsi"/>
              </w:rPr>
              <w:t>.</w:t>
            </w:r>
          </w:p>
          <w:p w:rsidR="00641898" w:rsidRPr="00331399" w:rsidRDefault="00641898" w:rsidP="0026512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898" w:rsidRPr="00331399" w:rsidRDefault="00641898" w:rsidP="0026512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98" w:rsidRDefault="00641898" w:rsidP="00265124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TimesNewRoman0pt"/>
                <w:rFonts w:eastAsia="Verdana"/>
              </w:rPr>
              <w:t>КУМИ</w:t>
            </w:r>
          </w:p>
        </w:tc>
      </w:tr>
      <w:tr w:rsidR="00641898" w:rsidTr="00265124">
        <w:trPr>
          <w:trHeight w:hRule="exact" w:val="8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0573FC" w:rsidRDefault="00641898" w:rsidP="005578DE">
            <w:pPr>
              <w:pStyle w:val="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Times New Roman" w:hAnsi="Times New Roman" w:cs="Times New Roman"/>
                <w:iCs/>
                <w:color w:val="000000"/>
                <w:spacing w:val="-1"/>
                <w:lang w:eastAsia="ru-RU" w:bidi="ru-RU"/>
              </w:rPr>
            </w:pPr>
            <w:r w:rsidRPr="000573FC">
              <w:rPr>
                <w:rStyle w:val="TimesNewRoman75pt0pt"/>
                <w:rFonts w:eastAsia="Verdana"/>
                <w:bCs w:val="0"/>
                <w:iCs/>
                <w:spacing w:val="-1"/>
                <w:sz w:val="16"/>
                <w:szCs w:val="16"/>
                <w:shd w:val="clear" w:color="auto" w:fill="auto"/>
              </w:rPr>
              <w:t>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0573FC" w:rsidRDefault="00641898" w:rsidP="005578DE">
            <w:pPr>
              <w:pStyle w:val="1"/>
              <w:shd w:val="clear" w:color="auto" w:fill="auto"/>
              <w:spacing w:after="0" w:line="240" w:lineRule="auto"/>
              <w:ind w:left="20" w:firstLine="0"/>
              <w:jc w:val="left"/>
              <w:rPr>
                <w:rFonts w:ascii="Times New Roman" w:hAnsi="Times New Roman" w:cs="Times New Roman"/>
                <w:iCs/>
                <w:color w:val="000000"/>
                <w:spacing w:val="-1"/>
                <w:lang w:eastAsia="ru-RU" w:bidi="ru-RU"/>
              </w:rPr>
            </w:pPr>
            <w:r w:rsidRPr="000573FC">
              <w:rPr>
                <w:rStyle w:val="TimesNewRoman75pt0pt"/>
                <w:rFonts w:eastAsia="Verdana"/>
                <w:bCs w:val="0"/>
                <w:iCs/>
                <w:spacing w:val="-1"/>
                <w:sz w:val="16"/>
                <w:szCs w:val="16"/>
                <w:shd w:val="clear" w:color="auto" w:fill="auto"/>
              </w:rPr>
              <w:t>Развитие инфраструктуры рынка земли.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Default="00641898" w:rsidP="00265124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Default="00641898" w:rsidP="00265124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98" w:rsidRPr="00BE1CA1" w:rsidRDefault="00641898" w:rsidP="00265124">
            <w:pPr>
              <w:pStyle w:val="1"/>
              <w:spacing w:after="0" w:line="240" w:lineRule="auto"/>
              <w:ind w:firstLine="60"/>
              <w:jc w:val="center"/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</w:tc>
      </w:tr>
      <w:tr w:rsidR="00641898" w:rsidTr="00265124">
        <w:trPr>
          <w:trHeight w:hRule="exact" w:val="8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BE1CA1" w:rsidRDefault="00641898" w:rsidP="005578DE">
            <w:pPr>
              <w:pStyle w:val="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spacing w:val="-1"/>
                <w:lang w:eastAsia="ru-RU" w:bidi="ru-RU"/>
              </w:rPr>
            </w:pPr>
            <w:r w:rsidRPr="00BE1CA1">
              <w:rPr>
                <w:rStyle w:val="TimesNewRoman0pt0"/>
                <w:rFonts w:eastAsia="Verdana"/>
              </w:rPr>
              <w:t>5.1.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5807E1" w:rsidRDefault="00641898" w:rsidP="005578DE">
            <w:pPr>
              <w:pStyle w:val="1"/>
              <w:shd w:val="clear" w:color="auto" w:fill="auto"/>
              <w:spacing w:after="0" w:line="240" w:lineRule="auto"/>
              <w:ind w:left="20"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spacing w:val="-1"/>
                <w:lang w:eastAsia="ru-RU" w:bidi="ru-RU"/>
              </w:rPr>
            </w:pPr>
            <w:r w:rsidRPr="005807E1">
              <w:rPr>
                <w:rStyle w:val="TimesNewRoman0pt0"/>
                <w:rFonts w:eastAsia="Verdana"/>
                <w:i w:val="0"/>
              </w:rPr>
              <w:t>Формирование земельных участков при разграничении государственной собственности на землю в целях государственной регистрации права собственности муниципального образования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Default="00641898" w:rsidP="00265124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Default="00641898" w:rsidP="00265124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98" w:rsidRPr="00BE1CA1" w:rsidRDefault="00641898" w:rsidP="00265124">
            <w:pPr>
              <w:pStyle w:val="1"/>
              <w:spacing w:after="0" w:line="240" w:lineRule="auto"/>
              <w:ind w:firstLine="60"/>
              <w:jc w:val="center"/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</w:tc>
      </w:tr>
      <w:tr w:rsidR="00641898" w:rsidTr="00246D07">
        <w:trPr>
          <w:trHeight w:hRule="exact" w:val="17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BE1CA1" w:rsidRDefault="00641898" w:rsidP="005578DE">
            <w:pPr>
              <w:pStyle w:val="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spacing w:val="-1"/>
                <w:lang w:eastAsia="ru-RU" w:bidi="ru-RU"/>
              </w:rPr>
            </w:pPr>
            <w:r w:rsidRPr="00BE1CA1">
              <w:rPr>
                <w:rStyle w:val="TimesNewRoman0pt"/>
                <w:rFonts w:eastAsia="Verdana"/>
                <w:i/>
                <w:iCs/>
                <w:spacing w:val="-1"/>
                <w:shd w:val="clear" w:color="auto" w:fill="auto"/>
              </w:rPr>
              <w:lastRenderedPageBreak/>
              <w:t>5.1.1.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5807E1" w:rsidRDefault="00641898" w:rsidP="005578DE">
            <w:pPr>
              <w:pStyle w:val="1"/>
              <w:shd w:val="clear" w:color="auto" w:fill="auto"/>
              <w:spacing w:after="0" w:line="240" w:lineRule="auto"/>
              <w:ind w:left="20" w:firstLine="0"/>
              <w:jc w:val="left"/>
              <w:rPr>
                <w:rFonts w:ascii="Times New Roman" w:hAnsi="Times New Roman" w:cs="Times New Roman"/>
                <w:iCs/>
                <w:color w:val="000000"/>
                <w:spacing w:val="-1"/>
                <w:lang w:eastAsia="ru-RU" w:bidi="ru-RU"/>
              </w:rPr>
            </w:pPr>
            <w:r w:rsidRPr="005807E1">
              <w:rPr>
                <w:rStyle w:val="TimesNewRoman0pt"/>
                <w:rFonts w:eastAsia="Verdana"/>
                <w:iCs/>
                <w:spacing w:val="-1"/>
                <w:shd w:val="clear" w:color="auto" w:fill="auto"/>
              </w:rPr>
              <w:t>Работа по разграничению государственной собственности на землю и государственная регистрация права собственности на земельные участки, подлежащие отнесению к собственности муниципального образования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331399" w:rsidRDefault="00660D88" w:rsidP="0026512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399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местный бюджет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0A30E7" w:rsidRDefault="000A30E7" w:rsidP="00246D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A30E7">
              <w:rPr>
                <w:sz w:val="16"/>
                <w:szCs w:val="16"/>
              </w:rPr>
              <w:t>2020</w:t>
            </w:r>
            <w:r>
              <w:rPr>
                <w:sz w:val="16"/>
                <w:szCs w:val="16"/>
              </w:rPr>
              <w:t xml:space="preserve"> – 25т.р.; </w:t>
            </w:r>
            <w:r w:rsidR="00246D07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2021 – 55т.р.;</w:t>
            </w:r>
            <w:r w:rsidR="00246D07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2022 – 55т.р.;</w:t>
            </w:r>
            <w:r w:rsidR="00246D07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 w:rsidR="00246D07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2023 – 55т.р.; </w:t>
            </w:r>
            <w:r w:rsidR="00246D07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2024 – 50т.р.; </w:t>
            </w:r>
            <w:r w:rsidR="00246D07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2025 – 50т.р.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98" w:rsidRDefault="00641898" w:rsidP="00265124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TimesNewRoman0pt"/>
                <w:rFonts w:eastAsia="Verdana"/>
              </w:rPr>
              <w:t>КУМИ</w:t>
            </w:r>
          </w:p>
        </w:tc>
      </w:tr>
      <w:tr w:rsidR="00641898" w:rsidTr="00265124">
        <w:trPr>
          <w:trHeight w:hRule="exact" w:val="8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BE1CA1" w:rsidRDefault="00641898" w:rsidP="005578DE">
            <w:pPr>
              <w:pStyle w:val="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spacing w:val="-1"/>
                <w:lang w:eastAsia="ru-RU" w:bidi="ru-RU"/>
              </w:rPr>
            </w:pPr>
            <w:r w:rsidRPr="00BE1CA1">
              <w:rPr>
                <w:rStyle w:val="TimesNewRoman0pt0"/>
                <w:rFonts w:eastAsia="Verdana"/>
              </w:rPr>
              <w:t>5.2.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BE1CA1" w:rsidRDefault="00641898" w:rsidP="005578DE">
            <w:pPr>
              <w:pStyle w:val="1"/>
              <w:shd w:val="clear" w:color="auto" w:fill="auto"/>
              <w:spacing w:after="0" w:line="240" w:lineRule="auto"/>
              <w:ind w:left="20"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spacing w:val="-1"/>
                <w:lang w:eastAsia="ru-RU" w:bidi="ru-RU"/>
              </w:rPr>
            </w:pPr>
            <w:r>
              <w:rPr>
                <w:rStyle w:val="TimesNewRoman0pt0"/>
                <w:rFonts w:eastAsia="Verdana"/>
              </w:rPr>
              <w:t>Распоряжение земельными участками, в соответствии с действующим законодательством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Default="00641898" w:rsidP="00265124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Default="00641898" w:rsidP="00265124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98" w:rsidRPr="00EB223D" w:rsidRDefault="00641898" w:rsidP="00265124">
            <w:pPr>
              <w:pStyle w:val="1"/>
              <w:spacing w:after="0" w:line="240" w:lineRule="auto"/>
              <w:ind w:firstLine="60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</w:tc>
      </w:tr>
      <w:tr w:rsidR="00641898" w:rsidTr="00265124">
        <w:trPr>
          <w:trHeight w:hRule="exact" w:val="113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331399" w:rsidRDefault="00641898" w:rsidP="00F53DD0">
            <w:pPr>
              <w:pStyle w:val="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spacing w:val="-1"/>
                <w:lang w:eastAsia="ru-RU" w:bidi="ru-RU"/>
              </w:rPr>
            </w:pPr>
            <w:r w:rsidRPr="00BE1CA1">
              <w:rPr>
                <w:rStyle w:val="TimesNewRoman0pt"/>
                <w:rFonts w:eastAsia="Verdana"/>
                <w:i/>
                <w:iCs/>
                <w:spacing w:val="-1"/>
                <w:shd w:val="clear" w:color="auto" w:fill="auto"/>
              </w:rPr>
              <w:t>5.2.</w:t>
            </w:r>
            <w:r w:rsidR="00F53DD0">
              <w:rPr>
                <w:rStyle w:val="TimesNewRoman0pt"/>
                <w:rFonts w:eastAsia="Verdana"/>
                <w:i/>
                <w:iCs/>
                <w:spacing w:val="-1"/>
                <w:shd w:val="clear" w:color="auto" w:fill="auto"/>
              </w:rPr>
              <w:t>1</w:t>
            </w:r>
            <w:r w:rsidRPr="00BE1CA1">
              <w:rPr>
                <w:rStyle w:val="TimesNewRoman0pt"/>
                <w:rFonts w:eastAsia="Verdana"/>
                <w:i/>
                <w:iCs/>
                <w:spacing w:val="-1"/>
                <w:shd w:val="clear" w:color="auto" w:fill="auto"/>
              </w:rP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5807E1" w:rsidRDefault="00641898" w:rsidP="005578DE">
            <w:pPr>
              <w:pStyle w:val="1"/>
              <w:shd w:val="clear" w:color="auto" w:fill="auto"/>
              <w:spacing w:after="0" w:line="240" w:lineRule="auto"/>
              <w:ind w:left="20" w:firstLine="0"/>
              <w:jc w:val="left"/>
              <w:rPr>
                <w:rFonts w:ascii="Times New Roman" w:hAnsi="Times New Roman" w:cs="Times New Roman"/>
                <w:iCs/>
                <w:color w:val="000000"/>
                <w:spacing w:val="-1"/>
                <w:lang w:eastAsia="ru-RU" w:bidi="ru-RU"/>
              </w:rPr>
            </w:pPr>
            <w:r w:rsidRPr="005807E1">
              <w:rPr>
                <w:rStyle w:val="TimesNewRoman0pt"/>
                <w:rFonts w:eastAsia="Verdana"/>
                <w:iCs/>
                <w:spacing w:val="-1"/>
                <w:shd w:val="clear" w:color="auto" w:fill="auto"/>
              </w:rPr>
              <w:t>Разработка проектов нормативных правовых актов и инструктивно-методических документов в сфере земельных отношений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331399" w:rsidRDefault="00641898" w:rsidP="0026512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331399" w:rsidRDefault="00641898" w:rsidP="0026512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399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не требуется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98" w:rsidRDefault="00641898" w:rsidP="00265124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TimesNewRoman0pt"/>
                <w:rFonts w:eastAsia="Verdana"/>
              </w:rPr>
              <w:t>КУМИ</w:t>
            </w:r>
          </w:p>
        </w:tc>
      </w:tr>
      <w:tr w:rsidR="00641898" w:rsidTr="00265124">
        <w:trPr>
          <w:trHeight w:hRule="exact" w:val="127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BE1CA1" w:rsidRDefault="00641898" w:rsidP="00CD58DF">
            <w:pPr>
              <w:pStyle w:val="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spacing w:val="-1"/>
                <w:lang w:eastAsia="ru-RU" w:bidi="ru-RU"/>
              </w:rPr>
            </w:pPr>
            <w:r w:rsidRPr="00BE1CA1">
              <w:rPr>
                <w:rStyle w:val="TimesNewRoman0pt"/>
                <w:rFonts w:eastAsia="Verdana"/>
                <w:i/>
                <w:iCs/>
                <w:spacing w:val="-1"/>
                <w:shd w:val="clear" w:color="auto" w:fill="auto"/>
              </w:rPr>
              <w:t>5.2.</w:t>
            </w:r>
            <w:r w:rsidR="00CD58DF">
              <w:rPr>
                <w:rStyle w:val="TimesNewRoman0pt"/>
                <w:rFonts w:eastAsia="Verdana"/>
                <w:i/>
                <w:iCs/>
                <w:spacing w:val="-1"/>
                <w:shd w:val="clear" w:color="auto" w:fill="auto"/>
              </w:rPr>
              <w:t>2</w:t>
            </w:r>
            <w:r w:rsidRPr="00BE1CA1">
              <w:rPr>
                <w:rStyle w:val="TimesNewRoman0pt"/>
                <w:rFonts w:eastAsia="Verdana"/>
                <w:i/>
                <w:iCs/>
                <w:spacing w:val="-1"/>
                <w:shd w:val="clear" w:color="auto" w:fill="auto"/>
              </w:rP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5807E1" w:rsidRDefault="00641898" w:rsidP="005578DE">
            <w:pPr>
              <w:pStyle w:val="1"/>
              <w:shd w:val="clear" w:color="auto" w:fill="auto"/>
              <w:spacing w:after="0" w:line="240" w:lineRule="auto"/>
              <w:ind w:left="20" w:firstLine="0"/>
              <w:jc w:val="left"/>
              <w:rPr>
                <w:rFonts w:ascii="Times New Roman" w:hAnsi="Times New Roman" w:cs="Times New Roman"/>
                <w:iCs/>
                <w:color w:val="000000"/>
                <w:spacing w:val="-1"/>
                <w:lang w:eastAsia="ru-RU" w:bidi="ru-RU"/>
              </w:rPr>
            </w:pPr>
            <w:r w:rsidRPr="005807E1">
              <w:rPr>
                <w:rStyle w:val="TimesNewRoman0pt"/>
                <w:rFonts w:eastAsia="Verdana"/>
                <w:iCs/>
                <w:spacing w:val="-1"/>
                <w:shd w:val="clear" w:color="auto" w:fill="auto"/>
              </w:rPr>
              <w:t>Защита имущественных прав и законных интересов района в соответствии с действующим законодательством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331399" w:rsidRDefault="00641898" w:rsidP="0026512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331399" w:rsidRDefault="00641898" w:rsidP="0026512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399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не требуется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98" w:rsidRDefault="00641898" w:rsidP="00265124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TimesNewRoman0pt"/>
                <w:rFonts w:eastAsia="Verdana"/>
              </w:rPr>
              <w:t>КУМИ</w:t>
            </w:r>
          </w:p>
        </w:tc>
      </w:tr>
      <w:tr w:rsidR="00641898" w:rsidTr="000A30E7">
        <w:trPr>
          <w:trHeight w:hRule="exact" w:val="22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BE1CA1" w:rsidRDefault="00641898" w:rsidP="00CD58DF">
            <w:pPr>
              <w:pStyle w:val="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spacing w:val="-1"/>
                <w:lang w:eastAsia="ru-RU" w:bidi="ru-RU"/>
              </w:rPr>
            </w:pPr>
            <w:r w:rsidRPr="00BE1CA1">
              <w:rPr>
                <w:rStyle w:val="TimesNewRoman0pt"/>
                <w:rFonts w:eastAsia="Verdana"/>
                <w:i/>
                <w:iCs/>
                <w:spacing w:val="-1"/>
                <w:shd w:val="clear" w:color="auto" w:fill="auto"/>
              </w:rPr>
              <w:t>5.2.</w:t>
            </w:r>
            <w:r w:rsidR="00CD58DF">
              <w:rPr>
                <w:rStyle w:val="TimesNewRoman0pt"/>
                <w:rFonts w:eastAsia="Verdana"/>
                <w:i/>
                <w:iCs/>
                <w:spacing w:val="-1"/>
                <w:shd w:val="clear" w:color="auto" w:fill="auto"/>
              </w:rPr>
              <w:t>3</w:t>
            </w:r>
            <w:r w:rsidRPr="00BE1CA1">
              <w:rPr>
                <w:rStyle w:val="TimesNewRoman0pt"/>
                <w:rFonts w:eastAsia="Verdana"/>
                <w:i/>
                <w:iCs/>
                <w:spacing w:val="-1"/>
                <w:shd w:val="clear" w:color="auto" w:fill="auto"/>
              </w:rP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5807E1" w:rsidRDefault="00641898" w:rsidP="000A30E7">
            <w:pPr>
              <w:pStyle w:val="1"/>
              <w:shd w:val="clear" w:color="auto" w:fill="auto"/>
              <w:spacing w:after="0" w:line="240" w:lineRule="auto"/>
              <w:ind w:left="20" w:firstLine="0"/>
              <w:jc w:val="left"/>
              <w:rPr>
                <w:rFonts w:ascii="Times New Roman" w:hAnsi="Times New Roman" w:cs="Times New Roman"/>
                <w:iCs/>
                <w:color w:val="000000"/>
                <w:spacing w:val="-1"/>
                <w:lang w:eastAsia="ru-RU" w:bidi="ru-RU"/>
              </w:rPr>
            </w:pPr>
            <w:r w:rsidRPr="005807E1">
              <w:rPr>
                <w:rStyle w:val="TimesNewRoman0pt"/>
                <w:rFonts w:eastAsia="Verdana"/>
                <w:iCs/>
                <w:spacing w:val="-1"/>
                <w:shd w:val="clear" w:color="auto" w:fill="auto"/>
              </w:rPr>
              <w:t>Организация и проведение торгов при продаже земельных участков, в соответствии с действующим законодательством</w:t>
            </w:r>
            <w:r w:rsidR="000A30E7">
              <w:rPr>
                <w:rStyle w:val="TimesNewRoman0pt"/>
                <w:rFonts w:eastAsia="Verdana"/>
                <w:iCs/>
                <w:spacing w:val="-1"/>
                <w:shd w:val="clear" w:color="auto" w:fill="auto"/>
              </w:rPr>
              <w:t xml:space="preserve"> (включая оценку)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331399" w:rsidRDefault="00641898" w:rsidP="0026512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399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местный бюджет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0E7" w:rsidRPr="00FD188C" w:rsidRDefault="000A30E7" w:rsidP="000A30E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88C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 xml:space="preserve">2020 год </w:t>
            </w:r>
            <w:r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–</w:t>
            </w:r>
            <w:r w:rsidRPr="00FD188C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 xml:space="preserve"> </w:t>
            </w:r>
            <w:r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 xml:space="preserve">190 </w:t>
            </w:r>
            <w:proofErr w:type="spellStart"/>
            <w:r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т.р</w:t>
            </w:r>
            <w:proofErr w:type="spellEnd"/>
            <w:r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.</w:t>
            </w:r>
          </w:p>
          <w:p w:rsidR="000A30E7" w:rsidRPr="00FD188C" w:rsidRDefault="000A30E7" w:rsidP="000A30E7">
            <w:pPr>
              <w:spacing w:line="240" w:lineRule="auto"/>
              <w:jc w:val="center"/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 w:rsidRPr="00FD188C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2021 год – 2</w:t>
            </w:r>
            <w:r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2</w:t>
            </w:r>
            <w:r w:rsidRPr="00FD188C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5</w:t>
            </w:r>
            <w:r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 xml:space="preserve"> </w:t>
            </w:r>
            <w:proofErr w:type="spellStart"/>
            <w:r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т.р</w:t>
            </w:r>
            <w:proofErr w:type="spellEnd"/>
            <w:r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.</w:t>
            </w:r>
          </w:p>
          <w:p w:rsidR="000A30E7" w:rsidRPr="00FD188C" w:rsidRDefault="000A30E7" w:rsidP="000A30E7">
            <w:pPr>
              <w:spacing w:line="240" w:lineRule="auto"/>
              <w:jc w:val="center"/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 w:rsidRPr="00FD188C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2022 год – 2</w:t>
            </w:r>
            <w:r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2</w:t>
            </w:r>
            <w:r w:rsidRPr="00FD188C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5</w:t>
            </w:r>
            <w:r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 xml:space="preserve"> </w:t>
            </w:r>
            <w:proofErr w:type="spellStart"/>
            <w:r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т.р</w:t>
            </w:r>
            <w:proofErr w:type="spellEnd"/>
            <w:r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.</w:t>
            </w:r>
          </w:p>
          <w:p w:rsidR="000A30E7" w:rsidRPr="00FD188C" w:rsidRDefault="000A30E7" w:rsidP="000A30E7">
            <w:pPr>
              <w:spacing w:line="240" w:lineRule="auto"/>
              <w:jc w:val="center"/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 w:rsidRPr="00FD188C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2023 год – 2</w:t>
            </w:r>
            <w:r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2</w:t>
            </w:r>
            <w:r w:rsidRPr="00FD188C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5</w:t>
            </w:r>
            <w:r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 xml:space="preserve"> </w:t>
            </w:r>
            <w:proofErr w:type="spellStart"/>
            <w:r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т.р</w:t>
            </w:r>
            <w:proofErr w:type="spellEnd"/>
            <w:r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.</w:t>
            </w:r>
          </w:p>
          <w:p w:rsidR="000A30E7" w:rsidRPr="00FD188C" w:rsidRDefault="000A30E7" w:rsidP="000A30E7">
            <w:pPr>
              <w:spacing w:line="240" w:lineRule="auto"/>
              <w:jc w:val="center"/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 w:rsidRPr="00FD188C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 xml:space="preserve">2024 год – </w:t>
            </w:r>
            <w:r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 xml:space="preserve">235 </w:t>
            </w:r>
            <w:proofErr w:type="spellStart"/>
            <w:r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т.р</w:t>
            </w:r>
            <w:proofErr w:type="spellEnd"/>
            <w:r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.</w:t>
            </w:r>
          </w:p>
          <w:p w:rsidR="000A30E7" w:rsidRPr="00FD188C" w:rsidRDefault="000A30E7" w:rsidP="000A30E7">
            <w:pPr>
              <w:spacing w:line="240" w:lineRule="auto"/>
              <w:jc w:val="center"/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 w:rsidRPr="00FD188C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 xml:space="preserve">2025 год </w:t>
            </w:r>
            <w:r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–</w:t>
            </w:r>
            <w:r w:rsidRPr="00FD188C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 xml:space="preserve"> </w:t>
            </w:r>
            <w:r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 xml:space="preserve">235 </w:t>
            </w:r>
            <w:proofErr w:type="spellStart"/>
            <w:r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т.р</w:t>
            </w:r>
            <w:proofErr w:type="spellEnd"/>
            <w:r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.</w:t>
            </w:r>
          </w:p>
          <w:p w:rsidR="00641898" w:rsidRPr="00331399" w:rsidRDefault="00641898" w:rsidP="0026512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98" w:rsidRDefault="00641898" w:rsidP="00265124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TimesNewRoman0pt"/>
                <w:rFonts w:eastAsia="Verdana"/>
              </w:rPr>
              <w:t>КУМИ</w:t>
            </w:r>
          </w:p>
        </w:tc>
      </w:tr>
      <w:tr w:rsidR="00641898" w:rsidTr="00265124">
        <w:trPr>
          <w:trHeight w:hRule="exact" w:val="11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BE1CA1" w:rsidRDefault="00641898" w:rsidP="00CD58DF">
            <w:pPr>
              <w:pStyle w:val="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spacing w:val="-1"/>
                <w:lang w:eastAsia="ru-RU" w:bidi="ru-RU"/>
              </w:rPr>
            </w:pPr>
            <w:r w:rsidRPr="00BE1CA1">
              <w:rPr>
                <w:rStyle w:val="TimesNewRoman0pt"/>
                <w:rFonts w:eastAsia="Verdana"/>
                <w:i/>
                <w:iCs/>
                <w:spacing w:val="-1"/>
                <w:shd w:val="clear" w:color="auto" w:fill="auto"/>
              </w:rPr>
              <w:t>5.2.</w:t>
            </w:r>
            <w:r w:rsidR="00CD58DF">
              <w:rPr>
                <w:rStyle w:val="TimesNewRoman0pt"/>
                <w:rFonts w:eastAsia="Verdana"/>
                <w:i/>
                <w:iCs/>
                <w:spacing w:val="-1"/>
                <w:shd w:val="clear" w:color="auto" w:fill="auto"/>
              </w:rPr>
              <w:t>4</w:t>
            </w:r>
            <w:r w:rsidRPr="00BE1CA1">
              <w:rPr>
                <w:rStyle w:val="TimesNewRoman0pt"/>
                <w:rFonts w:eastAsia="Verdana"/>
                <w:i/>
                <w:iCs/>
                <w:spacing w:val="-1"/>
                <w:shd w:val="clear" w:color="auto" w:fill="auto"/>
              </w:rP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5807E1" w:rsidRDefault="00641898" w:rsidP="005578DE">
            <w:pPr>
              <w:pStyle w:val="1"/>
              <w:shd w:val="clear" w:color="auto" w:fill="auto"/>
              <w:spacing w:after="0" w:line="240" w:lineRule="auto"/>
              <w:ind w:left="20" w:firstLine="0"/>
              <w:jc w:val="left"/>
              <w:rPr>
                <w:rFonts w:ascii="Times New Roman" w:hAnsi="Times New Roman" w:cs="Times New Roman"/>
                <w:iCs/>
                <w:color w:val="000000"/>
                <w:spacing w:val="-1"/>
                <w:lang w:eastAsia="ru-RU" w:bidi="ru-RU"/>
              </w:rPr>
            </w:pPr>
            <w:r w:rsidRPr="005807E1">
              <w:rPr>
                <w:rStyle w:val="TimesNewRoman0pt"/>
                <w:rFonts w:eastAsia="Verdana"/>
                <w:iCs/>
                <w:spacing w:val="-1"/>
                <w:shd w:val="clear" w:color="auto" w:fill="auto"/>
              </w:rPr>
              <w:t>Аналитическая работа в целях определения организационных, экономических и правовых резервов повышения эффективности использования земельных ресурсов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331399" w:rsidRDefault="00641898" w:rsidP="0026512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331399" w:rsidRDefault="00641898" w:rsidP="0026512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399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не требуется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98" w:rsidRDefault="00641898" w:rsidP="00265124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TimesNewRoman0pt"/>
                <w:rFonts w:eastAsia="Verdana"/>
              </w:rPr>
              <w:t>КУМИ</w:t>
            </w:r>
          </w:p>
        </w:tc>
      </w:tr>
      <w:tr w:rsidR="00641898" w:rsidTr="00246D07">
        <w:trPr>
          <w:trHeight w:hRule="exact" w:val="240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BE1CA1" w:rsidRDefault="00641898" w:rsidP="00CD58DF">
            <w:pPr>
              <w:pStyle w:val="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spacing w:val="-1"/>
                <w:lang w:eastAsia="ru-RU" w:bidi="ru-RU"/>
              </w:rPr>
            </w:pPr>
            <w:r w:rsidRPr="00BE1CA1">
              <w:rPr>
                <w:rStyle w:val="TimesNewRoman0pt"/>
                <w:rFonts w:eastAsia="Verdana"/>
                <w:i/>
                <w:iCs/>
                <w:spacing w:val="-1"/>
                <w:shd w:val="clear" w:color="auto" w:fill="auto"/>
              </w:rPr>
              <w:t>5.2.</w:t>
            </w:r>
            <w:r w:rsidR="00CD58DF">
              <w:rPr>
                <w:rStyle w:val="TimesNewRoman0pt"/>
                <w:rFonts w:eastAsia="Verdana"/>
                <w:i/>
                <w:iCs/>
                <w:spacing w:val="-1"/>
                <w:shd w:val="clear" w:color="auto" w:fill="auto"/>
              </w:rPr>
              <w:t>5</w:t>
            </w:r>
            <w:r w:rsidRPr="00BE1CA1">
              <w:rPr>
                <w:rStyle w:val="TimesNewRoman0pt"/>
                <w:rFonts w:eastAsia="Verdana"/>
                <w:i/>
                <w:iCs/>
                <w:spacing w:val="-1"/>
                <w:shd w:val="clear" w:color="auto" w:fill="auto"/>
              </w:rP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5807E1" w:rsidRDefault="00641898" w:rsidP="005578DE">
            <w:pPr>
              <w:pStyle w:val="1"/>
              <w:shd w:val="clear" w:color="auto" w:fill="auto"/>
              <w:spacing w:after="0" w:line="240" w:lineRule="auto"/>
              <w:ind w:left="20" w:firstLine="0"/>
              <w:jc w:val="left"/>
              <w:rPr>
                <w:rFonts w:ascii="Times New Roman" w:hAnsi="Times New Roman" w:cs="Times New Roman"/>
                <w:iCs/>
                <w:color w:val="000000"/>
                <w:spacing w:val="-1"/>
                <w:lang w:eastAsia="ru-RU" w:bidi="ru-RU"/>
              </w:rPr>
            </w:pPr>
            <w:r w:rsidRPr="005807E1">
              <w:rPr>
                <w:rStyle w:val="TimesNewRoman0pt"/>
                <w:rFonts w:eastAsia="Verdana"/>
                <w:iCs/>
                <w:spacing w:val="-1"/>
                <w:shd w:val="clear" w:color="auto" w:fill="auto"/>
              </w:rPr>
              <w:t>Организация работ по предоставлению земельных участков юридическим и физическим лицам, заключению дого</w:t>
            </w:r>
            <w:r w:rsidR="00DD1398">
              <w:rPr>
                <w:rStyle w:val="TimesNewRoman0pt"/>
                <w:rFonts w:eastAsia="Verdana"/>
                <w:iCs/>
                <w:spacing w:val="-1"/>
                <w:shd w:val="clear" w:color="auto" w:fill="auto"/>
              </w:rPr>
              <w:t>воров аренды земельных участков (включая оценочные работы)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331399" w:rsidRDefault="000A30E7" w:rsidP="0026512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399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местный бюджет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6D07" w:rsidRPr="00FD188C" w:rsidRDefault="00246D07" w:rsidP="00246D0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88C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 xml:space="preserve">2020 год </w:t>
            </w:r>
            <w:r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–</w:t>
            </w:r>
            <w:r w:rsidRPr="00FD188C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 xml:space="preserve"> </w:t>
            </w:r>
            <w:r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 xml:space="preserve">190 </w:t>
            </w:r>
            <w:proofErr w:type="spellStart"/>
            <w:r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т.р</w:t>
            </w:r>
            <w:proofErr w:type="spellEnd"/>
            <w:r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.</w:t>
            </w:r>
          </w:p>
          <w:p w:rsidR="00246D07" w:rsidRPr="00FD188C" w:rsidRDefault="00246D07" w:rsidP="00246D07">
            <w:pPr>
              <w:spacing w:line="240" w:lineRule="auto"/>
              <w:jc w:val="center"/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 w:rsidRPr="00FD188C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2021 год – 2</w:t>
            </w:r>
            <w:r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2</w:t>
            </w:r>
            <w:r w:rsidRPr="00FD188C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5</w:t>
            </w:r>
            <w:r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 xml:space="preserve"> </w:t>
            </w:r>
            <w:proofErr w:type="spellStart"/>
            <w:r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т.р</w:t>
            </w:r>
            <w:proofErr w:type="spellEnd"/>
            <w:r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.</w:t>
            </w:r>
          </w:p>
          <w:p w:rsidR="00246D07" w:rsidRPr="00FD188C" w:rsidRDefault="00246D07" w:rsidP="00246D07">
            <w:pPr>
              <w:spacing w:line="240" w:lineRule="auto"/>
              <w:jc w:val="center"/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 w:rsidRPr="00FD188C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2022 год – 2</w:t>
            </w:r>
            <w:r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2</w:t>
            </w:r>
            <w:r w:rsidRPr="00FD188C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5</w:t>
            </w:r>
            <w:r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 xml:space="preserve"> </w:t>
            </w:r>
            <w:proofErr w:type="spellStart"/>
            <w:r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т.р</w:t>
            </w:r>
            <w:proofErr w:type="spellEnd"/>
            <w:r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.</w:t>
            </w:r>
          </w:p>
          <w:p w:rsidR="00246D07" w:rsidRPr="00FD188C" w:rsidRDefault="00246D07" w:rsidP="00246D07">
            <w:pPr>
              <w:spacing w:line="240" w:lineRule="auto"/>
              <w:jc w:val="center"/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 w:rsidRPr="00FD188C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2023 год – 2</w:t>
            </w:r>
            <w:r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2</w:t>
            </w:r>
            <w:r w:rsidRPr="00FD188C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5</w:t>
            </w:r>
            <w:r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 xml:space="preserve"> </w:t>
            </w:r>
            <w:proofErr w:type="spellStart"/>
            <w:r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т.р</w:t>
            </w:r>
            <w:proofErr w:type="spellEnd"/>
            <w:r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.</w:t>
            </w:r>
          </w:p>
          <w:p w:rsidR="00246D07" w:rsidRPr="00FD188C" w:rsidRDefault="00246D07" w:rsidP="00246D07">
            <w:pPr>
              <w:spacing w:line="240" w:lineRule="auto"/>
              <w:jc w:val="center"/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 w:rsidRPr="00FD188C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 xml:space="preserve">2024 год – </w:t>
            </w:r>
            <w:r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 xml:space="preserve">235 </w:t>
            </w:r>
            <w:proofErr w:type="spellStart"/>
            <w:r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т.р</w:t>
            </w:r>
            <w:proofErr w:type="spellEnd"/>
            <w:r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.</w:t>
            </w:r>
          </w:p>
          <w:p w:rsidR="00246D07" w:rsidRPr="00FD188C" w:rsidRDefault="00246D07" w:rsidP="00246D07">
            <w:pPr>
              <w:spacing w:line="240" w:lineRule="auto"/>
              <w:jc w:val="center"/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 w:rsidRPr="00FD188C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 xml:space="preserve">2025 год </w:t>
            </w:r>
            <w:r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–</w:t>
            </w:r>
            <w:r w:rsidRPr="00FD188C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 xml:space="preserve"> </w:t>
            </w:r>
            <w:r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 xml:space="preserve">235 </w:t>
            </w:r>
            <w:proofErr w:type="spellStart"/>
            <w:r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т.р</w:t>
            </w:r>
            <w:proofErr w:type="spellEnd"/>
            <w:r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.</w:t>
            </w:r>
          </w:p>
          <w:p w:rsidR="00641898" w:rsidRPr="00331399" w:rsidRDefault="00641898" w:rsidP="0026512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98" w:rsidRDefault="00641898" w:rsidP="00265124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TimesNewRoman0pt"/>
                <w:rFonts w:eastAsia="Verdana"/>
              </w:rPr>
              <w:t>КУМИ</w:t>
            </w:r>
          </w:p>
        </w:tc>
      </w:tr>
      <w:tr w:rsidR="00641898" w:rsidTr="00265124">
        <w:trPr>
          <w:trHeight w:hRule="exact" w:val="23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0573FC" w:rsidRDefault="000573FC" w:rsidP="005578DE">
            <w:pPr>
              <w:pStyle w:val="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Times New Roman" w:hAnsi="Times New Roman" w:cs="Times New Roman"/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rStyle w:val="TimesNewRoman0pt"/>
                <w:rFonts w:eastAsia="Verdana"/>
                <w:b/>
                <w:iCs/>
                <w:spacing w:val="-1"/>
                <w:shd w:val="clear" w:color="auto" w:fill="auto"/>
              </w:rPr>
              <w:t>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0573FC" w:rsidRDefault="00641898" w:rsidP="005578DE">
            <w:pPr>
              <w:pStyle w:val="1"/>
              <w:shd w:val="clear" w:color="auto" w:fill="auto"/>
              <w:spacing w:after="0" w:line="240" w:lineRule="auto"/>
              <w:ind w:left="20" w:firstLine="0"/>
              <w:jc w:val="left"/>
              <w:rPr>
                <w:rStyle w:val="TimesNewRoman75pt0pt"/>
                <w:rFonts w:eastAsia="Verdana"/>
                <w:bCs w:val="0"/>
                <w:iCs/>
                <w:spacing w:val="-1"/>
                <w:sz w:val="16"/>
                <w:szCs w:val="16"/>
                <w:shd w:val="clear" w:color="auto" w:fill="auto"/>
              </w:rPr>
            </w:pPr>
            <w:r w:rsidRPr="000573FC">
              <w:rPr>
                <w:rStyle w:val="TimesNewRoman75pt0pt"/>
                <w:rFonts w:eastAsia="Verdana"/>
                <w:bCs w:val="0"/>
                <w:iCs/>
                <w:spacing w:val="-1"/>
                <w:sz w:val="16"/>
                <w:szCs w:val="16"/>
                <w:shd w:val="clear" w:color="auto" w:fill="auto"/>
              </w:rPr>
              <w:t>Администрирование доходов. Учет поступления неналоговых платежей в системе электронного документооборота.</w:t>
            </w:r>
          </w:p>
          <w:p w:rsidR="00641898" w:rsidRPr="000573FC" w:rsidRDefault="00B53C0C" w:rsidP="005578DE">
            <w:pPr>
              <w:pStyle w:val="1"/>
              <w:shd w:val="clear" w:color="auto" w:fill="auto"/>
              <w:spacing w:after="0" w:line="240" w:lineRule="auto"/>
              <w:ind w:left="20" w:firstLine="0"/>
              <w:jc w:val="left"/>
              <w:rPr>
                <w:rFonts w:ascii="Times New Roman" w:hAnsi="Times New Roman" w:cs="Times New Roman"/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rStyle w:val="TimesNewRoman75pt0pt"/>
                <w:rFonts w:eastAsia="Verdana"/>
                <w:bCs w:val="0"/>
                <w:iCs/>
                <w:spacing w:val="-1"/>
                <w:sz w:val="16"/>
                <w:szCs w:val="16"/>
                <w:shd w:val="clear" w:color="auto" w:fill="auto"/>
              </w:rPr>
              <w:t>С</w:t>
            </w:r>
            <w:r w:rsidR="00641898" w:rsidRPr="000573FC">
              <w:rPr>
                <w:rStyle w:val="TimesNewRoman75pt0pt"/>
                <w:rFonts w:eastAsia="Verdana"/>
                <w:bCs w:val="0"/>
                <w:iCs/>
                <w:spacing w:val="-1"/>
                <w:sz w:val="16"/>
                <w:szCs w:val="16"/>
                <w:shd w:val="clear" w:color="auto" w:fill="auto"/>
              </w:rPr>
              <w:t>опровождение программы по делопроизводству</w:t>
            </w:r>
          </w:p>
          <w:p w:rsidR="00641898" w:rsidRPr="000573FC" w:rsidRDefault="00641898" w:rsidP="005578DE">
            <w:pPr>
              <w:pStyle w:val="1"/>
              <w:shd w:val="clear" w:color="auto" w:fill="auto"/>
              <w:spacing w:after="0" w:line="240" w:lineRule="auto"/>
              <w:ind w:left="20" w:firstLine="0"/>
              <w:jc w:val="left"/>
              <w:rPr>
                <w:rStyle w:val="TimesNewRoman75pt0pt"/>
                <w:rFonts w:eastAsia="Verdana"/>
                <w:bCs w:val="0"/>
                <w:iCs/>
                <w:spacing w:val="-1"/>
                <w:sz w:val="16"/>
                <w:szCs w:val="16"/>
                <w:shd w:val="clear" w:color="auto" w:fill="auto"/>
              </w:rPr>
            </w:pPr>
            <w:r w:rsidRPr="000573FC">
              <w:rPr>
                <w:rStyle w:val="TimesNewRoman75pt0pt"/>
                <w:rFonts w:eastAsia="Verdana"/>
                <w:bCs w:val="0"/>
                <w:iCs/>
                <w:spacing w:val="-1"/>
                <w:sz w:val="16"/>
                <w:szCs w:val="16"/>
                <w:shd w:val="clear" w:color="auto" w:fill="auto"/>
              </w:rPr>
              <w:t>Обслуживание программы Управление имуществом</w:t>
            </w:r>
          </w:p>
          <w:p w:rsidR="00641898" w:rsidRPr="000573FC" w:rsidRDefault="00641898" w:rsidP="00B53C0C">
            <w:pPr>
              <w:pStyle w:val="1"/>
              <w:shd w:val="clear" w:color="auto" w:fill="auto"/>
              <w:spacing w:after="0" w:line="240" w:lineRule="auto"/>
              <w:ind w:left="20" w:firstLine="0"/>
              <w:jc w:val="left"/>
              <w:rPr>
                <w:rFonts w:ascii="Times New Roman" w:hAnsi="Times New Roman" w:cs="Times New Roman"/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331399" w:rsidRDefault="00641898" w:rsidP="0026512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399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местный бюджет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98" w:rsidRPr="00FD188C" w:rsidRDefault="00641898" w:rsidP="0026512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88C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 xml:space="preserve">2020 год </w:t>
            </w:r>
            <w:r w:rsidR="00A70AAB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–</w:t>
            </w:r>
            <w:r w:rsidRPr="00FD188C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 xml:space="preserve"> </w:t>
            </w:r>
            <w:r w:rsidR="00FD188C" w:rsidRPr="00FD188C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25</w:t>
            </w:r>
            <w:r w:rsidR="00A70AAB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 xml:space="preserve"> </w:t>
            </w:r>
            <w:proofErr w:type="spellStart"/>
            <w:r w:rsidR="00A70AAB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т.р</w:t>
            </w:r>
            <w:proofErr w:type="spellEnd"/>
            <w:r w:rsidR="00A70AAB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.</w:t>
            </w:r>
          </w:p>
          <w:p w:rsidR="00641898" w:rsidRPr="00FD188C" w:rsidRDefault="00641898" w:rsidP="00265124">
            <w:pPr>
              <w:spacing w:line="240" w:lineRule="auto"/>
              <w:jc w:val="center"/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 w:rsidRPr="00FD188C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 xml:space="preserve">2021 год </w:t>
            </w:r>
            <w:r w:rsidR="00FD188C" w:rsidRPr="00FD188C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–</w:t>
            </w:r>
            <w:r w:rsidRPr="00FD188C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 xml:space="preserve"> </w:t>
            </w:r>
            <w:r w:rsidR="00FD188C" w:rsidRPr="00FD188C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25</w:t>
            </w:r>
            <w:r w:rsidR="00A70AAB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 xml:space="preserve"> </w:t>
            </w:r>
            <w:proofErr w:type="spellStart"/>
            <w:r w:rsidR="00A70AAB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т.р</w:t>
            </w:r>
            <w:proofErr w:type="spellEnd"/>
            <w:r w:rsidR="00A70AAB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.</w:t>
            </w:r>
          </w:p>
          <w:p w:rsidR="00FD188C" w:rsidRPr="00FD188C" w:rsidRDefault="00FD188C" w:rsidP="00265124">
            <w:pPr>
              <w:spacing w:line="240" w:lineRule="auto"/>
              <w:jc w:val="center"/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 w:rsidRPr="00FD188C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2022 год – 25</w:t>
            </w:r>
            <w:r w:rsidR="00A70AAB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 xml:space="preserve"> </w:t>
            </w:r>
            <w:proofErr w:type="spellStart"/>
            <w:r w:rsidR="00A70AAB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т.р</w:t>
            </w:r>
            <w:proofErr w:type="spellEnd"/>
            <w:r w:rsidR="00A70AAB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.</w:t>
            </w:r>
          </w:p>
          <w:p w:rsidR="00FD188C" w:rsidRPr="00FD188C" w:rsidRDefault="00FD188C" w:rsidP="00265124">
            <w:pPr>
              <w:spacing w:line="240" w:lineRule="auto"/>
              <w:jc w:val="center"/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 w:rsidRPr="00FD188C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2023 год – 25</w:t>
            </w:r>
            <w:r w:rsidR="00A70AAB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 xml:space="preserve"> </w:t>
            </w:r>
            <w:proofErr w:type="spellStart"/>
            <w:r w:rsidR="00A70AAB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т.р</w:t>
            </w:r>
            <w:proofErr w:type="spellEnd"/>
            <w:r w:rsidR="00A70AAB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.</w:t>
            </w:r>
          </w:p>
          <w:p w:rsidR="00FD188C" w:rsidRPr="00FD188C" w:rsidRDefault="00FD188C" w:rsidP="00265124">
            <w:pPr>
              <w:spacing w:line="240" w:lineRule="auto"/>
              <w:jc w:val="center"/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 w:rsidRPr="00FD188C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2024 год – 30</w:t>
            </w:r>
            <w:r w:rsidR="00A70AAB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 xml:space="preserve"> </w:t>
            </w:r>
            <w:proofErr w:type="spellStart"/>
            <w:r w:rsidR="00A70AAB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т.р</w:t>
            </w:r>
            <w:proofErr w:type="spellEnd"/>
            <w:r w:rsidR="00A70AAB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.</w:t>
            </w:r>
          </w:p>
          <w:p w:rsidR="00FD188C" w:rsidRPr="00FD188C" w:rsidRDefault="00FD188C" w:rsidP="00265124">
            <w:pPr>
              <w:spacing w:line="240" w:lineRule="auto"/>
              <w:jc w:val="center"/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 w:rsidRPr="00FD188C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 xml:space="preserve">2025 год </w:t>
            </w:r>
            <w:r w:rsidR="00A70AAB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–</w:t>
            </w:r>
            <w:r w:rsidRPr="00FD188C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 xml:space="preserve"> 30</w:t>
            </w:r>
            <w:r w:rsidR="00A70AAB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 xml:space="preserve"> </w:t>
            </w:r>
            <w:proofErr w:type="spellStart"/>
            <w:r w:rsidR="00A70AAB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т.р</w:t>
            </w:r>
            <w:proofErr w:type="spellEnd"/>
            <w:r w:rsidR="00A70AAB">
              <w:rPr>
                <w:rStyle w:val="TimesNewRoman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  <w:t>.</w:t>
            </w:r>
          </w:p>
          <w:p w:rsidR="00FD188C" w:rsidRDefault="00FD188C" w:rsidP="00265124">
            <w:pPr>
              <w:spacing w:line="240" w:lineRule="auto"/>
              <w:jc w:val="center"/>
              <w:rPr>
                <w:rStyle w:val="TimesNewRoman0pt"/>
                <w:rFonts w:eastAsiaTheme="minorHAnsi"/>
                <w:color w:val="auto"/>
                <w:spacing w:val="0"/>
                <w:highlight w:val="yellow"/>
                <w:shd w:val="clear" w:color="auto" w:fill="auto"/>
                <w:lang w:eastAsia="en-US" w:bidi="ar-SA"/>
              </w:rPr>
            </w:pPr>
          </w:p>
          <w:p w:rsidR="00FD188C" w:rsidRDefault="00FD188C" w:rsidP="00265124">
            <w:pPr>
              <w:spacing w:line="240" w:lineRule="auto"/>
              <w:jc w:val="center"/>
              <w:rPr>
                <w:rStyle w:val="TimesNewRoman0pt"/>
                <w:rFonts w:eastAsiaTheme="minorHAnsi"/>
                <w:color w:val="auto"/>
                <w:spacing w:val="0"/>
                <w:highlight w:val="yellow"/>
                <w:shd w:val="clear" w:color="auto" w:fill="auto"/>
                <w:lang w:eastAsia="en-US" w:bidi="ar-SA"/>
              </w:rPr>
            </w:pPr>
          </w:p>
          <w:p w:rsidR="00FD188C" w:rsidRPr="00067715" w:rsidRDefault="00FD188C" w:rsidP="0026512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641898" w:rsidRPr="00067715" w:rsidRDefault="00641898" w:rsidP="0026512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98" w:rsidRDefault="00641898" w:rsidP="00265124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TimesNewRoman0pt"/>
                <w:rFonts w:eastAsia="Verdana"/>
              </w:rPr>
              <w:t>КУМИ</w:t>
            </w:r>
          </w:p>
        </w:tc>
      </w:tr>
    </w:tbl>
    <w:p w:rsidR="00BE1CA1" w:rsidRPr="00941CC9" w:rsidRDefault="00BE1CA1" w:rsidP="00941CC9">
      <w:pPr>
        <w:rPr>
          <w:sz w:val="24"/>
          <w:szCs w:val="24"/>
        </w:rPr>
      </w:pPr>
    </w:p>
    <w:sectPr w:rsidR="00BE1CA1" w:rsidRPr="0094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779" w:rsidRDefault="00AE2779" w:rsidP="00670C47">
      <w:pPr>
        <w:spacing w:after="0" w:line="240" w:lineRule="auto"/>
      </w:pPr>
      <w:r>
        <w:separator/>
      </w:r>
    </w:p>
  </w:endnote>
  <w:endnote w:type="continuationSeparator" w:id="0">
    <w:p w:rsidR="00AE2779" w:rsidRDefault="00AE2779" w:rsidP="0067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341024"/>
      <w:docPartObj>
        <w:docPartGallery w:val="Page Numbers (Bottom of Page)"/>
        <w:docPartUnique/>
      </w:docPartObj>
    </w:sdtPr>
    <w:sdtEndPr/>
    <w:sdtContent>
      <w:p w:rsidR="00670C47" w:rsidRDefault="00670C4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BE7">
          <w:rPr>
            <w:noProof/>
          </w:rPr>
          <w:t>1</w:t>
        </w:r>
        <w:r>
          <w:fldChar w:fldCharType="end"/>
        </w:r>
      </w:p>
    </w:sdtContent>
  </w:sdt>
  <w:p w:rsidR="00670C47" w:rsidRDefault="00670C4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779" w:rsidRDefault="00AE2779" w:rsidP="00670C47">
      <w:pPr>
        <w:spacing w:after="0" w:line="240" w:lineRule="auto"/>
      </w:pPr>
      <w:r>
        <w:separator/>
      </w:r>
    </w:p>
  </w:footnote>
  <w:footnote w:type="continuationSeparator" w:id="0">
    <w:p w:rsidR="00AE2779" w:rsidRDefault="00AE2779" w:rsidP="00670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5126"/>
    <w:multiLevelType w:val="hybridMultilevel"/>
    <w:tmpl w:val="2F7C1B9E"/>
    <w:lvl w:ilvl="0" w:tplc="2D6ABDCE">
      <w:start w:val="1"/>
      <w:numFmt w:val="decimal"/>
      <w:lvlText w:val="%1."/>
      <w:lvlJc w:val="left"/>
      <w:pPr>
        <w:ind w:left="720" w:hanging="360"/>
      </w:pPr>
      <w:rPr>
        <w:rFonts w:ascii="Times New Roman" w:eastAsia="Tahoma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D746B"/>
    <w:multiLevelType w:val="multilevel"/>
    <w:tmpl w:val="007C14C2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7A55F3"/>
    <w:multiLevelType w:val="multilevel"/>
    <w:tmpl w:val="132CE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BA6D1C"/>
    <w:multiLevelType w:val="hybridMultilevel"/>
    <w:tmpl w:val="CC1A8C7A"/>
    <w:lvl w:ilvl="0" w:tplc="0DDAC19A">
      <w:start w:val="1"/>
      <w:numFmt w:val="decimal"/>
      <w:lvlText w:val="%1."/>
      <w:lvlJc w:val="left"/>
      <w:pPr>
        <w:ind w:left="720" w:hanging="360"/>
      </w:pPr>
      <w:rPr>
        <w:rFonts w:ascii="Times New Roman" w:eastAsia="Tahoma" w:hAnsi="Times New Roman" w:cs="Times New Roman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0404B"/>
    <w:multiLevelType w:val="multilevel"/>
    <w:tmpl w:val="9752B8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A95948"/>
    <w:multiLevelType w:val="multilevel"/>
    <w:tmpl w:val="B23C41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F4"/>
    <w:rsid w:val="000573FC"/>
    <w:rsid w:val="00067715"/>
    <w:rsid w:val="00082D0E"/>
    <w:rsid w:val="000855BC"/>
    <w:rsid w:val="00085EDC"/>
    <w:rsid w:val="000A30E7"/>
    <w:rsid w:val="00135B53"/>
    <w:rsid w:val="00156DEC"/>
    <w:rsid w:val="0024093C"/>
    <w:rsid w:val="00246D07"/>
    <w:rsid w:val="00265124"/>
    <w:rsid w:val="002B7057"/>
    <w:rsid w:val="002E1FF4"/>
    <w:rsid w:val="002F03CB"/>
    <w:rsid w:val="00331399"/>
    <w:rsid w:val="003C0696"/>
    <w:rsid w:val="003C5734"/>
    <w:rsid w:val="00416B15"/>
    <w:rsid w:val="00473E7C"/>
    <w:rsid w:val="00480CBE"/>
    <w:rsid w:val="004F6B64"/>
    <w:rsid w:val="00501BE7"/>
    <w:rsid w:val="00545E35"/>
    <w:rsid w:val="005578DE"/>
    <w:rsid w:val="005807E1"/>
    <w:rsid w:val="00596889"/>
    <w:rsid w:val="00637474"/>
    <w:rsid w:val="00640D9E"/>
    <w:rsid w:val="00641898"/>
    <w:rsid w:val="00650CA3"/>
    <w:rsid w:val="00660D88"/>
    <w:rsid w:val="006705F4"/>
    <w:rsid w:val="00670C47"/>
    <w:rsid w:val="00675FE7"/>
    <w:rsid w:val="006B3767"/>
    <w:rsid w:val="006B4065"/>
    <w:rsid w:val="00705FB2"/>
    <w:rsid w:val="007431C2"/>
    <w:rsid w:val="007534ED"/>
    <w:rsid w:val="007642DA"/>
    <w:rsid w:val="00771B42"/>
    <w:rsid w:val="007F5314"/>
    <w:rsid w:val="007F787F"/>
    <w:rsid w:val="00833499"/>
    <w:rsid w:val="00892EFF"/>
    <w:rsid w:val="008E11F2"/>
    <w:rsid w:val="008E44B3"/>
    <w:rsid w:val="00925101"/>
    <w:rsid w:val="00941CC9"/>
    <w:rsid w:val="00965B3B"/>
    <w:rsid w:val="00967A74"/>
    <w:rsid w:val="009A001E"/>
    <w:rsid w:val="00A31196"/>
    <w:rsid w:val="00A357AF"/>
    <w:rsid w:val="00A63F50"/>
    <w:rsid w:val="00A70AAB"/>
    <w:rsid w:val="00A95043"/>
    <w:rsid w:val="00AC4EB1"/>
    <w:rsid w:val="00AE2779"/>
    <w:rsid w:val="00AE3EC5"/>
    <w:rsid w:val="00AE433C"/>
    <w:rsid w:val="00B36757"/>
    <w:rsid w:val="00B434CF"/>
    <w:rsid w:val="00B53C0C"/>
    <w:rsid w:val="00B62122"/>
    <w:rsid w:val="00B67568"/>
    <w:rsid w:val="00B73C98"/>
    <w:rsid w:val="00B80AB9"/>
    <w:rsid w:val="00BE072D"/>
    <w:rsid w:val="00BE1CA1"/>
    <w:rsid w:val="00BE559A"/>
    <w:rsid w:val="00CC4624"/>
    <w:rsid w:val="00CD58DF"/>
    <w:rsid w:val="00CE62B7"/>
    <w:rsid w:val="00D37752"/>
    <w:rsid w:val="00D42E9D"/>
    <w:rsid w:val="00D72111"/>
    <w:rsid w:val="00DA2863"/>
    <w:rsid w:val="00DB013B"/>
    <w:rsid w:val="00DD1398"/>
    <w:rsid w:val="00DE5214"/>
    <w:rsid w:val="00E127BD"/>
    <w:rsid w:val="00E758E9"/>
    <w:rsid w:val="00E91318"/>
    <w:rsid w:val="00E91B6A"/>
    <w:rsid w:val="00EB223D"/>
    <w:rsid w:val="00EB5283"/>
    <w:rsid w:val="00ED6A4E"/>
    <w:rsid w:val="00F53DD0"/>
    <w:rsid w:val="00F93854"/>
    <w:rsid w:val="00FA0E66"/>
    <w:rsid w:val="00FA247A"/>
    <w:rsid w:val="00FD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E1FF4"/>
    <w:rPr>
      <w:rFonts w:ascii="Verdana" w:eastAsia="Verdana" w:hAnsi="Verdana" w:cs="Verdana"/>
      <w:spacing w:val="2"/>
      <w:sz w:val="16"/>
      <w:szCs w:val="16"/>
      <w:shd w:val="clear" w:color="auto" w:fill="FFFFFF"/>
    </w:rPr>
  </w:style>
  <w:style w:type="character" w:customStyle="1" w:styleId="Tahoma85pt0pt">
    <w:name w:val="Основной текст + Tahoma;8;5 pt;Интервал 0 pt"/>
    <w:basedOn w:val="a3"/>
    <w:rsid w:val="002E1FF4"/>
    <w:rPr>
      <w:rFonts w:ascii="Tahoma" w:eastAsia="Tahoma" w:hAnsi="Tahoma" w:cs="Tahoma"/>
      <w:color w:val="000000"/>
      <w:spacing w:val="7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2E1FF4"/>
    <w:pPr>
      <w:widowControl w:val="0"/>
      <w:shd w:val="clear" w:color="auto" w:fill="FFFFFF"/>
      <w:spacing w:after="120" w:line="0" w:lineRule="atLeast"/>
      <w:ind w:hanging="380"/>
      <w:jc w:val="right"/>
    </w:pPr>
    <w:rPr>
      <w:rFonts w:ascii="Verdana" w:eastAsia="Verdana" w:hAnsi="Verdana" w:cs="Verdana"/>
      <w:spacing w:val="2"/>
      <w:sz w:val="16"/>
      <w:szCs w:val="16"/>
    </w:rPr>
  </w:style>
  <w:style w:type="character" w:customStyle="1" w:styleId="10">
    <w:name w:val="Заголовок №1_"/>
    <w:basedOn w:val="a0"/>
    <w:link w:val="11"/>
    <w:rsid w:val="002E1FF4"/>
    <w:rPr>
      <w:rFonts w:ascii="Verdana" w:eastAsia="Verdana" w:hAnsi="Verdana" w:cs="Verdana"/>
      <w:b/>
      <w:bCs/>
      <w:spacing w:val="3"/>
      <w:sz w:val="16"/>
      <w:szCs w:val="16"/>
      <w:shd w:val="clear" w:color="auto" w:fill="FFFFFF"/>
    </w:rPr>
  </w:style>
  <w:style w:type="character" w:customStyle="1" w:styleId="1Tahoma85pt0pt">
    <w:name w:val="Заголовок №1 + Tahoma;8;5 pt;Интервал 0 pt"/>
    <w:basedOn w:val="10"/>
    <w:rsid w:val="002E1FF4"/>
    <w:rPr>
      <w:rFonts w:ascii="Tahoma" w:eastAsia="Tahoma" w:hAnsi="Tahoma" w:cs="Tahoma"/>
      <w:b/>
      <w:bCs/>
      <w:color w:val="000000"/>
      <w:spacing w:val="6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1">
    <w:name w:val="Заголовок №1"/>
    <w:basedOn w:val="a"/>
    <w:link w:val="10"/>
    <w:rsid w:val="002E1FF4"/>
    <w:pPr>
      <w:widowControl w:val="0"/>
      <w:shd w:val="clear" w:color="auto" w:fill="FFFFFF"/>
      <w:spacing w:before="120" w:after="0" w:line="221" w:lineRule="exact"/>
      <w:jc w:val="center"/>
      <w:outlineLvl w:val="0"/>
    </w:pPr>
    <w:rPr>
      <w:rFonts w:ascii="Verdana" w:eastAsia="Verdana" w:hAnsi="Verdana" w:cs="Verdana"/>
      <w:b/>
      <w:bCs/>
      <w:spacing w:val="3"/>
      <w:sz w:val="16"/>
      <w:szCs w:val="16"/>
    </w:rPr>
  </w:style>
  <w:style w:type="character" w:customStyle="1" w:styleId="TimesNewRoman0pt">
    <w:name w:val="Основной текст + Times New Roman;Интервал 0 pt"/>
    <w:basedOn w:val="a3"/>
    <w:rsid w:val="002E1F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2E1FF4"/>
    <w:pPr>
      <w:ind w:left="720"/>
      <w:contextualSpacing/>
    </w:pPr>
  </w:style>
  <w:style w:type="character" w:customStyle="1" w:styleId="TimesNewRoman75pt0pt">
    <w:name w:val="Основной текст + Times New Roman;7;5 pt;Полужирный;Интервал 0 pt"/>
    <w:basedOn w:val="a3"/>
    <w:rsid w:val="002E1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2E1FF4"/>
    <w:rPr>
      <w:rFonts w:ascii="Verdana" w:eastAsia="Verdana" w:hAnsi="Verdana" w:cs="Verdana"/>
      <w:spacing w:val="2"/>
      <w:sz w:val="16"/>
      <w:szCs w:val="16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2E1FF4"/>
    <w:pPr>
      <w:widowControl w:val="0"/>
      <w:shd w:val="clear" w:color="auto" w:fill="FFFFFF"/>
      <w:spacing w:after="0" w:line="322" w:lineRule="exact"/>
      <w:jc w:val="both"/>
    </w:pPr>
    <w:rPr>
      <w:rFonts w:ascii="Verdana" w:eastAsia="Verdana" w:hAnsi="Verdana" w:cs="Verdana"/>
      <w:spacing w:val="2"/>
      <w:sz w:val="16"/>
      <w:szCs w:val="16"/>
    </w:rPr>
  </w:style>
  <w:style w:type="character" w:customStyle="1" w:styleId="Tahoma5pt0pt">
    <w:name w:val="Основной текст + Tahoma;5 pt;Интервал 0 pt"/>
    <w:basedOn w:val="a3"/>
    <w:rsid w:val="00BE1CA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TimesNewRoman0pt0">
    <w:name w:val="Основной текст + Times New Roman;Курсив;Интервал 0 pt"/>
    <w:basedOn w:val="a3"/>
    <w:rsid w:val="00BE1C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TimesNewRoman13pt0pt">
    <w:name w:val="Основной текст + Times New Roman;13 pt;Интервал 0 pt"/>
    <w:basedOn w:val="a3"/>
    <w:rsid w:val="00BE1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CenturyGothic4pt0pt">
    <w:name w:val="Основной текст + Century Gothic;4 pt;Интервал 0 pt"/>
    <w:basedOn w:val="a3"/>
    <w:rsid w:val="00BE1CA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FranklinGothicHeavy75pt0pt">
    <w:name w:val="Основной текст + Franklin Gothic Heavy;7;5 pt;Интервал 0 pt"/>
    <w:basedOn w:val="a3"/>
    <w:rsid w:val="00BE1CA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Tahoma10pt0pt">
    <w:name w:val="Основной текст + Tahoma;10 pt;Интервал 0 pt"/>
    <w:basedOn w:val="a3"/>
    <w:rsid w:val="00BE1CA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2B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05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70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0C47"/>
  </w:style>
  <w:style w:type="paragraph" w:styleId="ab">
    <w:name w:val="footer"/>
    <w:basedOn w:val="a"/>
    <w:link w:val="ac"/>
    <w:uiPriority w:val="99"/>
    <w:unhideWhenUsed/>
    <w:rsid w:val="00670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0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E1FF4"/>
    <w:rPr>
      <w:rFonts w:ascii="Verdana" w:eastAsia="Verdana" w:hAnsi="Verdana" w:cs="Verdana"/>
      <w:spacing w:val="2"/>
      <w:sz w:val="16"/>
      <w:szCs w:val="16"/>
      <w:shd w:val="clear" w:color="auto" w:fill="FFFFFF"/>
    </w:rPr>
  </w:style>
  <w:style w:type="character" w:customStyle="1" w:styleId="Tahoma85pt0pt">
    <w:name w:val="Основной текст + Tahoma;8;5 pt;Интервал 0 pt"/>
    <w:basedOn w:val="a3"/>
    <w:rsid w:val="002E1FF4"/>
    <w:rPr>
      <w:rFonts w:ascii="Tahoma" w:eastAsia="Tahoma" w:hAnsi="Tahoma" w:cs="Tahoma"/>
      <w:color w:val="000000"/>
      <w:spacing w:val="7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2E1FF4"/>
    <w:pPr>
      <w:widowControl w:val="0"/>
      <w:shd w:val="clear" w:color="auto" w:fill="FFFFFF"/>
      <w:spacing w:after="120" w:line="0" w:lineRule="atLeast"/>
      <w:ind w:hanging="380"/>
      <w:jc w:val="right"/>
    </w:pPr>
    <w:rPr>
      <w:rFonts w:ascii="Verdana" w:eastAsia="Verdana" w:hAnsi="Verdana" w:cs="Verdana"/>
      <w:spacing w:val="2"/>
      <w:sz w:val="16"/>
      <w:szCs w:val="16"/>
    </w:rPr>
  </w:style>
  <w:style w:type="character" w:customStyle="1" w:styleId="10">
    <w:name w:val="Заголовок №1_"/>
    <w:basedOn w:val="a0"/>
    <w:link w:val="11"/>
    <w:rsid w:val="002E1FF4"/>
    <w:rPr>
      <w:rFonts w:ascii="Verdana" w:eastAsia="Verdana" w:hAnsi="Verdana" w:cs="Verdana"/>
      <w:b/>
      <w:bCs/>
      <w:spacing w:val="3"/>
      <w:sz w:val="16"/>
      <w:szCs w:val="16"/>
      <w:shd w:val="clear" w:color="auto" w:fill="FFFFFF"/>
    </w:rPr>
  </w:style>
  <w:style w:type="character" w:customStyle="1" w:styleId="1Tahoma85pt0pt">
    <w:name w:val="Заголовок №1 + Tahoma;8;5 pt;Интервал 0 pt"/>
    <w:basedOn w:val="10"/>
    <w:rsid w:val="002E1FF4"/>
    <w:rPr>
      <w:rFonts w:ascii="Tahoma" w:eastAsia="Tahoma" w:hAnsi="Tahoma" w:cs="Tahoma"/>
      <w:b/>
      <w:bCs/>
      <w:color w:val="000000"/>
      <w:spacing w:val="6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1">
    <w:name w:val="Заголовок №1"/>
    <w:basedOn w:val="a"/>
    <w:link w:val="10"/>
    <w:rsid w:val="002E1FF4"/>
    <w:pPr>
      <w:widowControl w:val="0"/>
      <w:shd w:val="clear" w:color="auto" w:fill="FFFFFF"/>
      <w:spacing w:before="120" w:after="0" w:line="221" w:lineRule="exact"/>
      <w:jc w:val="center"/>
      <w:outlineLvl w:val="0"/>
    </w:pPr>
    <w:rPr>
      <w:rFonts w:ascii="Verdana" w:eastAsia="Verdana" w:hAnsi="Verdana" w:cs="Verdana"/>
      <w:b/>
      <w:bCs/>
      <w:spacing w:val="3"/>
      <w:sz w:val="16"/>
      <w:szCs w:val="16"/>
    </w:rPr>
  </w:style>
  <w:style w:type="character" w:customStyle="1" w:styleId="TimesNewRoman0pt">
    <w:name w:val="Основной текст + Times New Roman;Интервал 0 pt"/>
    <w:basedOn w:val="a3"/>
    <w:rsid w:val="002E1F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2E1FF4"/>
    <w:pPr>
      <w:ind w:left="720"/>
      <w:contextualSpacing/>
    </w:pPr>
  </w:style>
  <w:style w:type="character" w:customStyle="1" w:styleId="TimesNewRoman75pt0pt">
    <w:name w:val="Основной текст + Times New Roman;7;5 pt;Полужирный;Интервал 0 pt"/>
    <w:basedOn w:val="a3"/>
    <w:rsid w:val="002E1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2E1FF4"/>
    <w:rPr>
      <w:rFonts w:ascii="Verdana" w:eastAsia="Verdana" w:hAnsi="Verdana" w:cs="Verdana"/>
      <w:spacing w:val="2"/>
      <w:sz w:val="16"/>
      <w:szCs w:val="16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2E1FF4"/>
    <w:pPr>
      <w:widowControl w:val="0"/>
      <w:shd w:val="clear" w:color="auto" w:fill="FFFFFF"/>
      <w:spacing w:after="0" w:line="322" w:lineRule="exact"/>
      <w:jc w:val="both"/>
    </w:pPr>
    <w:rPr>
      <w:rFonts w:ascii="Verdana" w:eastAsia="Verdana" w:hAnsi="Verdana" w:cs="Verdana"/>
      <w:spacing w:val="2"/>
      <w:sz w:val="16"/>
      <w:szCs w:val="16"/>
    </w:rPr>
  </w:style>
  <w:style w:type="character" w:customStyle="1" w:styleId="Tahoma5pt0pt">
    <w:name w:val="Основной текст + Tahoma;5 pt;Интервал 0 pt"/>
    <w:basedOn w:val="a3"/>
    <w:rsid w:val="00BE1CA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TimesNewRoman0pt0">
    <w:name w:val="Основной текст + Times New Roman;Курсив;Интервал 0 pt"/>
    <w:basedOn w:val="a3"/>
    <w:rsid w:val="00BE1C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TimesNewRoman13pt0pt">
    <w:name w:val="Основной текст + Times New Roman;13 pt;Интервал 0 pt"/>
    <w:basedOn w:val="a3"/>
    <w:rsid w:val="00BE1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CenturyGothic4pt0pt">
    <w:name w:val="Основной текст + Century Gothic;4 pt;Интервал 0 pt"/>
    <w:basedOn w:val="a3"/>
    <w:rsid w:val="00BE1CA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FranklinGothicHeavy75pt0pt">
    <w:name w:val="Основной текст + Franklin Gothic Heavy;7;5 pt;Интервал 0 pt"/>
    <w:basedOn w:val="a3"/>
    <w:rsid w:val="00BE1CA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Tahoma10pt0pt">
    <w:name w:val="Основной текст + Tahoma;10 pt;Интервал 0 pt"/>
    <w:basedOn w:val="a3"/>
    <w:rsid w:val="00BE1CA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2B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05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70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0C47"/>
  </w:style>
  <w:style w:type="paragraph" w:styleId="ab">
    <w:name w:val="footer"/>
    <w:basedOn w:val="a"/>
    <w:link w:val="ac"/>
    <w:uiPriority w:val="99"/>
    <w:unhideWhenUsed/>
    <w:rsid w:val="00670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org/text/category/imushestvennoe_pravo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andia.org/text/category/oktyabrmz_2011_g_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org/text/category/upravlenie_nedvizhimostmzy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org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org/text/category/munitcipalmznie_obrazovani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2896</Words>
  <Characters>16511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Sarancev</dc:creator>
  <cp:lastModifiedBy>Sarancev</cp:lastModifiedBy>
  <cp:revision>6</cp:revision>
  <cp:lastPrinted>2020-05-25T04:39:00Z</cp:lastPrinted>
  <dcterms:created xsi:type="dcterms:W3CDTF">2020-05-22T09:38:00Z</dcterms:created>
  <dcterms:modified xsi:type="dcterms:W3CDTF">2020-05-29T09:52:00Z</dcterms:modified>
</cp:coreProperties>
</file>