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87" w:rsidRDefault="00572887" w:rsidP="00572887">
      <w:pPr>
        <w:jc w:val="right"/>
        <w:rPr>
          <w:noProof/>
          <w:lang w:eastAsia="ru-RU"/>
        </w:rPr>
      </w:pPr>
      <w:r>
        <w:rPr>
          <w:noProof/>
          <w:lang w:eastAsia="ru-RU"/>
        </w:rPr>
        <w:t>«Бесплатно»</w:t>
      </w:r>
    </w:p>
    <w:p w:rsidR="00572887" w:rsidRDefault="00572887">
      <w:pPr>
        <w:rPr>
          <w:noProof/>
          <w:lang w:eastAsia="ru-RU"/>
        </w:rPr>
      </w:pPr>
    </w:p>
    <w:p w:rsidR="004327CA" w:rsidRDefault="00572887">
      <w:r>
        <w:rPr>
          <w:noProof/>
          <w:lang w:eastAsia="ru-RU"/>
        </w:rPr>
        <w:drawing>
          <wp:inline distT="0" distB="0" distL="0" distR="0" wp14:anchorId="153B4E4A" wp14:editId="1F3718DE">
            <wp:extent cx="5928591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887" w:rsidRDefault="00880D5E" w:rsidP="00572887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 21 (184</w:t>
      </w:r>
      <w:r w:rsidR="00572887" w:rsidRPr="00AC715D">
        <w:rPr>
          <w:rFonts w:cs="Times New Roman"/>
          <w:b/>
          <w:szCs w:val="28"/>
        </w:rPr>
        <w:t xml:space="preserve">)  </w:t>
      </w:r>
    </w:p>
    <w:p w:rsidR="00A20B4C" w:rsidRPr="00AC715D" w:rsidRDefault="00A20B4C" w:rsidP="00572887">
      <w:pPr>
        <w:spacing w:line="240" w:lineRule="auto"/>
        <w:jc w:val="center"/>
        <w:rPr>
          <w:rFonts w:cs="Times New Roman"/>
          <w:b/>
          <w:szCs w:val="28"/>
        </w:rPr>
      </w:pPr>
    </w:p>
    <w:p w:rsidR="00572887" w:rsidRPr="00AC715D" w:rsidRDefault="00880D5E" w:rsidP="00572887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15 декабря </w:t>
      </w:r>
      <w:r w:rsidR="00572887" w:rsidRPr="00AC715D">
        <w:rPr>
          <w:rFonts w:cs="Times New Roman"/>
          <w:b/>
          <w:szCs w:val="28"/>
        </w:rPr>
        <w:t xml:space="preserve">  2020 год</w:t>
      </w:r>
    </w:p>
    <w:p w:rsidR="00572887" w:rsidRPr="00AC715D" w:rsidRDefault="00572887" w:rsidP="00572887">
      <w:pPr>
        <w:spacing w:line="240" w:lineRule="auto"/>
        <w:rPr>
          <w:rFonts w:cs="Times New Roman"/>
          <w:b/>
          <w:szCs w:val="28"/>
        </w:rPr>
      </w:pPr>
      <w:r w:rsidRPr="00AC715D">
        <w:rPr>
          <w:rFonts w:cs="Times New Roman"/>
          <w:b/>
          <w:szCs w:val="28"/>
        </w:rPr>
        <w:t>12+</w:t>
      </w:r>
    </w:p>
    <w:p w:rsidR="00572887" w:rsidRDefault="00572887" w:rsidP="00572887">
      <w:pPr>
        <w:spacing w:line="240" w:lineRule="auto"/>
        <w:jc w:val="center"/>
        <w:rPr>
          <w:rFonts w:cs="Times New Roman"/>
          <w:b/>
          <w:szCs w:val="28"/>
        </w:rPr>
      </w:pPr>
      <w:r w:rsidRPr="00AC715D">
        <w:rPr>
          <w:rFonts w:cs="Times New Roman"/>
          <w:b/>
          <w:szCs w:val="28"/>
        </w:rPr>
        <w:t>Официальное опубликование</w:t>
      </w:r>
    </w:p>
    <w:p w:rsidR="00572887" w:rsidRPr="00DC5561" w:rsidRDefault="00572887" w:rsidP="00572887">
      <w:pPr>
        <w:suppressAutoHyphens/>
        <w:spacing w:line="200" w:lineRule="atLeast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A50DAC" w:rsidRDefault="00A50DAC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880D5E" w:rsidRDefault="00880D5E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СОБРАНИЕ ПРЕДСТАВИТЕЛЕЙ</w:t>
      </w: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СЕЛЬСКОГО ПОСЕЛЕНИЯ АРЗАМАСЦЕВКА</w:t>
      </w: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МУНИЦИПАЛЬНОГО РАЙОНА БОГАТОВСКИЙ</w:t>
      </w: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САМАРСКОЙ ОБЛАСТИ</w:t>
      </w: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РЕШЕНИЕ</w:t>
      </w: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от 15 декабря 2020 года № 39</w:t>
      </w: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О  внесении  изменений  в  Генеральный  план  сельского  поселения</w:t>
      </w: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Арзамацевка  муниципального  района  Богатовский</w:t>
      </w: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Самарской области</w:t>
      </w:r>
    </w:p>
    <w:p w:rsidR="00C641B7" w:rsidRPr="00C641B7" w:rsidRDefault="00C641B7" w:rsidP="00C641B7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В  соответствии  со  статьей  24  Градостроительного  кодекса  Российской</w:t>
      </w:r>
    </w:p>
    <w:p w:rsidR="00C641B7" w:rsidRPr="00C641B7" w:rsidRDefault="00C641B7" w:rsidP="00C641B7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Федерации, пунктом 20 части  1  статьи  14 Федерального закона от 06.10.2003</w:t>
      </w:r>
    </w:p>
    <w:p w:rsidR="00C641B7" w:rsidRPr="00C641B7" w:rsidRDefault="00C641B7" w:rsidP="00C641B7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№  131-ФЭ  «Об  общих  принципах  организации  местного  самоуправления  в</w:t>
      </w:r>
    </w:p>
    <w:p w:rsidR="00C641B7" w:rsidRPr="00C641B7" w:rsidRDefault="00C641B7" w:rsidP="00C641B7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Российской  Федерации»,  с  учетом  заключения  о  результатах  публичных</w:t>
      </w:r>
    </w:p>
    <w:p w:rsidR="00C641B7" w:rsidRPr="00C641B7" w:rsidRDefault="00C641B7" w:rsidP="00C641B7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слушаний  в  сельском  поселении  Арзамацевка  муниципального  района</w:t>
      </w:r>
    </w:p>
    <w:p w:rsidR="00C641B7" w:rsidRPr="00C641B7" w:rsidRDefault="00C641B7" w:rsidP="00C641B7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Богатовский  Самарской  области  по  вопросу  о  внесении  изменений  в</w:t>
      </w:r>
    </w:p>
    <w:p w:rsidR="00C641B7" w:rsidRPr="00C641B7" w:rsidRDefault="00C641B7" w:rsidP="00C641B7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Генеральный план сельского поселения Арзамацевка муниципального района</w:t>
      </w:r>
    </w:p>
    <w:p w:rsidR="00C641B7" w:rsidRPr="00C641B7" w:rsidRDefault="00C641B7" w:rsidP="00C641B7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Богатовский Самарской области от 02 октября 2020 года  Собрание</w:t>
      </w:r>
    </w:p>
    <w:p w:rsidR="00C641B7" w:rsidRPr="00C641B7" w:rsidRDefault="00C641B7" w:rsidP="00C641B7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представителей  сельского  поселения  Арзамацевка  муниципального  района</w:t>
      </w:r>
    </w:p>
    <w:p w:rsidR="00C641B7" w:rsidRPr="00C641B7" w:rsidRDefault="00C641B7" w:rsidP="00C641B7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Богатовский Самарской области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РЕШИЛО: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Внести изменения в Генеральный план сельского поселения Арзамацевка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муниципального  района  Богатовский  Самарской  области,  утвержденный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решением  Собрания  представителей  сельского  поселения  Арзамацевка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муниципального района Богатовский Самарской области №  10  от  13.09.2013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года  изложив  его  в  новой  редакции  согласно  приложениям  (далее  -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изменения в генеральный план) в следующем составе: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Положение  о  территориальном  планировании  сельского  поселения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Арзамацевка муниципального района Богатовский Самарской области;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Карта  границ  населенных  пунктов,  входящих  в  состав  сельского  поселения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lastRenderedPageBreak/>
        <w:t>Арзамацевка муниципального района Богатовский Самарской области;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Карта  функциональных  зон  сел</w:t>
      </w:r>
      <w:r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ьского  поселения  Арзамацевка </w:t>
      </w: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муниципального района</w:t>
      </w:r>
      <w:r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 Богатовский Самарской области; </w:t>
      </w: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Карта  планируемого  размещения  объектов </w:t>
      </w:r>
      <w:r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 местного  значения  сельского </w:t>
      </w: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поселения  Арзамацевка  муниципального  района  Богатовский  Самарской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области; </w:t>
      </w: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Карта  планируемого  размещения  объектов  инженерной  инфраструктуры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местного  значения  сельского  поселени</w:t>
      </w:r>
      <w:r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я  Арзамацевка  муниципального  </w:t>
      </w: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района</w:t>
      </w:r>
      <w:r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 Богатовский Самарской области; </w:t>
      </w: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Обязательное  приложение  к  Генеральному  плану  -  сведения  о  границах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населенных  пунктов  сельского  поселения  Арзам</w:t>
      </w:r>
      <w:r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ацевка  муниципального  </w:t>
      </w: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района Богатовский Самарской области.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2.  Опубликовать  настоящее  решение,  </w:t>
      </w:r>
      <w:r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а  также  приложения  в  газете </w:t>
      </w: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«Вестник  сельского  поселения  Арзамасцев</w:t>
      </w:r>
      <w:r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ка»  и  на  официальном  сайте  </w:t>
      </w: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Администрации  муниципального  района  Богатовски</w:t>
      </w:r>
      <w:r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й  Самарской  области:  </w:t>
      </w: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http:// bogatoe samregion.ru в разделе сельских поселений.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3.  Разместить  настоящее решение и изменения  в Генеральный план  во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ФГИС ТП</w:t>
      </w: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.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4.  Настоящее  решение  вступает  в  силу  со  дня  его  официального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опубликования.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Председатель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Собрания представителей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сельского поселения</w:t>
      </w:r>
    </w:p>
    <w:p w:rsid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Арзамацевка </w:t>
      </w:r>
      <w:r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В. Ф.Барсу ков</w:t>
      </w:r>
    </w:p>
    <w:p w:rsid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Глава сельского поселения </w:t>
      </w:r>
    </w:p>
    <w:p w:rsidR="00880D5E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Арзамацевка                                                                                          </w:t>
      </w: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Р.З. Юсеев</w:t>
      </w:r>
    </w:p>
    <w:p w:rsid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Администрация сельского</w:t>
      </w: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поселения Арзамасцевка</w:t>
      </w: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муниципального района</w:t>
      </w: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Богатовский Самарской области</w:t>
      </w: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ПОСТАНОВЛЕНИЕ  №98</w:t>
      </w: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От 15 декабря 2020 года</w:t>
      </w: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«О согласии с проектом внесения изменений в</w:t>
      </w: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Генеральный план сельского поселения Арзамасцевка</w:t>
      </w: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муниципального района Богатовский Самарской</w:t>
      </w: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области и направлении его в Собрание</w:t>
      </w: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представителей сельского поселения Арзамасцевка</w:t>
      </w: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муниципального района Богатовский Самарской</w:t>
      </w:r>
    </w:p>
    <w:p w:rsidR="00C641B7" w:rsidRPr="00C641B7" w:rsidRDefault="00C641B7" w:rsidP="00C641B7">
      <w:pPr>
        <w:spacing w:line="240" w:lineRule="auto"/>
        <w:jc w:val="center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области»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Рассмотрев  заключение  о  результатах  публичных  слушаний  от  02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октября  2020  года  в  сельском  поселении  Арзамасцевка  муниципального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района  Богатовский  Самарской  области  по  проекту  решения  Собрания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представителей  сельского  поселения  Арзамасцевка  муниципального  района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Богатовский Самарской области «О внесении изменений в Г енеральный план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сельского  поселения  Арзамасцевка  муниципального  района  Богатовский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Самарской  области,  утвержденного  решением  Собрания  представителей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сельского  поселения  Арзамасцевка  муниципального  района  Богатовский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Самарской  области  от  13.09.2013  №  10  (далее  -  проект  изменений  в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lastRenderedPageBreak/>
        <w:t xml:space="preserve">Генеральный  план),  руководствуясь  статьями  24,  28  Градостроительного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кодекса Российской Федерации,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1.  Согласится  с  проектом  внесения  изменений  в  Генеральный  план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сельского  поселения  Арзамасцевка  муниципального  района  Богатовский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Самарской области,  с учетом заключения о результатах публичных слушаний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02 октября 2020 года.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2.  Направить  проект  внесения  изменений  в  Генеральный  план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сельского  поселения  Арзамасцевка  муниципального  района  Богатовский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Самарской  области  на  рассмотрение  в  Собрание  представителей  сельского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поселения  Арзамасцевка  муниципального  района  Богатовский  Самарской </w:t>
      </w: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области.</w:t>
      </w:r>
    </w:p>
    <w:p w:rsid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3.  Настоящее постановление вступает в силу со дня его подписания</w:t>
      </w:r>
    </w:p>
    <w:p w:rsidR="00C641B7" w:rsidRDefault="00C641B7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C641B7" w:rsidRDefault="00C641B7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C641B7" w:rsidRP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Глава сельского поселения </w:t>
      </w:r>
    </w:p>
    <w:p w:rsid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Арзамацевка                                                                                          </w:t>
      </w:r>
      <w:r w:rsidRPr="00C641B7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Р.З. Юсеев</w:t>
      </w:r>
    </w:p>
    <w:p w:rsidR="00C641B7" w:rsidRDefault="00C641B7" w:rsidP="00C641B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C641B7" w:rsidRDefault="00C641B7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Default="00253DFF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53DFF" w:rsidRDefault="00253DFF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C641B7" w:rsidRPr="00B312CC" w:rsidRDefault="00C641B7" w:rsidP="00B312CC">
      <w:pPr>
        <w:spacing w:line="240" w:lineRule="auto"/>
        <w:jc w:val="center"/>
        <w:rPr>
          <w:rFonts w:eastAsia="Times New Roman" w:cs="Times New Roman"/>
          <w:b/>
          <w:color w:val="000000"/>
          <w:spacing w:val="-8"/>
          <w:szCs w:val="28"/>
          <w:u w:val="single"/>
          <w:lang w:eastAsia="ru-RU"/>
        </w:rPr>
      </w:pPr>
    </w:p>
    <w:p w:rsidR="00B312CC" w:rsidRPr="00B312CC" w:rsidRDefault="00B312CC" w:rsidP="00B312CC">
      <w:pPr>
        <w:spacing w:line="240" w:lineRule="auto"/>
        <w:jc w:val="center"/>
        <w:rPr>
          <w:rFonts w:eastAsia="Times New Roman" w:cs="Times New Roman"/>
          <w:b/>
          <w:color w:val="000000"/>
          <w:spacing w:val="-8"/>
          <w:szCs w:val="28"/>
          <w:u w:val="single"/>
          <w:lang w:eastAsia="ru-RU"/>
        </w:rPr>
      </w:pPr>
      <w:r w:rsidRPr="00B312CC">
        <w:rPr>
          <w:rFonts w:eastAsia="Times New Roman" w:cs="Times New Roman"/>
          <w:b/>
          <w:color w:val="000000"/>
          <w:spacing w:val="-8"/>
          <w:szCs w:val="28"/>
          <w:u w:val="single"/>
          <w:lang w:eastAsia="ru-RU"/>
        </w:rPr>
        <w:t>Памятка</w:t>
      </w:r>
    </w:p>
    <w:p w:rsidR="00B312CC" w:rsidRDefault="00B312CC" w:rsidP="00B312CC">
      <w:pPr>
        <w:spacing w:line="240" w:lineRule="auto"/>
        <w:jc w:val="center"/>
        <w:rPr>
          <w:rFonts w:eastAsia="Times New Roman" w:cs="Times New Roman"/>
          <w:b/>
          <w:color w:val="000000"/>
          <w:spacing w:val="-8"/>
          <w:szCs w:val="28"/>
          <w:u w:val="single"/>
          <w:lang w:eastAsia="ru-RU"/>
        </w:rPr>
      </w:pPr>
      <w:r w:rsidRPr="00B312CC">
        <w:rPr>
          <w:rFonts w:eastAsia="Times New Roman" w:cs="Times New Roman"/>
          <w:b/>
          <w:color w:val="000000"/>
          <w:spacing w:val="-8"/>
          <w:szCs w:val="28"/>
          <w:u w:val="single"/>
          <w:lang w:eastAsia="ru-RU"/>
        </w:rPr>
        <w:t>о запрете выезда автотранспортных средств на лед водных объектов</w:t>
      </w:r>
    </w:p>
    <w:p w:rsidR="00C641B7" w:rsidRDefault="00C641B7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C641B7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2C3627" wp14:editId="3C266CC8">
            <wp:extent cx="5511800" cy="3416300"/>
            <wp:effectExtent l="0" t="0" r="0" b="0"/>
            <wp:docPr id="4" name="Рисунок 4" descr="https://prv0.lori-images.net/vyhod-i-vyezd-ludei-i-avtotransporta-na-led-zapreschen-0022266028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v0.lori-images.net/vyhod-i-vyezd-ludei-i-avtotransporta-na-led-zapreschen-0022266028-pre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8"/>
                    <a:stretch/>
                  </pic:blipFill>
                  <pic:spPr bwMode="auto">
                    <a:xfrm>
                      <a:off x="0" y="0"/>
                      <a:ext cx="55118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1B7" w:rsidRDefault="00C641B7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C641B7" w:rsidRDefault="00C641B7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Pr="00B312CC" w:rsidRDefault="002D052B" w:rsidP="002D052B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B312C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Ежегодно  в  нашей  стране  происходят  несчастные  случаи,  связанные  с</w:t>
      </w:r>
    </w:p>
    <w:p w:rsidR="002D052B" w:rsidRPr="00B312CC" w:rsidRDefault="002D052B" w:rsidP="002D052B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B312C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провалами  автотранспорта  под  лед,  и  как  следствие  -  гибель  людей  и  утрата</w:t>
      </w:r>
    </w:p>
    <w:p w:rsidR="002D052B" w:rsidRPr="00B312CC" w:rsidRDefault="002D052B" w:rsidP="002D052B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B312C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автотранспортных средств. Чтобы избежать подобного, автотранспортные средства</w:t>
      </w:r>
    </w:p>
    <w:p w:rsidR="002D052B" w:rsidRPr="00B312CC" w:rsidRDefault="002D052B" w:rsidP="002D052B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B312C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рекомендуется  парковать  вне  водоохранной  зоны  водоемов,  тем  самым,  не</w:t>
      </w:r>
    </w:p>
    <w:p w:rsidR="002D052B" w:rsidRPr="00B312CC" w:rsidRDefault="002D052B" w:rsidP="002D052B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B312C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нарушая действующего законодательства.</w:t>
      </w:r>
    </w:p>
    <w:p w:rsidR="002D052B" w:rsidRPr="00B312CC" w:rsidRDefault="002D052B" w:rsidP="002D052B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B312C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Структура  ледового  поля  непостоянна.  Под  действием  течений  и  ветровых</w:t>
      </w:r>
    </w:p>
    <w:p w:rsidR="002D052B" w:rsidRPr="00B312CC" w:rsidRDefault="002D052B" w:rsidP="002D052B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B312C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lastRenderedPageBreak/>
        <w:t>нагрузок, на поверхности льда образуются опасные участки: полыньи и трещины.</w:t>
      </w:r>
    </w:p>
    <w:p w:rsidR="002D052B" w:rsidRPr="00B312CC" w:rsidRDefault="002D052B" w:rsidP="002D052B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B312C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Попадая  на  такие  участки  автотранспорт  моментально  уходит  под  воду,  люди</w:t>
      </w:r>
    </w:p>
    <w:p w:rsidR="002D052B" w:rsidRPr="00B312CC" w:rsidRDefault="002D052B" w:rsidP="002D052B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B312C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находящиеся внутри не всегда имеют возможности выбраться наружу.</w:t>
      </w:r>
    </w:p>
    <w:p w:rsidR="002D052B" w:rsidRPr="00B312CC" w:rsidRDefault="002D052B" w:rsidP="002D052B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B312C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Выезжать, не обращая внимания на предупреждающие и запрещающие знаки</w:t>
      </w:r>
    </w:p>
    <w:p w:rsidR="002D052B" w:rsidRPr="00B312CC" w:rsidRDefault="002D052B" w:rsidP="002D052B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B312C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и  аншлаги,  установленные  на  берегах  водоемов,  игнорируя  таким  образом</w:t>
      </w:r>
    </w:p>
    <w:p w:rsidR="002D052B" w:rsidRPr="00B312CC" w:rsidRDefault="002D052B" w:rsidP="002D052B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B312C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требования статьи 65 Водного кодекса РФ, которая запрещает движение и стоянку</w:t>
      </w:r>
    </w:p>
    <w:p w:rsidR="002D052B" w:rsidRPr="00B312CC" w:rsidRDefault="002D052B" w:rsidP="002D052B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B312C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автотранспортных  средств  в  водоохранной  зоне  водоемов  на  всей  территории</w:t>
      </w:r>
    </w:p>
    <w:p w:rsidR="002D052B" w:rsidRPr="00B312CC" w:rsidRDefault="002D052B" w:rsidP="002D052B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B312C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Российской Федерации, ЗАПРЕЩЕНО!</w:t>
      </w:r>
    </w:p>
    <w:p w:rsidR="00C641B7" w:rsidRDefault="00C641B7" w:rsidP="002D052B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Pr="00B312CC" w:rsidRDefault="002D052B" w:rsidP="002D052B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B312C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Выезд  автомобилей  на  лед  может  быть  осуществлен  только  в  специально</w:t>
      </w:r>
    </w:p>
    <w:p w:rsidR="002D052B" w:rsidRPr="00B312CC" w:rsidRDefault="002D052B" w:rsidP="002D052B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B312C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разрешенных  местах,  ледовых  переправах,  организованных  органами  местного</w:t>
      </w:r>
    </w:p>
    <w:p w:rsidR="002D052B" w:rsidRPr="00B312CC" w:rsidRDefault="002D052B" w:rsidP="002D052B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B312C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самоуправления. Соблюдайте все необходимые меры безопасности пребывания на льду, а также</w:t>
      </w:r>
    </w:p>
    <w:p w:rsidR="002D052B" w:rsidRPr="00B312CC" w:rsidRDefault="002D052B" w:rsidP="002D052B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B312C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будьте  бдительны  к  окружающим,  Ваша  сознательность  может  спасти  жизнь</w:t>
      </w:r>
    </w:p>
    <w:p w:rsidR="002D052B" w:rsidRDefault="002D052B" w:rsidP="002D052B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B312C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другого человека.</w:t>
      </w:r>
    </w:p>
    <w:p w:rsidR="00C641B7" w:rsidRDefault="00C641B7" w:rsidP="002D052B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2D052B">
      <w:pPr>
        <w:spacing w:line="240" w:lineRule="auto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2D052B">
      <w:pPr>
        <w:spacing w:line="240" w:lineRule="auto"/>
        <w:jc w:val="right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Администрация сельского поселения Арзамасцевка</w:t>
      </w:r>
    </w:p>
    <w:p w:rsidR="00C641B7" w:rsidRDefault="00C641B7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2D052B" w:rsidRDefault="002D052B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C641B7" w:rsidRDefault="00C641B7" w:rsidP="00572887">
      <w:pPr>
        <w:spacing w:line="240" w:lineRule="auto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8509C7" w:rsidRPr="00AC715D" w:rsidRDefault="008509C7" w:rsidP="008509C7">
      <w:pPr>
        <w:spacing w:line="240" w:lineRule="auto"/>
        <w:rPr>
          <w:b/>
          <w:sz w:val="20"/>
          <w:szCs w:val="20"/>
        </w:rPr>
      </w:pPr>
      <w:r w:rsidRPr="00AC715D">
        <w:rPr>
          <w:b/>
          <w:sz w:val="20"/>
          <w:szCs w:val="20"/>
        </w:rPr>
        <w:t xml:space="preserve">Учредители: Собрание  представителей сельского поселения Арзамасцевка муниципального </w:t>
      </w:r>
    </w:p>
    <w:p w:rsidR="008509C7" w:rsidRPr="00AC715D" w:rsidRDefault="008509C7" w:rsidP="008509C7">
      <w:pPr>
        <w:spacing w:line="240" w:lineRule="auto"/>
      </w:pPr>
      <w:r w:rsidRPr="00AC715D">
        <w:rPr>
          <w:b/>
          <w:sz w:val="20"/>
          <w:szCs w:val="20"/>
        </w:rPr>
        <w:t>района Богатовский Самарской  области администрация сельского поселения Арзамасцевка муниципального  района Богатовский</w:t>
      </w:r>
      <w:r w:rsidR="00C913FD">
        <w:rPr>
          <w:b/>
          <w:sz w:val="20"/>
          <w:szCs w:val="20"/>
        </w:rPr>
        <w:t xml:space="preserve"> Самарской области. Решение № 35 от 30</w:t>
      </w:r>
      <w:r>
        <w:rPr>
          <w:b/>
          <w:sz w:val="20"/>
          <w:szCs w:val="20"/>
        </w:rPr>
        <w:t>.10</w:t>
      </w:r>
      <w:r w:rsidRPr="00AC715D">
        <w:rPr>
          <w:b/>
          <w:sz w:val="20"/>
          <w:szCs w:val="20"/>
        </w:rPr>
        <w:t xml:space="preserve">.2020 г.       </w:t>
      </w:r>
      <w:r w:rsidR="00C913FD">
        <w:rPr>
          <w:b/>
          <w:sz w:val="20"/>
          <w:szCs w:val="20"/>
        </w:rPr>
        <w:t xml:space="preserve">  Главный редактор Юсеев Р.З.</w:t>
      </w:r>
      <w:r>
        <w:rPr>
          <w:b/>
          <w:sz w:val="20"/>
          <w:szCs w:val="20"/>
        </w:rPr>
        <w:t>.</w:t>
      </w:r>
      <w:r w:rsidRPr="00AC715D">
        <w:rPr>
          <w:b/>
          <w:sz w:val="20"/>
          <w:szCs w:val="20"/>
        </w:rPr>
        <w:t>.Тел.:3-91-67. Тираж 150 экз. Бесплатно.</w:t>
      </w:r>
    </w:p>
    <w:p w:rsidR="00572887" w:rsidRDefault="00572887"/>
    <w:p w:rsidR="00C81EA0" w:rsidRDefault="00C81EA0"/>
    <w:sectPr w:rsidR="00C8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E754FD"/>
    <w:multiLevelType w:val="hybridMultilevel"/>
    <w:tmpl w:val="7D3003F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B5"/>
    <w:rsid w:val="00253DFF"/>
    <w:rsid w:val="002D052B"/>
    <w:rsid w:val="004327CA"/>
    <w:rsid w:val="005272B5"/>
    <w:rsid w:val="00572887"/>
    <w:rsid w:val="008509C7"/>
    <w:rsid w:val="00880D5E"/>
    <w:rsid w:val="00946DBE"/>
    <w:rsid w:val="00A20B4C"/>
    <w:rsid w:val="00A50DAC"/>
    <w:rsid w:val="00B312CC"/>
    <w:rsid w:val="00B32703"/>
    <w:rsid w:val="00C641B7"/>
    <w:rsid w:val="00C81EA0"/>
    <w:rsid w:val="00C913FD"/>
    <w:rsid w:val="00DC5561"/>
    <w:rsid w:val="00E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6A4F-DFFE-496D-AC27-01587484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13</cp:revision>
  <cp:lastPrinted>2020-12-25T11:50:00Z</cp:lastPrinted>
  <dcterms:created xsi:type="dcterms:W3CDTF">2020-12-20T09:45:00Z</dcterms:created>
  <dcterms:modified xsi:type="dcterms:W3CDTF">2020-12-26T06:01:00Z</dcterms:modified>
</cp:coreProperties>
</file>