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0E" w:rsidRDefault="008D250E" w:rsidP="008D250E">
      <w:pPr>
        <w:jc w:val="right"/>
        <w:rPr>
          <w:noProof/>
          <w:lang w:eastAsia="ru-RU"/>
        </w:rPr>
      </w:pPr>
      <w:r>
        <w:rPr>
          <w:noProof/>
          <w:lang w:eastAsia="ru-RU"/>
        </w:rPr>
        <w:t>«Бесплатно»</w:t>
      </w:r>
    </w:p>
    <w:p w:rsidR="008D250E" w:rsidRDefault="008D250E">
      <w:pPr>
        <w:rPr>
          <w:noProof/>
          <w:lang w:eastAsia="ru-RU"/>
        </w:rPr>
      </w:pPr>
    </w:p>
    <w:p w:rsidR="00556C91" w:rsidRDefault="008D250E">
      <w:r>
        <w:rPr>
          <w:noProof/>
          <w:lang w:eastAsia="ru-RU"/>
        </w:rPr>
        <w:drawing>
          <wp:inline distT="0" distB="0" distL="0" distR="0" wp14:anchorId="44872B18" wp14:editId="108D1FA6">
            <wp:extent cx="5928591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50E" w:rsidRPr="00BA00B2" w:rsidRDefault="008D250E" w:rsidP="008D250E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 16 (179</w:t>
      </w:r>
      <w:r>
        <w:rPr>
          <w:rFonts w:cs="Times New Roman"/>
          <w:b/>
          <w:szCs w:val="28"/>
        </w:rPr>
        <w:t xml:space="preserve">)  </w:t>
      </w:r>
    </w:p>
    <w:p w:rsidR="008D250E" w:rsidRPr="00BA00B2" w:rsidRDefault="008D250E" w:rsidP="008D250E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02 октября </w:t>
      </w:r>
      <w:r>
        <w:rPr>
          <w:rFonts w:cs="Times New Roman"/>
          <w:b/>
          <w:szCs w:val="28"/>
        </w:rPr>
        <w:t xml:space="preserve">  2020</w:t>
      </w:r>
      <w:r w:rsidRPr="00BA00B2">
        <w:rPr>
          <w:rFonts w:cs="Times New Roman"/>
          <w:b/>
          <w:szCs w:val="28"/>
        </w:rPr>
        <w:t xml:space="preserve"> год</w:t>
      </w:r>
    </w:p>
    <w:p w:rsidR="008D250E" w:rsidRPr="00BA00B2" w:rsidRDefault="008D250E" w:rsidP="008D250E">
      <w:pPr>
        <w:spacing w:line="240" w:lineRule="auto"/>
        <w:rPr>
          <w:rFonts w:cs="Times New Roman"/>
          <w:b/>
          <w:szCs w:val="28"/>
        </w:rPr>
      </w:pPr>
      <w:r w:rsidRPr="00BA00B2">
        <w:rPr>
          <w:rFonts w:cs="Times New Roman"/>
          <w:b/>
          <w:szCs w:val="28"/>
        </w:rPr>
        <w:t>12+</w:t>
      </w:r>
    </w:p>
    <w:p w:rsidR="008D250E" w:rsidRDefault="008D250E" w:rsidP="008D250E">
      <w:pPr>
        <w:spacing w:line="240" w:lineRule="auto"/>
        <w:jc w:val="center"/>
        <w:rPr>
          <w:rFonts w:cs="Times New Roman"/>
          <w:b/>
          <w:szCs w:val="28"/>
        </w:rPr>
      </w:pPr>
      <w:r w:rsidRPr="00BA00B2">
        <w:rPr>
          <w:rFonts w:cs="Times New Roman"/>
          <w:b/>
          <w:szCs w:val="28"/>
        </w:rPr>
        <w:t>Официальное опубликование</w:t>
      </w:r>
    </w:p>
    <w:p w:rsidR="008D250E" w:rsidRDefault="008D250E" w:rsidP="008D250E">
      <w:pPr>
        <w:spacing w:line="240" w:lineRule="auto"/>
        <w:jc w:val="center"/>
        <w:rPr>
          <w:rFonts w:cs="Times New Roman"/>
          <w:b/>
          <w:szCs w:val="28"/>
        </w:rPr>
      </w:pPr>
    </w:p>
    <w:p w:rsidR="008D250E" w:rsidRDefault="008D250E" w:rsidP="008D250E">
      <w:pPr>
        <w:spacing w:line="240" w:lineRule="auto"/>
        <w:jc w:val="center"/>
        <w:rPr>
          <w:rFonts w:cs="Times New Roman"/>
          <w:b/>
          <w:szCs w:val="28"/>
        </w:rPr>
      </w:pPr>
    </w:p>
    <w:p w:rsidR="008D250E" w:rsidRDefault="008D250E" w:rsidP="008D250E">
      <w:pPr>
        <w:jc w:val="center"/>
      </w:pPr>
      <w:r>
        <w:t>Собрание представителей</w:t>
      </w:r>
    </w:p>
    <w:p w:rsidR="008D250E" w:rsidRDefault="008D250E" w:rsidP="008D250E">
      <w:pPr>
        <w:jc w:val="center"/>
      </w:pPr>
      <w:r>
        <w:t>сельского поселения  Арзамасцевка</w:t>
      </w:r>
    </w:p>
    <w:p w:rsidR="008D250E" w:rsidRDefault="008D250E" w:rsidP="008D250E">
      <w:pPr>
        <w:jc w:val="center"/>
      </w:pPr>
      <w:r>
        <w:t>муниципального района Богатовский</w:t>
      </w:r>
    </w:p>
    <w:p w:rsidR="008D250E" w:rsidRDefault="008D250E" w:rsidP="008D250E">
      <w:pPr>
        <w:jc w:val="center"/>
      </w:pPr>
      <w:r>
        <w:t>Самарской области</w:t>
      </w:r>
    </w:p>
    <w:p w:rsidR="008D250E" w:rsidRDefault="008D250E" w:rsidP="008D250E">
      <w:pPr>
        <w:jc w:val="center"/>
      </w:pPr>
      <w:r>
        <w:t>РЕШЕНИЕ</w:t>
      </w:r>
    </w:p>
    <w:p w:rsidR="008D250E" w:rsidRDefault="008D250E" w:rsidP="008D250E">
      <w:pPr>
        <w:jc w:val="center"/>
      </w:pPr>
      <w:r>
        <w:t>от  02 октября</w:t>
      </w:r>
      <w:r>
        <w:t xml:space="preserve">  2020г.  №  33</w:t>
      </w:r>
    </w:p>
    <w:p w:rsidR="008D250E" w:rsidRPr="008D250E" w:rsidRDefault="008D250E" w:rsidP="008D250E">
      <w:pPr>
        <w:rPr>
          <w:b/>
        </w:rPr>
      </w:pPr>
      <w:r w:rsidRPr="008D250E">
        <w:rPr>
          <w:b/>
        </w:rPr>
        <w:t>О принятии отставки И.О. Главы  сельского поселения Арзамасцевка</w:t>
      </w:r>
    </w:p>
    <w:p w:rsidR="008D250E" w:rsidRDefault="008D250E" w:rsidP="008D250E"/>
    <w:p w:rsidR="008D250E" w:rsidRDefault="008D250E" w:rsidP="008D250E">
      <w:r>
        <w:t>В  соответствии  с  п.2  ч.б  ст.  36  Федерального  закона  №131-Ф3  «Об  общихпринципах  местного  самоуправления  в  Российской  Федерации»,  Уставомсельского  поселения  Арзамасцевка  муниципального  района  Богатовский</w:t>
      </w:r>
      <w:r>
        <w:t xml:space="preserve"> </w:t>
      </w:r>
      <w:r>
        <w:t>Самарской области,  на основании заявления И.о. Главы сельского поселенияАрзамасцевка  муниципального  района  Богатовский  Самарской  области</w:t>
      </w:r>
      <w:r>
        <w:t xml:space="preserve"> </w:t>
      </w:r>
      <w:r>
        <w:t>Кокнаева  Андрея  Геннадьевича,  Собрание  представителей  сельского</w:t>
      </w:r>
      <w:r>
        <w:t xml:space="preserve"> </w:t>
      </w:r>
      <w:r>
        <w:t>поселения  Арзамасцевка  муниципального  района  Богатовский  Самарской</w:t>
      </w:r>
      <w:r>
        <w:t xml:space="preserve"> </w:t>
      </w:r>
      <w:r>
        <w:t>области  РЕШИЛО:</w:t>
      </w:r>
    </w:p>
    <w:p w:rsidR="008D250E" w:rsidRDefault="008D250E" w:rsidP="008D250E">
      <w:r>
        <w:t xml:space="preserve">1.  Принять  отставку  Главы  сельского  поселения  Арзамасцевка </w:t>
      </w:r>
    </w:p>
    <w:p w:rsidR="008D250E" w:rsidRDefault="008D250E" w:rsidP="008D250E">
      <w:r>
        <w:lastRenderedPageBreak/>
        <w:t>муниципального  района  Богатовский  Самарс</w:t>
      </w:r>
      <w:r>
        <w:t xml:space="preserve">кой  области  Кокнаева  Андрея  </w:t>
      </w:r>
      <w:r>
        <w:t>Геннадьевича  02.10.2020 года по собственному желанию.</w:t>
      </w:r>
    </w:p>
    <w:p w:rsidR="008D250E" w:rsidRDefault="008D250E" w:rsidP="008D250E">
      <w:r>
        <w:t xml:space="preserve">2.  Опубликовать  настоящее  Решение  в  газете  «Вестнике  сельского </w:t>
      </w:r>
    </w:p>
    <w:p w:rsidR="008D250E" w:rsidRDefault="008D250E" w:rsidP="008D250E">
      <w:r>
        <w:t>поселения Арзамасцевка».</w:t>
      </w:r>
    </w:p>
    <w:p w:rsidR="008D250E" w:rsidRDefault="008D250E" w:rsidP="008D250E">
      <w:r>
        <w:t>3.  Настоящее  Решение  вступает в силу с  02.10.2020 года.</w:t>
      </w:r>
    </w:p>
    <w:p w:rsidR="008D250E" w:rsidRDefault="008D250E" w:rsidP="008D250E"/>
    <w:p w:rsidR="008D250E" w:rsidRDefault="008D250E" w:rsidP="008D250E">
      <w:r>
        <w:t>Председатель Собрания представителей</w:t>
      </w:r>
    </w:p>
    <w:p w:rsidR="008D250E" w:rsidRDefault="008D250E" w:rsidP="008D250E">
      <w:r>
        <w:t>Сельского поселения Арзамасцевка</w:t>
      </w:r>
    </w:p>
    <w:p w:rsidR="008D250E" w:rsidRDefault="008D250E" w:rsidP="008D250E">
      <w:r>
        <w:t xml:space="preserve">муниципального района Богатовский </w:t>
      </w:r>
    </w:p>
    <w:p w:rsidR="008D250E" w:rsidRDefault="008D250E" w:rsidP="008D250E">
      <w:r>
        <w:t xml:space="preserve">Самарской области                                                                        </w:t>
      </w:r>
      <w:r>
        <w:t>В.Ф.Барсуков</w:t>
      </w:r>
    </w:p>
    <w:p w:rsidR="008D250E" w:rsidRDefault="008D250E" w:rsidP="008D250E">
      <w:pPr>
        <w:jc w:val="center"/>
      </w:pPr>
    </w:p>
    <w:p w:rsidR="008D250E" w:rsidRDefault="008D250E" w:rsidP="008D250E">
      <w:pPr>
        <w:jc w:val="center"/>
      </w:pPr>
      <w:r>
        <w:t>СОБРАНИЕ  ПРЕДСТАВИТЕЛЕЙ</w:t>
      </w:r>
    </w:p>
    <w:p w:rsidR="008D250E" w:rsidRDefault="008D250E" w:rsidP="008D250E">
      <w:pPr>
        <w:jc w:val="center"/>
      </w:pPr>
      <w:r>
        <w:t>СЕЛЬСКОГО ПОСЕЛЕНИЯ</w:t>
      </w:r>
    </w:p>
    <w:p w:rsidR="008D250E" w:rsidRDefault="008D250E" w:rsidP="008D250E">
      <w:pPr>
        <w:jc w:val="center"/>
      </w:pPr>
      <w:r>
        <w:t>АРЗАМАСЦЕВКА</w:t>
      </w:r>
    </w:p>
    <w:p w:rsidR="008D250E" w:rsidRDefault="008D250E" w:rsidP="008D250E">
      <w:pPr>
        <w:jc w:val="center"/>
      </w:pPr>
      <w:r>
        <w:t>МУНИЦИПАЛЬНОГО РАЙОНА</w:t>
      </w:r>
    </w:p>
    <w:p w:rsidR="008D250E" w:rsidRDefault="008D250E" w:rsidP="008D250E">
      <w:pPr>
        <w:jc w:val="center"/>
      </w:pPr>
      <w:r>
        <w:t>БОГАТОВСКИЙ</w:t>
      </w:r>
    </w:p>
    <w:p w:rsidR="008D250E" w:rsidRDefault="008D250E" w:rsidP="008D250E">
      <w:pPr>
        <w:jc w:val="center"/>
      </w:pPr>
      <w:r>
        <w:t>САМАРСКОЙ ОБЛАСТИ</w:t>
      </w:r>
    </w:p>
    <w:p w:rsidR="008D250E" w:rsidRDefault="008D250E" w:rsidP="008D250E">
      <w:pPr>
        <w:jc w:val="center"/>
      </w:pPr>
      <w:r>
        <w:t>РЕШЕНИЕ</w:t>
      </w:r>
    </w:p>
    <w:p w:rsidR="008D250E" w:rsidRDefault="008D250E" w:rsidP="008D250E">
      <w:pPr>
        <w:jc w:val="center"/>
      </w:pPr>
      <w:r>
        <w:t>от  02 октября  2020 г.  №  34</w:t>
      </w:r>
    </w:p>
    <w:p w:rsidR="008D250E" w:rsidRDefault="008D250E" w:rsidP="008D250E">
      <w:pPr>
        <w:jc w:val="center"/>
      </w:pPr>
    </w:p>
    <w:p w:rsidR="008D250E" w:rsidRPr="008D250E" w:rsidRDefault="008D250E" w:rsidP="008D250E">
      <w:pPr>
        <w:jc w:val="center"/>
        <w:rPr>
          <w:b/>
        </w:rPr>
      </w:pPr>
      <w:r w:rsidRPr="008D250E">
        <w:rPr>
          <w:b/>
        </w:rPr>
        <w:t>О временном возложении исполнения обязанностей</w:t>
      </w:r>
    </w:p>
    <w:p w:rsidR="008D250E" w:rsidRPr="008D250E" w:rsidRDefault="008D250E" w:rsidP="008D250E">
      <w:pPr>
        <w:jc w:val="center"/>
        <w:rPr>
          <w:b/>
        </w:rPr>
      </w:pPr>
      <w:r w:rsidRPr="008D250E">
        <w:rPr>
          <w:b/>
        </w:rPr>
        <w:t>Главы сельского поселения Арзамасцевка</w:t>
      </w:r>
    </w:p>
    <w:p w:rsidR="008D250E" w:rsidRPr="008D250E" w:rsidRDefault="008D250E" w:rsidP="008D250E">
      <w:pPr>
        <w:jc w:val="center"/>
        <w:rPr>
          <w:b/>
        </w:rPr>
      </w:pPr>
      <w:r w:rsidRPr="008D250E">
        <w:rPr>
          <w:b/>
        </w:rPr>
        <w:t>муниципального района Богатовский Самарской области</w:t>
      </w:r>
    </w:p>
    <w:p w:rsidR="008D250E" w:rsidRDefault="008D250E" w:rsidP="008D250E">
      <w:r>
        <w:t xml:space="preserve">В  соответствии  с  п.  11,  12  ст.  40.1  Устава  сельского  поселения </w:t>
      </w:r>
    </w:p>
    <w:p w:rsidR="008D250E" w:rsidRDefault="008D250E" w:rsidP="008D250E">
      <w:r>
        <w:t xml:space="preserve">Арзамасцевка  муниципального  района  Богатовский  Самарской  области </w:t>
      </w:r>
    </w:p>
    <w:p w:rsidR="008D250E" w:rsidRDefault="008D250E" w:rsidP="008D250E">
      <w:r>
        <w:t xml:space="preserve">Собрание  представителей  сельского  поселения  Арзамасцевка </w:t>
      </w:r>
    </w:p>
    <w:p w:rsidR="008D250E" w:rsidRDefault="008D250E" w:rsidP="008D250E">
      <w:r>
        <w:t xml:space="preserve">муниципального  района  Богатовский  Самарской  области,  рассмотрев </w:t>
      </w:r>
    </w:p>
    <w:p w:rsidR="008D250E" w:rsidRDefault="008D250E" w:rsidP="008D250E">
      <w:r>
        <w:t xml:space="preserve">заявление  ведущего  специалиста  сельского  поселения  Арзамасцевка </w:t>
      </w:r>
    </w:p>
    <w:p w:rsidR="008D250E" w:rsidRDefault="008D250E" w:rsidP="008D250E">
      <w:r>
        <w:t>Мячковой В. В., РЕШИЛО:</w:t>
      </w:r>
    </w:p>
    <w:p w:rsidR="008D250E" w:rsidRDefault="008D250E" w:rsidP="008D250E">
      <w:r>
        <w:t xml:space="preserve">1.  Временно  возложить  исполнения  обязанностей  Главы  сельского </w:t>
      </w:r>
    </w:p>
    <w:p w:rsidR="008D250E" w:rsidRDefault="008D250E" w:rsidP="008D250E">
      <w:r>
        <w:lastRenderedPageBreak/>
        <w:t xml:space="preserve">поселения  Арзамасцевка  муниципального  района  Богатовский </w:t>
      </w:r>
    </w:p>
    <w:p w:rsidR="008D250E" w:rsidRDefault="008D250E" w:rsidP="008D250E">
      <w:r>
        <w:t xml:space="preserve">Самарской  области  на  ведущего  специалиста  сельского  поселения </w:t>
      </w:r>
    </w:p>
    <w:p w:rsidR="008D250E" w:rsidRDefault="008D250E" w:rsidP="008D250E">
      <w:r>
        <w:t xml:space="preserve">Арзамасцевка Мячкову В. В.  с 05.10.2020 г. до даты избрания высшего </w:t>
      </w:r>
    </w:p>
    <w:p w:rsidR="008D250E" w:rsidRDefault="008D250E" w:rsidP="008D250E">
      <w:r>
        <w:t xml:space="preserve">должностного  лица  сельского  поселения  Арзамасцевка </w:t>
      </w:r>
    </w:p>
    <w:p w:rsidR="008D250E" w:rsidRDefault="008D250E" w:rsidP="008D250E">
      <w:r>
        <w:t>муниципального района Богатовский Самарской области.</w:t>
      </w:r>
    </w:p>
    <w:p w:rsidR="008D250E" w:rsidRDefault="008D250E" w:rsidP="008D250E">
      <w:r>
        <w:t xml:space="preserve">2.  Данное  решение  разместить  на  официальном  сайте  администрации </w:t>
      </w:r>
    </w:p>
    <w:p w:rsidR="008D250E" w:rsidRDefault="008D250E" w:rsidP="008D250E">
      <w:r>
        <w:t>муниципального  района  Богатовский  Самарской  области  bogatoe</w:t>
      </w:r>
      <w:r>
        <w:t xml:space="preserve">.samregion.ru  в </w:t>
      </w:r>
      <w:r>
        <w:t>разделе «Сельское поселение Арзамасцевка».</w:t>
      </w:r>
    </w:p>
    <w:p w:rsidR="008D250E" w:rsidRDefault="008D250E" w:rsidP="008D250E">
      <w:r>
        <w:t>3. Настоящее решение вступает в силу со дня его принятия.</w:t>
      </w:r>
    </w:p>
    <w:p w:rsidR="008D250E" w:rsidRDefault="008D250E" w:rsidP="008D250E"/>
    <w:p w:rsidR="008D250E" w:rsidRDefault="008D250E" w:rsidP="008D250E">
      <w:r>
        <w:t>Председатель Собрания представителен</w:t>
      </w:r>
    </w:p>
    <w:p w:rsidR="008D250E" w:rsidRDefault="008D250E" w:rsidP="008D250E">
      <w:r>
        <w:t xml:space="preserve">сельского поселения Арзамасцевка </w:t>
      </w:r>
    </w:p>
    <w:p w:rsidR="008D250E" w:rsidRDefault="008D250E" w:rsidP="008D250E">
      <w:r>
        <w:t>муниципального района Богатовский</w:t>
      </w:r>
    </w:p>
    <w:p w:rsidR="008D250E" w:rsidRDefault="008D250E" w:rsidP="008D250E">
      <w:r>
        <w:t xml:space="preserve">Самарской области </w:t>
      </w:r>
      <w:r>
        <w:t xml:space="preserve">                                                           </w:t>
      </w:r>
      <w:r>
        <w:t>В.Ф.Барсуков</w:t>
      </w:r>
    </w:p>
    <w:p w:rsidR="008D250E" w:rsidRDefault="008D250E" w:rsidP="008D250E"/>
    <w:p w:rsidR="008D250E" w:rsidRDefault="008D250E" w:rsidP="008D250E"/>
    <w:p w:rsidR="008D250E" w:rsidRDefault="008D250E" w:rsidP="008D250E"/>
    <w:p w:rsidR="008D250E" w:rsidRDefault="008D250E" w:rsidP="008D250E"/>
    <w:p w:rsidR="008D250E" w:rsidRDefault="008D250E" w:rsidP="008D250E"/>
    <w:p w:rsidR="008D250E" w:rsidRDefault="008D250E" w:rsidP="008D250E"/>
    <w:p w:rsidR="008D250E" w:rsidRDefault="008D250E" w:rsidP="008D250E"/>
    <w:p w:rsidR="008D250E" w:rsidRDefault="008D250E" w:rsidP="008D250E"/>
    <w:p w:rsidR="008D250E" w:rsidRDefault="008D250E" w:rsidP="008D250E"/>
    <w:p w:rsidR="008D250E" w:rsidRDefault="008D250E" w:rsidP="008D250E"/>
    <w:p w:rsidR="008D250E" w:rsidRDefault="008D250E" w:rsidP="008D250E"/>
    <w:p w:rsidR="008D250E" w:rsidRDefault="008D250E" w:rsidP="008D250E"/>
    <w:p w:rsidR="008D250E" w:rsidRPr="00124688" w:rsidRDefault="008D250E" w:rsidP="008D250E">
      <w:pPr>
        <w:spacing w:line="240" w:lineRule="auto"/>
        <w:rPr>
          <w:b/>
          <w:sz w:val="20"/>
          <w:szCs w:val="20"/>
        </w:rPr>
      </w:pPr>
      <w:r w:rsidRPr="00124688">
        <w:rPr>
          <w:b/>
          <w:sz w:val="20"/>
          <w:szCs w:val="20"/>
        </w:rPr>
        <w:t xml:space="preserve">Учредители: Собрание  представителей сельского поселения Арзамасцевка муниципального </w:t>
      </w:r>
    </w:p>
    <w:p w:rsidR="008D250E" w:rsidRDefault="008D250E" w:rsidP="008D250E">
      <w:pPr>
        <w:spacing w:line="240" w:lineRule="auto"/>
      </w:pPr>
      <w:r w:rsidRPr="00124688">
        <w:rPr>
          <w:b/>
          <w:sz w:val="20"/>
          <w:szCs w:val="20"/>
        </w:rPr>
        <w:t>района Богатовский Самарской  области администрация сельского поселения Арзамасцевка муниципального  района Богатовский Самарской</w:t>
      </w:r>
      <w:r>
        <w:rPr>
          <w:b/>
          <w:sz w:val="20"/>
          <w:szCs w:val="20"/>
        </w:rPr>
        <w:t xml:space="preserve"> области. Решение № 34 от  02.10</w:t>
      </w:r>
      <w:bookmarkStart w:id="0" w:name="_GoBack"/>
      <w:bookmarkEnd w:id="0"/>
      <w:r>
        <w:rPr>
          <w:b/>
          <w:sz w:val="20"/>
          <w:szCs w:val="20"/>
        </w:rPr>
        <w:t xml:space="preserve">.2020 г.      </w:t>
      </w:r>
      <w:r>
        <w:rPr>
          <w:b/>
          <w:sz w:val="20"/>
          <w:szCs w:val="20"/>
        </w:rPr>
        <w:t xml:space="preserve">   Главный редактор  Мячкова В.В.</w:t>
      </w:r>
      <w:r>
        <w:rPr>
          <w:b/>
          <w:sz w:val="20"/>
          <w:szCs w:val="20"/>
        </w:rPr>
        <w:t xml:space="preserve">. </w:t>
      </w:r>
      <w:r w:rsidRPr="00124688">
        <w:rPr>
          <w:b/>
          <w:sz w:val="20"/>
          <w:szCs w:val="20"/>
        </w:rPr>
        <w:t>Тел.:3-91-67. Тираж 150 экз. Бесплатно.</w:t>
      </w:r>
    </w:p>
    <w:p w:rsidR="008D250E" w:rsidRDefault="008D250E" w:rsidP="008D250E"/>
    <w:sectPr w:rsidR="008D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F3"/>
    <w:rsid w:val="00035AF3"/>
    <w:rsid w:val="00556C91"/>
    <w:rsid w:val="008D250E"/>
    <w:rsid w:val="0094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2020-10-06T06:28:00Z</dcterms:created>
  <dcterms:modified xsi:type="dcterms:W3CDTF">2020-10-06T06:37:00Z</dcterms:modified>
</cp:coreProperties>
</file>