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73C" w:rsidRPr="001F5BAA" w:rsidRDefault="0092773C" w:rsidP="0092773C">
      <w:pPr>
        <w:jc w:val="center"/>
        <w:rPr>
          <w:b/>
          <w:sz w:val="44"/>
          <w:szCs w:val="44"/>
        </w:rPr>
      </w:pPr>
      <w:r w:rsidRPr="001F5BAA">
        <w:rPr>
          <w:b/>
          <w:sz w:val="44"/>
          <w:szCs w:val="44"/>
        </w:rPr>
        <w:t>ВЕСТНИК сельского поселения Печинено</w:t>
      </w:r>
    </w:p>
    <w:p w:rsidR="0092773C" w:rsidRDefault="0092773C" w:rsidP="0092773C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12+       № </w:t>
      </w:r>
      <w:r w:rsidR="002E7AF4">
        <w:rPr>
          <w:b/>
          <w:sz w:val="44"/>
          <w:szCs w:val="44"/>
        </w:rPr>
        <w:t>20</w:t>
      </w:r>
      <w:r w:rsidRPr="001F5BAA">
        <w:rPr>
          <w:b/>
          <w:sz w:val="44"/>
          <w:szCs w:val="44"/>
        </w:rPr>
        <w:t xml:space="preserve"> (2</w:t>
      </w:r>
      <w:r w:rsidR="002E7AF4">
        <w:rPr>
          <w:b/>
          <w:sz w:val="44"/>
          <w:szCs w:val="44"/>
        </w:rPr>
        <w:t>55</w:t>
      </w:r>
      <w:r>
        <w:rPr>
          <w:b/>
          <w:sz w:val="44"/>
          <w:szCs w:val="44"/>
        </w:rPr>
        <w:t xml:space="preserve">)   </w:t>
      </w:r>
      <w:r w:rsidR="002E7AF4">
        <w:rPr>
          <w:b/>
          <w:sz w:val="44"/>
          <w:szCs w:val="44"/>
        </w:rPr>
        <w:t>21</w:t>
      </w:r>
      <w:r>
        <w:rPr>
          <w:b/>
          <w:sz w:val="44"/>
          <w:szCs w:val="44"/>
        </w:rPr>
        <w:t xml:space="preserve"> августа</w:t>
      </w:r>
      <w:r w:rsidRPr="001F5BAA">
        <w:rPr>
          <w:b/>
          <w:sz w:val="44"/>
          <w:szCs w:val="44"/>
        </w:rPr>
        <w:t xml:space="preserve">  2019 года</w:t>
      </w:r>
    </w:p>
    <w:p w:rsidR="00E16821" w:rsidRDefault="00E16821" w:rsidP="0092773C">
      <w:pPr>
        <w:tabs>
          <w:tab w:val="left" w:pos="0"/>
        </w:tabs>
        <w:jc w:val="center"/>
        <w:rPr>
          <w:rFonts w:cs="Times New Roman"/>
          <w:b/>
          <w:sz w:val="20"/>
          <w:szCs w:val="20"/>
        </w:rPr>
      </w:pPr>
    </w:p>
    <w:p w:rsidR="0092773C" w:rsidRPr="00E16821" w:rsidRDefault="0092773C" w:rsidP="0092773C">
      <w:pPr>
        <w:tabs>
          <w:tab w:val="left" w:pos="0"/>
        </w:tabs>
        <w:jc w:val="center"/>
        <w:rPr>
          <w:rFonts w:cs="Times New Roman"/>
          <w:b/>
          <w:sz w:val="20"/>
          <w:szCs w:val="20"/>
        </w:rPr>
      </w:pPr>
      <w:r w:rsidRPr="00E16821">
        <w:rPr>
          <w:rFonts w:cs="Times New Roman"/>
          <w:b/>
          <w:sz w:val="20"/>
          <w:szCs w:val="20"/>
        </w:rPr>
        <w:t xml:space="preserve">ОФИЦИАЛЬНОЕ ОПУБЛИКОВАНИЕ </w:t>
      </w:r>
    </w:p>
    <w:p w:rsidR="00E16821" w:rsidRDefault="00E16821" w:rsidP="00E16821">
      <w:pPr>
        <w:jc w:val="center"/>
        <w:rPr>
          <w:rFonts w:eastAsia="MS Mincho" w:cs="Times New Roman"/>
          <w:b/>
          <w:sz w:val="22"/>
          <w:szCs w:val="22"/>
          <w:u w:color="FFFFFF"/>
          <w:lang w:eastAsia="ru-RU"/>
        </w:rPr>
      </w:pPr>
    </w:p>
    <w:p w:rsidR="00E16821" w:rsidRDefault="00E16821" w:rsidP="00E16821">
      <w:pPr>
        <w:jc w:val="center"/>
        <w:rPr>
          <w:rFonts w:eastAsia="MS Mincho" w:cs="Times New Roman"/>
          <w:b/>
          <w:sz w:val="22"/>
          <w:szCs w:val="22"/>
          <w:u w:color="FFFFFF"/>
          <w:lang w:eastAsia="ru-RU"/>
        </w:rPr>
      </w:pPr>
      <w:r w:rsidRPr="00E16821">
        <w:rPr>
          <w:rFonts w:eastAsia="MS Mincho" w:cs="Times New Roman"/>
          <w:b/>
          <w:sz w:val="22"/>
          <w:szCs w:val="22"/>
          <w:u w:color="FFFFFF"/>
          <w:lang w:eastAsia="ru-RU"/>
        </w:rPr>
        <w:t>Заключение о результатах публичных слушаний в сельском поселении Печинено муниципального района Богатовский Самарской области по проекту изменений в Правила землепользования и застройки сельского поселения Печинено муниципального района Богатовский Самарской области</w:t>
      </w:r>
    </w:p>
    <w:p w:rsidR="00E16821" w:rsidRPr="00E16821" w:rsidRDefault="00E16821" w:rsidP="00E16821">
      <w:pPr>
        <w:jc w:val="center"/>
        <w:rPr>
          <w:rFonts w:eastAsia="MS Mincho" w:cs="Times New Roman"/>
          <w:b/>
          <w:sz w:val="22"/>
          <w:szCs w:val="22"/>
          <w:u w:color="FFFFFF"/>
          <w:lang w:eastAsia="ru-RU"/>
        </w:rPr>
      </w:pPr>
    </w:p>
    <w:p w:rsidR="00E16821" w:rsidRPr="00E16821" w:rsidRDefault="00E16821" w:rsidP="00E16821">
      <w:pPr>
        <w:ind w:firstLine="700"/>
        <w:jc w:val="both"/>
        <w:rPr>
          <w:rFonts w:eastAsia="MS Mincho" w:cs="Times New Roman"/>
          <w:sz w:val="22"/>
          <w:szCs w:val="22"/>
          <w:u w:color="FFFFFF"/>
          <w:lang w:eastAsia="ru-RU"/>
        </w:rPr>
      </w:pPr>
      <w:r w:rsidRPr="00E16821">
        <w:rPr>
          <w:rFonts w:eastAsia="MS Mincho" w:cs="Times New Roman"/>
          <w:sz w:val="22"/>
          <w:szCs w:val="22"/>
          <w:u w:color="FFFFFF"/>
          <w:lang w:eastAsia="ru-RU"/>
        </w:rPr>
        <w:t xml:space="preserve">1.  Дата оформления заключения о результатах публичных слушаний -20.08.2019. </w:t>
      </w:r>
    </w:p>
    <w:p w:rsidR="00E16821" w:rsidRPr="00E16821" w:rsidRDefault="00E16821" w:rsidP="00E16821">
      <w:pPr>
        <w:ind w:firstLine="700"/>
        <w:jc w:val="both"/>
        <w:rPr>
          <w:rFonts w:eastAsia="MS Mincho" w:cs="Times New Roman"/>
          <w:sz w:val="22"/>
          <w:szCs w:val="22"/>
          <w:u w:color="FFFFFF"/>
          <w:lang w:eastAsia="ru-RU"/>
        </w:rPr>
      </w:pPr>
      <w:r w:rsidRPr="00E16821">
        <w:rPr>
          <w:rFonts w:eastAsia="MS Mincho" w:cs="Times New Roman"/>
          <w:sz w:val="22"/>
          <w:szCs w:val="22"/>
          <w:u w:color="FFFFFF"/>
          <w:lang w:eastAsia="ru-RU"/>
        </w:rPr>
        <w:t xml:space="preserve">2.  Наименование проекта, рассмотренного на публичных слушаниях - проект решения Собрания представителей </w:t>
      </w:r>
      <w:r w:rsidR="00D364A1">
        <w:rPr>
          <w:rFonts w:eastAsia="MS Mincho" w:cs="Times New Roman"/>
          <w:sz w:val="22"/>
          <w:szCs w:val="22"/>
          <w:u w:color="FFFFFF"/>
          <w:lang w:eastAsia="ru-RU"/>
        </w:rPr>
        <w:t xml:space="preserve"> </w:t>
      </w:r>
      <w:bookmarkStart w:id="0" w:name="_GoBack"/>
      <w:bookmarkEnd w:id="0"/>
      <w:r w:rsidRPr="00E16821">
        <w:rPr>
          <w:rFonts w:eastAsia="MS Mincho" w:cs="Times New Roman"/>
          <w:sz w:val="22"/>
          <w:szCs w:val="22"/>
          <w:u w:color="FFFFFF"/>
          <w:lang w:eastAsia="ru-RU"/>
        </w:rPr>
        <w:t>сельского поселения Печинено муниципального района Богатовский Самарской области «О внесении изменений в Правила землепользования и застройки сельского поселения Печинено муниципального района Богатовский Самарской области» (далее также соответственно – Проект и Правила).</w:t>
      </w:r>
    </w:p>
    <w:p w:rsidR="00E16821" w:rsidRPr="00E16821" w:rsidRDefault="00E16821" w:rsidP="00E16821">
      <w:pPr>
        <w:ind w:firstLine="700"/>
        <w:jc w:val="both"/>
        <w:rPr>
          <w:rFonts w:eastAsia="MS Mincho" w:cs="Times New Roman"/>
          <w:sz w:val="22"/>
          <w:szCs w:val="22"/>
          <w:u w:color="FFFFFF"/>
          <w:lang w:eastAsia="ru-RU"/>
        </w:rPr>
      </w:pPr>
      <w:r w:rsidRPr="00E16821">
        <w:rPr>
          <w:rFonts w:eastAsia="MS Mincho" w:cs="Times New Roman"/>
          <w:sz w:val="22"/>
          <w:szCs w:val="22"/>
          <w:u w:color="FFFFFF"/>
          <w:lang w:eastAsia="ru-RU"/>
        </w:rPr>
        <w:t>3.  В публичных слушаниях приняли участие 98 человек, в том числе:</w:t>
      </w:r>
    </w:p>
    <w:p w:rsidR="00E16821" w:rsidRPr="00E16821" w:rsidRDefault="00E16821" w:rsidP="00E16821">
      <w:pPr>
        <w:ind w:firstLine="700"/>
        <w:jc w:val="both"/>
        <w:rPr>
          <w:rFonts w:eastAsia="MS Mincho" w:cs="Times New Roman"/>
          <w:sz w:val="22"/>
          <w:szCs w:val="22"/>
          <w:u w:color="FFFFFF"/>
          <w:lang w:eastAsia="ru-RU"/>
        </w:rPr>
      </w:pPr>
      <w:r w:rsidRPr="00E16821">
        <w:rPr>
          <w:rFonts w:eastAsia="MS Mincho" w:cs="Times New Roman"/>
          <w:sz w:val="22"/>
          <w:szCs w:val="22"/>
          <w:u w:color="FFFFFF"/>
          <w:lang w:eastAsia="ru-RU"/>
        </w:rPr>
        <w:t xml:space="preserve">в поселке Восточный – 1 июля 2019 года в 10 часов по адресу: п. Восточный, ул. </w:t>
      </w:r>
      <w:proofErr w:type="gramStart"/>
      <w:r w:rsidRPr="00E16821">
        <w:rPr>
          <w:rFonts w:eastAsia="MS Mincho" w:cs="Times New Roman"/>
          <w:sz w:val="22"/>
          <w:szCs w:val="22"/>
          <w:u w:color="FFFFFF"/>
          <w:lang w:eastAsia="ru-RU"/>
        </w:rPr>
        <w:t>Восточная</w:t>
      </w:r>
      <w:proofErr w:type="gramEnd"/>
      <w:r w:rsidRPr="00E16821">
        <w:rPr>
          <w:rFonts w:eastAsia="MS Mincho" w:cs="Times New Roman"/>
          <w:sz w:val="22"/>
          <w:szCs w:val="22"/>
          <w:u w:color="FFFFFF"/>
          <w:lang w:eastAsia="ru-RU"/>
        </w:rPr>
        <w:t>, д. 19А приняли участие 6 человек;</w:t>
      </w:r>
    </w:p>
    <w:p w:rsidR="00E16821" w:rsidRPr="00E16821" w:rsidRDefault="00E16821" w:rsidP="00E16821">
      <w:pPr>
        <w:ind w:firstLine="700"/>
        <w:jc w:val="both"/>
        <w:rPr>
          <w:rFonts w:eastAsia="MS Mincho" w:cs="Times New Roman"/>
          <w:sz w:val="22"/>
          <w:szCs w:val="22"/>
          <w:u w:color="FFFFFF"/>
          <w:lang w:eastAsia="ru-RU"/>
        </w:rPr>
      </w:pPr>
      <w:r w:rsidRPr="00E16821">
        <w:rPr>
          <w:rFonts w:eastAsia="MS Mincho" w:cs="Times New Roman"/>
          <w:sz w:val="22"/>
          <w:szCs w:val="22"/>
          <w:u w:color="FFFFFF"/>
          <w:lang w:eastAsia="ru-RU"/>
        </w:rPr>
        <w:t>в поселке Горский – 2 июля 2019 года в 10 часов по адресу: п. Горский, ул. Горская, д. 2 приняли участие 8 человек;</w:t>
      </w:r>
    </w:p>
    <w:p w:rsidR="00E16821" w:rsidRPr="00E16821" w:rsidRDefault="00E16821" w:rsidP="00E16821">
      <w:pPr>
        <w:ind w:firstLine="700"/>
        <w:jc w:val="both"/>
        <w:rPr>
          <w:rFonts w:eastAsia="MS Mincho" w:cs="Times New Roman"/>
          <w:sz w:val="22"/>
          <w:szCs w:val="22"/>
          <w:u w:color="FFFFFF"/>
          <w:lang w:eastAsia="ru-RU"/>
        </w:rPr>
      </w:pPr>
      <w:r w:rsidRPr="00E16821">
        <w:rPr>
          <w:rFonts w:eastAsia="MS Mincho" w:cs="Times New Roman"/>
          <w:sz w:val="22"/>
          <w:szCs w:val="22"/>
          <w:u w:color="FFFFFF"/>
          <w:lang w:eastAsia="ru-RU"/>
        </w:rPr>
        <w:t xml:space="preserve">в поселке Духовой – 2 июля 2019 года в 14 часов по адресу: п. Духовой, ул. </w:t>
      </w:r>
      <w:proofErr w:type="gramStart"/>
      <w:r w:rsidRPr="00E16821">
        <w:rPr>
          <w:rFonts w:eastAsia="MS Mincho" w:cs="Times New Roman"/>
          <w:sz w:val="22"/>
          <w:szCs w:val="22"/>
          <w:u w:color="FFFFFF"/>
          <w:lang w:eastAsia="ru-RU"/>
        </w:rPr>
        <w:t>Духовая</w:t>
      </w:r>
      <w:proofErr w:type="gramEnd"/>
      <w:r w:rsidRPr="00E16821">
        <w:rPr>
          <w:rFonts w:eastAsia="MS Mincho" w:cs="Times New Roman"/>
          <w:sz w:val="22"/>
          <w:szCs w:val="22"/>
          <w:u w:color="FFFFFF"/>
          <w:lang w:eastAsia="ru-RU"/>
        </w:rPr>
        <w:t>, д. 4 приняли участие 6 человек;</w:t>
      </w:r>
    </w:p>
    <w:p w:rsidR="00E16821" w:rsidRPr="00E16821" w:rsidRDefault="00E16821" w:rsidP="00E16821">
      <w:pPr>
        <w:ind w:firstLine="700"/>
        <w:jc w:val="both"/>
        <w:rPr>
          <w:rFonts w:eastAsia="MS Mincho" w:cs="Times New Roman"/>
          <w:sz w:val="22"/>
          <w:szCs w:val="22"/>
          <w:u w:color="FFFFFF"/>
          <w:lang w:eastAsia="ru-RU"/>
        </w:rPr>
      </w:pPr>
      <w:r w:rsidRPr="00E16821">
        <w:rPr>
          <w:rFonts w:eastAsia="MS Mincho" w:cs="Times New Roman"/>
          <w:sz w:val="22"/>
          <w:szCs w:val="22"/>
          <w:u w:color="FFFFFF"/>
          <w:lang w:eastAsia="ru-RU"/>
        </w:rPr>
        <w:t xml:space="preserve">в поселке </w:t>
      </w:r>
      <w:proofErr w:type="spellStart"/>
      <w:r w:rsidRPr="00E16821">
        <w:rPr>
          <w:rFonts w:eastAsia="MS Mincho" w:cs="Times New Roman"/>
          <w:sz w:val="22"/>
          <w:szCs w:val="22"/>
          <w:u w:color="FFFFFF"/>
          <w:lang w:eastAsia="ru-RU"/>
        </w:rPr>
        <w:t>Елшанский</w:t>
      </w:r>
      <w:proofErr w:type="spellEnd"/>
      <w:r w:rsidRPr="00E16821">
        <w:rPr>
          <w:rFonts w:eastAsia="MS Mincho" w:cs="Times New Roman"/>
          <w:sz w:val="22"/>
          <w:szCs w:val="22"/>
          <w:u w:color="FFFFFF"/>
          <w:lang w:eastAsia="ru-RU"/>
        </w:rPr>
        <w:t xml:space="preserve"> – 3 июля 2019 года в 10 часов по адресу: п. </w:t>
      </w:r>
      <w:proofErr w:type="spellStart"/>
      <w:r w:rsidRPr="00E16821">
        <w:rPr>
          <w:rFonts w:eastAsia="MS Mincho" w:cs="Times New Roman"/>
          <w:sz w:val="22"/>
          <w:szCs w:val="22"/>
          <w:u w:color="FFFFFF"/>
          <w:lang w:eastAsia="ru-RU"/>
        </w:rPr>
        <w:t>Елшанский</w:t>
      </w:r>
      <w:proofErr w:type="spellEnd"/>
      <w:r w:rsidRPr="00E16821">
        <w:rPr>
          <w:rFonts w:eastAsia="MS Mincho" w:cs="Times New Roman"/>
          <w:sz w:val="22"/>
          <w:szCs w:val="22"/>
          <w:u w:color="FFFFFF"/>
          <w:lang w:eastAsia="ru-RU"/>
        </w:rPr>
        <w:t xml:space="preserve">, ул. </w:t>
      </w:r>
      <w:proofErr w:type="spellStart"/>
      <w:r w:rsidRPr="00E16821">
        <w:rPr>
          <w:rFonts w:eastAsia="MS Mincho" w:cs="Times New Roman"/>
          <w:sz w:val="22"/>
          <w:szCs w:val="22"/>
          <w:u w:color="FFFFFF"/>
          <w:lang w:eastAsia="ru-RU"/>
        </w:rPr>
        <w:t>Елшанская</w:t>
      </w:r>
      <w:proofErr w:type="spellEnd"/>
      <w:r w:rsidRPr="00E16821">
        <w:rPr>
          <w:rFonts w:eastAsia="MS Mincho" w:cs="Times New Roman"/>
          <w:sz w:val="22"/>
          <w:szCs w:val="22"/>
          <w:u w:color="FFFFFF"/>
          <w:lang w:eastAsia="ru-RU"/>
        </w:rPr>
        <w:t>, д. 1а приняли участие 7 человек;</w:t>
      </w:r>
    </w:p>
    <w:p w:rsidR="00E16821" w:rsidRPr="00E16821" w:rsidRDefault="00E16821" w:rsidP="00E16821">
      <w:pPr>
        <w:ind w:firstLine="700"/>
        <w:jc w:val="both"/>
        <w:rPr>
          <w:rFonts w:eastAsia="MS Mincho" w:cs="Times New Roman"/>
          <w:sz w:val="22"/>
          <w:szCs w:val="22"/>
          <w:u w:color="FFFFFF"/>
          <w:lang w:eastAsia="ru-RU"/>
        </w:rPr>
      </w:pPr>
      <w:r w:rsidRPr="00E16821">
        <w:rPr>
          <w:rFonts w:eastAsia="MS Mincho" w:cs="Times New Roman"/>
          <w:sz w:val="22"/>
          <w:szCs w:val="22"/>
          <w:u w:color="FFFFFF"/>
          <w:lang w:eastAsia="ru-RU"/>
        </w:rPr>
        <w:t xml:space="preserve">в поселке Западный – 3 июля 2019 года в 14 часов по адресу: п. Западный, ул. </w:t>
      </w:r>
      <w:proofErr w:type="gramStart"/>
      <w:r w:rsidRPr="00E16821">
        <w:rPr>
          <w:rFonts w:eastAsia="MS Mincho" w:cs="Times New Roman"/>
          <w:sz w:val="22"/>
          <w:szCs w:val="22"/>
          <w:u w:color="FFFFFF"/>
          <w:lang w:eastAsia="ru-RU"/>
        </w:rPr>
        <w:t>Западная</w:t>
      </w:r>
      <w:proofErr w:type="gramEnd"/>
      <w:r w:rsidRPr="00E16821">
        <w:rPr>
          <w:rFonts w:eastAsia="MS Mincho" w:cs="Times New Roman"/>
          <w:sz w:val="22"/>
          <w:szCs w:val="22"/>
          <w:u w:color="FFFFFF"/>
          <w:lang w:eastAsia="ru-RU"/>
        </w:rPr>
        <w:t>, д. 6 приняли участие 5 человек;</w:t>
      </w:r>
    </w:p>
    <w:p w:rsidR="00E16821" w:rsidRPr="00E16821" w:rsidRDefault="00E16821" w:rsidP="00E16821">
      <w:pPr>
        <w:ind w:firstLine="700"/>
        <w:jc w:val="both"/>
        <w:rPr>
          <w:rFonts w:eastAsia="MS Mincho" w:cs="Times New Roman"/>
          <w:sz w:val="22"/>
          <w:szCs w:val="22"/>
          <w:u w:color="FFFFFF"/>
          <w:lang w:eastAsia="ru-RU"/>
        </w:rPr>
      </w:pPr>
      <w:r w:rsidRPr="00E16821">
        <w:rPr>
          <w:rFonts w:eastAsia="MS Mincho" w:cs="Times New Roman"/>
          <w:sz w:val="22"/>
          <w:szCs w:val="22"/>
          <w:u w:color="FFFFFF"/>
          <w:lang w:eastAsia="ru-RU"/>
        </w:rPr>
        <w:t>в поселке Ключ Мира – 4 июля 2019 года в 10 часов по адресу: п. Ключ Мира, ул. Мира, д. 9 приняли участие 4 человека;</w:t>
      </w:r>
    </w:p>
    <w:p w:rsidR="00E16821" w:rsidRPr="00E16821" w:rsidRDefault="00E16821" w:rsidP="00E16821">
      <w:pPr>
        <w:ind w:firstLine="700"/>
        <w:jc w:val="both"/>
        <w:rPr>
          <w:rFonts w:eastAsia="MS Mincho" w:cs="Times New Roman"/>
          <w:sz w:val="22"/>
          <w:szCs w:val="22"/>
          <w:u w:color="FFFFFF"/>
          <w:lang w:eastAsia="ru-RU"/>
        </w:rPr>
      </w:pPr>
      <w:r w:rsidRPr="00E16821">
        <w:rPr>
          <w:rFonts w:eastAsia="MS Mincho" w:cs="Times New Roman"/>
          <w:sz w:val="22"/>
          <w:szCs w:val="22"/>
          <w:u w:color="FFFFFF"/>
          <w:lang w:eastAsia="ru-RU"/>
        </w:rPr>
        <w:t>в поселке Никольский – 4 июля 2019 года в 14 часов по адресу: п. Никольский, ул. Никольская, д. 11 приняли участие 9 человек;</w:t>
      </w:r>
    </w:p>
    <w:p w:rsidR="00E16821" w:rsidRPr="00E16821" w:rsidRDefault="00E16821" w:rsidP="00E16821">
      <w:pPr>
        <w:ind w:firstLine="700"/>
        <w:jc w:val="both"/>
        <w:rPr>
          <w:rFonts w:eastAsia="MS Mincho" w:cs="Times New Roman"/>
          <w:sz w:val="22"/>
          <w:szCs w:val="22"/>
          <w:u w:color="FFFFFF"/>
          <w:lang w:eastAsia="ru-RU"/>
        </w:rPr>
      </w:pPr>
      <w:r w:rsidRPr="00E16821">
        <w:rPr>
          <w:rFonts w:eastAsia="MS Mincho" w:cs="Times New Roman"/>
          <w:sz w:val="22"/>
          <w:szCs w:val="22"/>
          <w:u w:color="FFFFFF"/>
          <w:lang w:eastAsia="ru-RU"/>
        </w:rPr>
        <w:t xml:space="preserve">в поселке Петровский – 5 июля 2019 года в 10 часов по адресу: п. Петровский, ул. </w:t>
      </w:r>
      <w:proofErr w:type="gramStart"/>
      <w:r w:rsidRPr="00E16821">
        <w:rPr>
          <w:rFonts w:eastAsia="MS Mincho" w:cs="Times New Roman"/>
          <w:sz w:val="22"/>
          <w:szCs w:val="22"/>
          <w:u w:color="FFFFFF"/>
          <w:lang w:eastAsia="ru-RU"/>
        </w:rPr>
        <w:t>Петровская</w:t>
      </w:r>
      <w:proofErr w:type="gramEnd"/>
      <w:r w:rsidRPr="00E16821">
        <w:rPr>
          <w:rFonts w:eastAsia="MS Mincho" w:cs="Times New Roman"/>
          <w:sz w:val="22"/>
          <w:szCs w:val="22"/>
          <w:u w:color="FFFFFF"/>
          <w:lang w:eastAsia="ru-RU"/>
        </w:rPr>
        <w:t>, д. 19 приняли участие 8 человек;</w:t>
      </w:r>
    </w:p>
    <w:p w:rsidR="00E16821" w:rsidRPr="00E16821" w:rsidRDefault="00E16821" w:rsidP="00E16821">
      <w:pPr>
        <w:ind w:firstLine="700"/>
        <w:jc w:val="both"/>
        <w:rPr>
          <w:rFonts w:eastAsia="MS Mincho" w:cs="Times New Roman"/>
          <w:sz w:val="22"/>
          <w:szCs w:val="22"/>
          <w:u w:color="FFFFFF"/>
          <w:lang w:eastAsia="ru-RU"/>
        </w:rPr>
      </w:pPr>
      <w:r w:rsidRPr="00E16821">
        <w:rPr>
          <w:rFonts w:eastAsia="MS Mincho" w:cs="Times New Roman"/>
          <w:sz w:val="22"/>
          <w:szCs w:val="22"/>
          <w:u w:color="FFFFFF"/>
          <w:lang w:eastAsia="ru-RU"/>
        </w:rPr>
        <w:t xml:space="preserve">в селе Печинено – 8 июля 2019 года в 10 часов по адресу: с. Печинено, ул. </w:t>
      </w:r>
      <w:proofErr w:type="gramStart"/>
      <w:r w:rsidRPr="00E16821">
        <w:rPr>
          <w:rFonts w:eastAsia="MS Mincho" w:cs="Times New Roman"/>
          <w:sz w:val="22"/>
          <w:szCs w:val="22"/>
          <w:u w:color="FFFFFF"/>
          <w:lang w:eastAsia="ru-RU"/>
        </w:rPr>
        <w:t>Советская</w:t>
      </w:r>
      <w:proofErr w:type="gramEnd"/>
      <w:r w:rsidRPr="00E16821">
        <w:rPr>
          <w:rFonts w:eastAsia="MS Mincho" w:cs="Times New Roman"/>
          <w:sz w:val="22"/>
          <w:szCs w:val="22"/>
          <w:u w:color="FFFFFF"/>
          <w:lang w:eastAsia="ru-RU"/>
        </w:rPr>
        <w:t>, д.1 приняли участие 12 человек;</w:t>
      </w:r>
    </w:p>
    <w:p w:rsidR="00E16821" w:rsidRPr="00E16821" w:rsidRDefault="00E16821" w:rsidP="00E16821">
      <w:pPr>
        <w:ind w:firstLine="700"/>
        <w:jc w:val="both"/>
        <w:rPr>
          <w:rFonts w:eastAsia="MS Mincho" w:cs="Times New Roman"/>
          <w:sz w:val="22"/>
          <w:szCs w:val="22"/>
          <w:u w:color="FFFFFF"/>
          <w:lang w:eastAsia="ru-RU"/>
        </w:rPr>
      </w:pPr>
      <w:r w:rsidRPr="00E16821">
        <w:rPr>
          <w:rFonts w:eastAsia="MS Mincho" w:cs="Times New Roman"/>
          <w:sz w:val="22"/>
          <w:szCs w:val="22"/>
          <w:u w:color="FFFFFF"/>
          <w:lang w:eastAsia="ru-RU"/>
        </w:rPr>
        <w:t xml:space="preserve">в селе Тростянка – 8 июля 2019 года в 14 часов по адресу:  </w:t>
      </w:r>
      <w:proofErr w:type="gramStart"/>
      <w:r w:rsidRPr="00E16821">
        <w:rPr>
          <w:rFonts w:eastAsia="MS Mincho" w:cs="Times New Roman"/>
          <w:sz w:val="22"/>
          <w:szCs w:val="22"/>
          <w:u w:color="FFFFFF"/>
          <w:lang w:eastAsia="ru-RU"/>
        </w:rPr>
        <w:t>с</w:t>
      </w:r>
      <w:proofErr w:type="gramEnd"/>
      <w:r w:rsidRPr="00E16821">
        <w:rPr>
          <w:rFonts w:eastAsia="MS Mincho" w:cs="Times New Roman"/>
          <w:sz w:val="22"/>
          <w:szCs w:val="22"/>
          <w:u w:color="FFFFFF"/>
          <w:lang w:eastAsia="ru-RU"/>
        </w:rPr>
        <w:t xml:space="preserve">. </w:t>
      </w:r>
      <w:proofErr w:type="gramStart"/>
      <w:r w:rsidRPr="00E16821">
        <w:rPr>
          <w:rFonts w:eastAsia="MS Mincho" w:cs="Times New Roman"/>
          <w:sz w:val="22"/>
          <w:szCs w:val="22"/>
          <w:u w:color="FFFFFF"/>
          <w:lang w:eastAsia="ru-RU"/>
        </w:rPr>
        <w:t>Тростянка</w:t>
      </w:r>
      <w:proofErr w:type="gramEnd"/>
      <w:r w:rsidRPr="00E16821">
        <w:rPr>
          <w:rFonts w:eastAsia="MS Mincho" w:cs="Times New Roman"/>
          <w:sz w:val="22"/>
          <w:szCs w:val="22"/>
          <w:u w:color="FFFFFF"/>
          <w:lang w:eastAsia="ru-RU"/>
        </w:rPr>
        <w:t xml:space="preserve">, ул. </w:t>
      </w:r>
      <w:proofErr w:type="spellStart"/>
      <w:r w:rsidRPr="00E16821">
        <w:rPr>
          <w:rFonts w:eastAsia="MS Mincho" w:cs="Times New Roman"/>
          <w:sz w:val="22"/>
          <w:szCs w:val="22"/>
          <w:u w:color="FFFFFF"/>
          <w:lang w:eastAsia="ru-RU"/>
        </w:rPr>
        <w:t>Чиркова</w:t>
      </w:r>
      <w:proofErr w:type="spellEnd"/>
      <w:r w:rsidRPr="00E16821">
        <w:rPr>
          <w:rFonts w:eastAsia="MS Mincho" w:cs="Times New Roman"/>
          <w:sz w:val="22"/>
          <w:szCs w:val="22"/>
          <w:u w:color="FFFFFF"/>
          <w:lang w:eastAsia="ru-RU"/>
        </w:rPr>
        <w:t>, д. 97 приняли участие 13 человек;</w:t>
      </w:r>
    </w:p>
    <w:p w:rsidR="00E16821" w:rsidRPr="00E16821" w:rsidRDefault="00E16821" w:rsidP="00E16821">
      <w:pPr>
        <w:ind w:firstLine="700"/>
        <w:jc w:val="both"/>
        <w:rPr>
          <w:rFonts w:eastAsia="MS Mincho" w:cs="Times New Roman"/>
          <w:sz w:val="22"/>
          <w:szCs w:val="22"/>
          <w:u w:color="FFFFFF"/>
          <w:lang w:eastAsia="ru-RU"/>
        </w:rPr>
      </w:pPr>
      <w:r w:rsidRPr="00E16821">
        <w:rPr>
          <w:rFonts w:eastAsia="MS Mincho" w:cs="Times New Roman"/>
          <w:sz w:val="22"/>
          <w:szCs w:val="22"/>
          <w:u w:color="FFFFFF"/>
          <w:lang w:eastAsia="ru-RU"/>
        </w:rPr>
        <w:t xml:space="preserve">в селе Федоровка – 9 июля 2019 года  в 10 часов по адресу: </w:t>
      </w:r>
      <w:proofErr w:type="gramStart"/>
      <w:r w:rsidRPr="00E16821">
        <w:rPr>
          <w:rFonts w:eastAsia="MS Mincho" w:cs="Times New Roman"/>
          <w:sz w:val="22"/>
          <w:szCs w:val="22"/>
          <w:u w:color="FFFFFF"/>
          <w:lang w:eastAsia="ru-RU"/>
        </w:rPr>
        <w:t>с</w:t>
      </w:r>
      <w:proofErr w:type="gramEnd"/>
      <w:r w:rsidRPr="00E16821">
        <w:rPr>
          <w:rFonts w:eastAsia="MS Mincho" w:cs="Times New Roman"/>
          <w:sz w:val="22"/>
          <w:szCs w:val="22"/>
          <w:u w:color="FFFFFF"/>
          <w:lang w:eastAsia="ru-RU"/>
        </w:rPr>
        <w:t xml:space="preserve">. </w:t>
      </w:r>
      <w:proofErr w:type="gramStart"/>
      <w:r w:rsidRPr="00E16821">
        <w:rPr>
          <w:rFonts w:eastAsia="MS Mincho" w:cs="Times New Roman"/>
          <w:sz w:val="22"/>
          <w:szCs w:val="22"/>
          <w:u w:color="FFFFFF"/>
          <w:lang w:eastAsia="ru-RU"/>
        </w:rPr>
        <w:t>Федоровка</w:t>
      </w:r>
      <w:proofErr w:type="gramEnd"/>
      <w:r w:rsidRPr="00E16821">
        <w:rPr>
          <w:rFonts w:eastAsia="MS Mincho" w:cs="Times New Roman"/>
          <w:sz w:val="22"/>
          <w:szCs w:val="22"/>
          <w:u w:color="FFFFFF"/>
          <w:lang w:eastAsia="ru-RU"/>
        </w:rPr>
        <w:t>, ул. Первомайская, д.74 приняли участие 8 человек;</w:t>
      </w:r>
    </w:p>
    <w:p w:rsidR="00E16821" w:rsidRPr="00E16821" w:rsidRDefault="00E16821" w:rsidP="00E16821">
      <w:pPr>
        <w:ind w:firstLine="700"/>
        <w:jc w:val="both"/>
        <w:rPr>
          <w:rFonts w:eastAsia="MS Mincho" w:cs="Times New Roman"/>
          <w:sz w:val="22"/>
          <w:szCs w:val="22"/>
          <w:u w:color="FFFFFF"/>
          <w:lang w:eastAsia="ru-RU"/>
        </w:rPr>
      </w:pPr>
      <w:r w:rsidRPr="00E16821">
        <w:rPr>
          <w:rFonts w:eastAsia="MS Mincho" w:cs="Times New Roman"/>
          <w:sz w:val="22"/>
          <w:szCs w:val="22"/>
          <w:u w:color="FFFFFF"/>
          <w:lang w:eastAsia="ru-RU"/>
        </w:rPr>
        <w:t>в поселке Центральный – 9 июля 2019 года в 14 часов по адресу: п. Центральный, ул. Центральная, д.26 приняли участие 1298 человек.</w:t>
      </w:r>
    </w:p>
    <w:p w:rsidR="00E16821" w:rsidRPr="00E16821" w:rsidRDefault="00E16821" w:rsidP="00E16821">
      <w:pPr>
        <w:ind w:firstLine="700"/>
        <w:jc w:val="both"/>
        <w:rPr>
          <w:rFonts w:eastAsia="MS Mincho" w:cs="Times New Roman"/>
          <w:sz w:val="22"/>
          <w:szCs w:val="22"/>
          <w:u w:color="FFFFFF"/>
          <w:lang w:eastAsia="ru-RU"/>
        </w:rPr>
      </w:pPr>
      <w:r w:rsidRPr="00E16821">
        <w:rPr>
          <w:rFonts w:eastAsia="MS Mincho" w:cs="Times New Roman"/>
          <w:sz w:val="22"/>
          <w:szCs w:val="22"/>
          <w:u w:color="FFFFFF"/>
          <w:lang w:eastAsia="ru-RU"/>
        </w:rPr>
        <w:t>4.  Реквизиты протокола публичных слушаний, на основании которого подготовлено заключение о результатах публичных слушаний – б/н от 16.08.2019.</w:t>
      </w:r>
    </w:p>
    <w:p w:rsidR="00E16821" w:rsidRPr="00E16821" w:rsidRDefault="00E16821" w:rsidP="00E16821">
      <w:pPr>
        <w:ind w:firstLine="700"/>
        <w:jc w:val="both"/>
        <w:rPr>
          <w:rFonts w:eastAsia="MS Mincho" w:cs="Times New Roman"/>
          <w:sz w:val="22"/>
          <w:szCs w:val="22"/>
          <w:u w:color="FFFFFF"/>
          <w:lang w:eastAsia="ru-RU"/>
        </w:rPr>
      </w:pPr>
      <w:r w:rsidRPr="00E16821">
        <w:rPr>
          <w:rFonts w:eastAsia="MS Mincho" w:cs="Times New Roman"/>
          <w:sz w:val="22"/>
          <w:szCs w:val="22"/>
          <w:u w:color="FFFFFF"/>
          <w:lang w:eastAsia="ru-RU"/>
        </w:rPr>
        <w:t xml:space="preserve">5.  Предложения и замечания по Проекту внесли в протокол публичных слушаний 4 человека. </w:t>
      </w:r>
    </w:p>
    <w:p w:rsidR="00E16821" w:rsidRPr="00E16821" w:rsidRDefault="00E16821" w:rsidP="00E16821">
      <w:pPr>
        <w:ind w:firstLine="700"/>
        <w:jc w:val="both"/>
        <w:rPr>
          <w:rFonts w:eastAsia="MS Mincho" w:cs="Times New Roman"/>
          <w:sz w:val="22"/>
          <w:szCs w:val="22"/>
          <w:u w:color="FFFFFF"/>
          <w:lang w:eastAsia="ru-RU"/>
        </w:rPr>
      </w:pPr>
      <w:r w:rsidRPr="00E16821">
        <w:rPr>
          <w:rFonts w:eastAsia="MS Mincho" w:cs="Times New Roman"/>
          <w:sz w:val="22"/>
          <w:szCs w:val="22"/>
          <w:u w:color="FFFFFF"/>
          <w:lang w:eastAsia="ru-RU"/>
        </w:rPr>
        <w:t>6.  Обобщенные сведения, полученные при учете замечаний и предложений, выраженных участниками публичных слушаний и постоянно проживающими на территории, в пределах которой проводятся публичные слушания, и иными заинтересованными лицами по вопросам, вынесенным на публичные слушания:</w:t>
      </w:r>
    </w:p>
    <w:p w:rsidR="00E16821" w:rsidRPr="00E16821" w:rsidRDefault="00E16821" w:rsidP="00E16821">
      <w:pPr>
        <w:ind w:firstLine="700"/>
        <w:jc w:val="both"/>
        <w:rPr>
          <w:rFonts w:eastAsia="MS Mincho" w:cs="Times New Roman"/>
          <w:sz w:val="22"/>
          <w:szCs w:val="22"/>
          <w:u w:color="FFFFFF"/>
          <w:lang w:eastAsia="ru-RU"/>
        </w:rPr>
      </w:pPr>
      <w:r w:rsidRPr="00E16821">
        <w:rPr>
          <w:rFonts w:eastAsia="MS Mincho" w:cs="Times New Roman"/>
          <w:sz w:val="22"/>
          <w:szCs w:val="22"/>
          <w:u w:color="FFFFFF"/>
          <w:lang w:eastAsia="ru-RU"/>
        </w:rPr>
        <w:t>6.1. Содержание внесенных предложений и замечаний:</w:t>
      </w:r>
    </w:p>
    <w:p w:rsidR="00E16821" w:rsidRPr="00E16821" w:rsidRDefault="00E16821" w:rsidP="00E16821">
      <w:pPr>
        <w:ind w:firstLine="700"/>
        <w:jc w:val="both"/>
        <w:rPr>
          <w:rFonts w:eastAsia="MS Mincho" w:cs="Times New Roman"/>
          <w:sz w:val="22"/>
          <w:szCs w:val="22"/>
          <w:u w:color="FFFFFF"/>
          <w:lang w:eastAsia="ru-RU"/>
        </w:rPr>
      </w:pPr>
      <w:r w:rsidRPr="00E16821">
        <w:rPr>
          <w:rFonts w:eastAsia="MS Mincho" w:cs="Times New Roman"/>
          <w:sz w:val="22"/>
          <w:szCs w:val="22"/>
          <w:u w:color="FFFFFF"/>
          <w:lang w:eastAsia="ru-RU"/>
        </w:rPr>
        <w:t>1) предложения, поступившие от граждан, являющихся участниками публичных слушаний и постоянно проживающих на территории, в пределах которой проводятся публичные слушания:</w:t>
      </w:r>
    </w:p>
    <w:p w:rsidR="00E16821" w:rsidRPr="00E16821" w:rsidRDefault="00E16821" w:rsidP="00E16821">
      <w:pPr>
        <w:ind w:firstLine="700"/>
        <w:jc w:val="both"/>
        <w:rPr>
          <w:rFonts w:eastAsia="MS Mincho" w:cs="Times New Roman"/>
          <w:sz w:val="22"/>
          <w:szCs w:val="22"/>
          <w:lang w:eastAsia="ru-RU"/>
        </w:rPr>
      </w:pPr>
      <w:r w:rsidRPr="00E16821">
        <w:rPr>
          <w:rFonts w:eastAsia="MS Mincho" w:cs="Times New Roman"/>
          <w:sz w:val="22"/>
          <w:szCs w:val="22"/>
          <w:lang w:eastAsia="ru-RU"/>
        </w:rPr>
        <w:t>-  в статье 53 Правил в редакции Проекта перечень основных видов разрешенного использования земельных участков и объектов капитального строительства территориальной зоны «П</w:t>
      </w:r>
      <w:proofErr w:type="gramStart"/>
      <w:r w:rsidRPr="00E16821">
        <w:rPr>
          <w:rFonts w:eastAsia="MS Mincho" w:cs="Times New Roman"/>
          <w:sz w:val="22"/>
          <w:szCs w:val="22"/>
          <w:lang w:eastAsia="ru-RU"/>
        </w:rPr>
        <w:t>1</w:t>
      </w:r>
      <w:proofErr w:type="gramEnd"/>
      <w:r w:rsidRPr="00E16821">
        <w:rPr>
          <w:rFonts w:eastAsia="MS Mincho" w:cs="Times New Roman"/>
          <w:sz w:val="22"/>
          <w:szCs w:val="22"/>
          <w:lang w:eastAsia="ru-RU"/>
        </w:rPr>
        <w:t xml:space="preserve"> Производственная зона» в порядке последовательности дополнить видами разрешенного использования с кодами 6.2, 6.2.1, 6.3, 6.3.1 с наименованиями и описаниями согласно Классификатору видов разрешенного использования земельных участков, утвержденному приказом Минэкономразвития России от 01.09.2014 № 540;</w:t>
      </w:r>
    </w:p>
    <w:p w:rsidR="00E16821" w:rsidRPr="00E16821" w:rsidRDefault="00E16821" w:rsidP="00E16821">
      <w:pPr>
        <w:ind w:firstLine="700"/>
        <w:jc w:val="both"/>
        <w:rPr>
          <w:rFonts w:eastAsia="MS Mincho" w:cs="Times New Roman"/>
          <w:sz w:val="22"/>
          <w:szCs w:val="22"/>
          <w:lang w:eastAsia="ru-RU"/>
        </w:rPr>
      </w:pPr>
      <w:r w:rsidRPr="00E16821">
        <w:rPr>
          <w:rFonts w:eastAsia="MS Mincho" w:cs="Times New Roman"/>
          <w:sz w:val="22"/>
          <w:szCs w:val="22"/>
          <w:lang w:eastAsia="ru-RU"/>
        </w:rPr>
        <w:t xml:space="preserve">- в целях </w:t>
      </w:r>
      <w:proofErr w:type="gramStart"/>
      <w:r w:rsidRPr="00E16821">
        <w:rPr>
          <w:rFonts w:eastAsia="MS Mincho" w:cs="Times New Roman"/>
          <w:sz w:val="22"/>
          <w:szCs w:val="22"/>
          <w:lang w:eastAsia="ru-RU"/>
        </w:rPr>
        <w:t>совершенствования регулирования порядка проведения общественных обсуждений</w:t>
      </w:r>
      <w:proofErr w:type="gramEnd"/>
      <w:r w:rsidRPr="00E16821">
        <w:rPr>
          <w:rFonts w:eastAsia="MS Mincho" w:cs="Times New Roman"/>
          <w:sz w:val="22"/>
          <w:szCs w:val="22"/>
          <w:lang w:eastAsia="ru-RU"/>
        </w:rPr>
        <w:t xml:space="preserve"> и публичных слушаний:</w:t>
      </w:r>
    </w:p>
    <w:p w:rsidR="00E16821" w:rsidRPr="00E16821" w:rsidRDefault="00E16821" w:rsidP="00E16821">
      <w:pPr>
        <w:ind w:firstLine="700"/>
        <w:jc w:val="both"/>
        <w:rPr>
          <w:rFonts w:eastAsia="MS Mincho" w:cs="Times New Roman"/>
          <w:sz w:val="22"/>
          <w:szCs w:val="22"/>
          <w:lang w:eastAsia="ru-RU"/>
        </w:rPr>
      </w:pPr>
      <w:r w:rsidRPr="00E16821">
        <w:rPr>
          <w:rFonts w:eastAsia="MS Mincho" w:cs="Times New Roman"/>
          <w:sz w:val="22"/>
          <w:szCs w:val="22"/>
          <w:lang w:eastAsia="ru-RU"/>
        </w:rPr>
        <w:t>в подпункте 2 пункта 1 статьи 30 Правил в редакции Проекта указать адрес официального сайта муниципального района Богатовский в сети «Интернет» - http://bogatoe.samregion.ru/;</w:t>
      </w:r>
    </w:p>
    <w:p w:rsidR="00E16821" w:rsidRPr="00E16821" w:rsidRDefault="00E16821" w:rsidP="00E16821">
      <w:pPr>
        <w:ind w:firstLine="700"/>
        <w:jc w:val="both"/>
        <w:rPr>
          <w:rFonts w:eastAsia="MS Mincho" w:cs="Times New Roman"/>
          <w:sz w:val="22"/>
          <w:szCs w:val="22"/>
          <w:lang w:eastAsia="ru-RU"/>
        </w:rPr>
      </w:pPr>
      <w:proofErr w:type="gramStart"/>
      <w:r w:rsidRPr="00E16821">
        <w:rPr>
          <w:rFonts w:eastAsia="MS Mincho" w:cs="Times New Roman"/>
          <w:sz w:val="22"/>
          <w:szCs w:val="22"/>
          <w:lang w:eastAsia="ru-RU"/>
        </w:rPr>
        <w:lastRenderedPageBreak/>
        <w:t>в пункте 1 статьи 32 Правил в редакции Проекта уточнить, что общественные обсуждения или публичные слушания назначаются по инициативе Администрации поселения по проектам документов, предусмотренным подпунктами 1, 3 – 5 пункта 2 статьи 29 Правил, а на основании рекомендаций Комиссии – по проектам документов, предусмотренным подпунктами 2, 6 и 7 пункта 2 статьи 29 Правил;</w:t>
      </w:r>
      <w:proofErr w:type="gramEnd"/>
    </w:p>
    <w:p w:rsidR="00E16821" w:rsidRPr="00E16821" w:rsidRDefault="00E16821" w:rsidP="00E16821">
      <w:pPr>
        <w:ind w:firstLine="700"/>
        <w:jc w:val="both"/>
        <w:rPr>
          <w:rFonts w:eastAsia="MS Mincho" w:cs="Times New Roman"/>
          <w:sz w:val="22"/>
          <w:szCs w:val="22"/>
          <w:lang w:eastAsia="ru-RU"/>
        </w:rPr>
      </w:pPr>
      <w:r w:rsidRPr="00E16821">
        <w:rPr>
          <w:rFonts w:eastAsia="MS Mincho" w:cs="Times New Roman"/>
          <w:sz w:val="22"/>
          <w:szCs w:val="22"/>
          <w:lang w:eastAsia="ru-RU"/>
        </w:rPr>
        <w:t>в подпункте 4 пункта 2 статьи 32 Правил в редакции Проекта слова «, в том числе» исключить;</w:t>
      </w:r>
    </w:p>
    <w:p w:rsidR="00E16821" w:rsidRPr="00E16821" w:rsidRDefault="00E16821" w:rsidP="00E16821">
      <w:pPr>
        <w:ind w:firstLine="700"/>
        <w:jc w:val="both"/>
        <w:rPr>
          <w:rFonts w:eastAsia="MS Mincho" w:cs="Times New Roman"/>
          <w:sz w:val="22"/>
          <w:szCs w:val="22"/>
          <w:lang w:eastAsia="ru-RU"/>
        </w:rPr>
      </w:pPr>
      <w:r w:rsidRPr="00E16821">
        <w:rPr>
          <w:rFonts w:eastAsia="MS Mincho" w:cs="Times New Roman"/>
          <w:sz w:val="22"/>
          <w:szCs w:val="22"/>
          <w:lang w:eastAsia="ru-RU"/>
        </w:rPr>
        <w:t>статью 29 Правил в редакции Проекта дополнить пунктом 4 следующего содержания:</w:t>
      </w:r>
    </w:p>
    <w:p w:rsidR="00E16821" w:rsidRPr="00E16821" w:rsidRDefault="00E16821" w:rsidP="00E16821">
      <w:pPr>
        <w:ind w:firstLine="700"/>
        <w:jc w:val="both"/>
        <w:rPr>
          <w:rFonts w:eastAsia="MS Mincho" w:cs="Times New Roman"/>
          <w:sz w:val="22"/>
          <w:szCs w:val="22"/>
          <w:lang w:eastAsia="ru-RU"/>
        </w:rPr>
      </w:pPr>
      <w:r w:rsidRPr="00E16821">
        <w:rPr>
          <w:rFonts w:eastAsia="MS Mincho" w:cs="Times New Roman"/>
          <w:sz w:val="22"/>
          <w:szCs w:val="22"/>
          <w:lang w:eastAsia="ru-RU"/>
        </w:rPr>
        <w:t>«4. Общественные обсуждения могут назначаться только при условии, что официальный сайт и (или) информационные системы обеспечивают наличие возможностей, указанных в пункте 2 статьи 34 Правил</w:t>
      </w:r>
      <w:proofErr w:type="gramStart"/>
      <w:r w:rsidRPr="00E16821">
        <w:rPr>
          <w:rFonts w:eastAsia="MS Mincho" w:cs="Times New Roman"/>
          <w:sz w:val="22"/>
          <w:szCs w:val="22"/>
          <w:lang w:eastAsia="ru-RU"/>
        </w:rPr>
        <w:t>.»;</w:t>
      </w:r>
      <w:proofErr w:type="gramEnd"/>
    </w:p>
    <w:p w:rsidR="00E16821" w:rsidRPr="00E16821" w:rsidRDefault="00E16821" w:rsidP="00E16821">
      <w:pPr>
        <w:ind w:firstLine="700"/>
        <w:jc w:val="both"/>
        <w:rPr>
          <w:rFonts w:eastAsia="MS Mincho" w:cs="Times New Roman"/>
          <w:sz w:val="22"/>
          <w:szCs w:val="22"/>
          <w:lang w:eastAsia="ru-RU"/>
        </w:rPr>
      </w:pPr>
      <w:r w:rsidRPr="00E16821">
        <w:rPr>
          <w:rFonts w:eastAsia="MS Mincho" w:cs="Times New Roman"/>
          <w:sz w:val="22"/>
          <w:szCs w:val="22"/>
          <w:lang w:eastAsia="ru-RU"/>
        </w:rPr>
        <w:t>пункт 4 статьи 33 Правил в редакции Проекта дополнить следующими требованиями к информационным стендам:</w:t>
      </w:r>
    </w:p>
    <w:p w:rsidR="00E16821" w:rsidRPr="00E16821" w:rsidRDefault="00E16821" w:rsidP="00E16821">
      <w:pPr>
        <w:ind w:firstLine="700"/>
        <w:jc w:val="both"/>
        <w:rPr>
          <w:rFonts w:eastAsia="MS Mincho" w:cs="Times New Roman"/>
          <w:sz w:val="22"/>
          <w:szCs w:val="22"/>
          <w:lang w:eastAsia="ru-RU"/>
        </w:rPr>
      </w:pPr>
      <w:r w:rsidRPr="00E16821">
        <w:rPr>
          <w:rFonts w:eastAsia="MS Mincho" w:cs="Times New Roman"/>
          <w:sz w:val="22"/>
          <w:szCs w:val="22"/>
          <w:lang w:eastAsia="ru-RU"/>
        </w:rPr>
        <w:t>«Информационные стенды должны быть изготовлены из прочного материала и быть оборудованы карманами формата А</w:t>
      </w:r>
      <w:proofErr w:type="gramStart"/>
      <w:r w:rsidRPr="00E16821">
        <w:rPr>
          <w:rFonts w:eastAsia="MS Mincho" w:cs="Times New Roman"/>
          <w:sz w:val="22"/>
          <w:szCs w:val="22"/>
          <w:lang w:eastAsia="ru-RU"/>
        </w:rPr>
        <w:t>4</w:t>
      </w:r>
      <w:proofErr w:type="gramEnd"/>
      <w:r w:rsidRPr="00E16821">
        <w:rPr>
          <w:rFonts w:eastAsia="MS Mincho" w:cs="Times New Roman"/>
          <w:sz w:val="22"/>
          <w:szCs w:val="22"/>
          <w:lang w:eastAsia="ru-RU"/>
        </w:rPr>
        <w:t>. Информационный стенд должен иметь наименование «Информация о проведении общественных обсуждений или публичных слушаний по проектам в области градостроительной деятельности». Информационные стенды могут быть в виде настенных, напольных или наземных конструкций</w:t>
      </w:r>
      <w:proofErr w:type="gramStart"/>
      <w:r w:rsidRPr="00E16821">
        <w:rPr>
          <w:rFonts w:eastAsia="MS Mincho" w:cs="Times New Roman"/>
          <w:sz w:val="22"/>
          <w:szCs w:val="22"/>
          <w:lang w:eastAsia="ru-RU"/>
        </w:rPr>
        <w:t>.»;</w:t>
      </w:r>
      <w:proofErr w:type="gramEnd"/>
    </w:p>
    <w:p w:rsidR="00E16821" w:rsidRPr="00E16821" w:rsidRDefault="00E16821" w:rsidP="00E16821">
      <w:pPr>
        <w:ind w:firstLine="700"/>
        <w:jc w:val="both"/>
        <w:rPr>
          <w:rFonts w:eastAsia="MS Mincho" w:cs="Times New Roman"/>
          <w:sz w:val="22"/>
          <w:szCs w:val="22"/>
          <w:lang w:eastAsia="ru-RU"/>
        </w:rPr>
      </w:pPr>
      <w:r w:rsidRPr="00E16821">
        <w:rPr>
          <w:rFonts w:eastAsia="MS Mincho" w:cs="Times New Roman"/>
          <w:sz w:val="22"/>
          <w:szCs w:val="22"/>
          <w:lang w:eastAsia="ru-RU"/>
        </w:rPr>
        <w:t>пункт 3 статьи 37 Правил в редакции проекта изложить в следующей редакции:</w:t>
      </w:r>
    </w:p>
    <w:p w:rsidR="00E16821" w:rsidRPr="00E16821" w:rsidRDefault="00E16821" w:rsidP="00E16821">
      <w:pPr>
        <w:ind w:firstLine="700"/>
        <w:jc w:val="both"/>
        <w:rPr>
          <w:rFonts w:eastAsia="MS Mincho" w:cs="Times New Roman"/>
          <w:sz w:val="22"/>
          <w:szCs w:val="22"/>
          <w:lang w:eastAsia="ru-RU"/>
        </w:rPr>
      </w:pPr>
      <w:r w:rsidRPr="00E16821">
        <w:rPr>
          <w:rFonts w:eastAsia="MS Mincho" w:cs="Times New Roman"/>
          <w:sz w:val="22"/>
          <w:szCs w:val="22"/>
          <w:lang w:eastAsia="ru-RU"/>
        </w:rPr>
        <w:t>«3. Количество мест для участников публичных слушаний в помещении, предназначенном для проведения собрания, должно составлять не менее семидесяти процентов от общего количества мест в указанном помещении</w:t>
      </w:r>
      <w:proofErr w:type="gramStart"/>
      <w:r w:rsidRPr="00E16821">
        <w:rPr>
          <w:rFonts w:eastAsia="MS Mincho" w:cs="Times New Roman"/>
          <w:sz w:val="22"/>
          <w:szCs w:val="22"/>
          <w:lang w:eastAsia="ru-RU"/>
        </w:rPr>
        <w:t>.»;</w:t>
      </w:r>
      <w:proofErr w:type="gramEnd"/>
    </w:p>
    <w:p w:rsidR="00E16821" w:rsidRPr="00E16821" w:rsidRDefault="00E16821" w:rsidP="00E16821">
      <w:pPr>
        <w:ind w:firstLine="700"/>
        <w:jc w:val="both"/>
        <w:rPr>
          <w:rFonts w:eastAsia="MS Mincho" w:cs="Times New Roman"/>
          <w:sz w:val="22"/>
          <w:szCs w:val="22"/>
          <w:lang w:eastAsia="ru-RU"/>
        </w:rPr>
      </w:pPr>
      <w:r w:rsidRPr="00E16821">
        <w:rPr>
          <w:rFonts w:eastAsia="MS Mincho" w:cs="Times New Roman"/>
          <w:sz w:val="22"/>
          <w:szCs w:val="22"/>
          <w:lang w:eastAsia="ru-RU"/>
        </w:rPr>
        <w:t>исключить пункт 14 (с соответствующим изменением нумерации последующих пунктов) статьи 37 Правил в редакции Проекта;</w:t>
      </w:r>
    </w:p>
    <w:p w:rsidR="00E16821" w:rsidRPr="00E16821" w:rsidRDefault="00E16821" w:rsidP="00E16821">
      <w:pPr>
        <w:ind w:firstLine="700"/>
        <w:jc w:val="both"/>
        <w:rPr>
          <w:rFonts w:eastAsia="MS Mincho" w:cs="Times New Roman"/>
          <w:sz w:val="22"/>
          <w:szCs w:val="22"/>
          <w:lang w:eastAsia="ru-RU"/>
        </w:rPr>
      </w:pPr>
      <w:r w:rsidRPr="00E16821">
        <w:rPr>
          <w:rFonts w:eastAsia="MS Mincho" w:cs="Times New Roman"/>
          <w:sz w:val="22"/>
          <w:szCs w:val="22"/>
          <w:lang w:eastAsia="ru-RU"/>
        </w:rPr>
        <w:t>-  привести Проект в соответствие с требованиями Федерального закона от 02.08.2019 № 283-ФЗ «О внесении изменений в Градостроительный кодекс Российской Федерации и отдельные законодательные акты Российской Федерации» (далее – Федеральный закон № 283-ФЗ), а именно:</w:t>
      </w:r>
    </w:p>
    <w:p w:rsidR="00E16821" w:rsidRPr="00E16821" w:rsidRDefault="00E16821" w:rsidP="00E16821">
      <w:pPr>
        <w:ind w:firstLine="700"/>
        <w:jc w:val="both"/>
        <w:rPr>
          <w:rFonts w:eastAsia="MS Mincho" w:cs="Times New Roman"/>
          <w:sz w:val="22"/>
          <w:szCs w:val="22"/>
          <w:lang w:eastAsia="ru-RU"/>
        </w:rPr>
      </w:pPr>
      <w:r w:rsidRPr="00E16821">
        <w:rPr>
          <w:rFonts w:eastAsia="MS Mincho" w:cs="Times New Roman"/>
          <w:sz w:val="22"/>
          <w:szCs w:val="22"/>
          <w:lang w:eastAsia="ru-RU"/>
        </w:rPr>
        <w:t>дополнить подпункт 7 пункта 1 Проекта изменением пункта 2 статьи 10 Правил следующего содержания:</w:t>
      </w:r>
    </w:p>
    <w:p w:rsidR="00E16821" w:rsidRPr="00E16821" w:rsidRDefault="00E16821" w:rsidP="00E16821">
      <w:pPr>
        <w:ind w:firstLine="700"/>
        <w:jc w:val="both"/>
        <w:rPr>
          <w:rFonts w:eastAsia="MS Mincho" w:cs="Times New Roman"/>
          <w:sz w:val="22"/>
          <w:szCs w:val="22"/>
          <w:lang w:eastAsia="ru-RU"/>
        </w:rPr>
      </w:pPr>
      <w:r w:rsidRPr="00E16821">
        <w:rPr>
          <w:rFonts w:eastAsia="MS Mincho" w:cs="Times New Roman"/>
          <w:sz w:val="22"/>
          <w:szCs w:val="22"/>
          <w:lang w:eastAsia="ru-RU"/>
        </w:rPr>
        <w:t>«пункт 2 изложить в следующей редакции:</w:t>
      </w:r>
    </w:p>
    <w:p w:rsidR="00E16821" w:rsidRPr="00E16821" w:rsidRDefault="00E16821" w:rsidP="00E16821">
      <w:pPr>
        <w:ind w:firstLine="700"/>
        <w:jc w:val="both"/>
        <w:rPr>
          <w:rFonts w:eastAsia="MS Mincho" w:cs="Times New Roman"/>
          <w:sz w:val="22"/>
          <w:szCs w:val="22"/>
          <w:lang w:eastAsia="ru-RU"/>
        </w:rPr>
      </w:pPr>
      <w:r w:rsidRPr="00E16821">
        <w:rPr>
          <w:rFonts w:eastAsia="MS Mincho" w:cs="Times New Roman"/>
          <w:sz w:val="22"/>
          <w:szCs w:val="22"/>
          <w:lang w:eastAsia="ru-RU"/>
        </w:rPr>
        <w:t>«2. На карте градостроительного зонирования поселения устанавливаются границы территориальных зон. Границы территориальных зон должны отвечать требованию принадлежности каждого земельного участка только к одной территориальной зоне, за исключением земельного участка, границы которого в соответствии с земельным законодательством могут пересекать границы территориальных зон</w:t>
      </w:r>
      <w:proofErr w:type="gramStart"/>
      <w:r w:rsidRPr="00E16821">
        <w:rPr>
          <w:rFonts w:eastAsia="MS Mincho" w:cs="Times New Roman"/>
          <w:sz w:val="22"/>
          <w:szCs w:val="22"/>
          <w:lang w:eastAsia="ru-RU"/>
        </w:rPr>
        <w:t>.»»;</w:t>
      </w:r>
      <w:proofErr w:type="gramEnd"/>
    </w:p>
    <w:p w:rsidR="00E16821" w:rsidRPr="00E16821" w:rsidRDefault="00E16821" w:rsidP="00E16821">
      <w:pPr>
        <w:ind w:firstLine="700"/>
        <w:jc w:val="both"/>
        <w:rPr>
          <w:rFonts w:eastAsia="MS Mincho" w:cs="Times New Roman"/>
          <w:sz w:val="22"/>
          <w:szCs w:val="22"/>
          <w:lang w:eastAsia="ru-RU"/>
        </w:rPr>
      </w:pPr>
      <w:r w:rsidRPr="00E16821">
        <w:rPr>
          <w:rFonts w:eastAsia="MS Mincho" w:cs="Times New Roman"/>
          <w:sz w:val="22"/>
          <w:szCs w:val="22"/>
          <w:lang w:eastAsia="ru-RU"/>
        </w:rPr>
        <w:t>абзац шестой пункта 3.1 статьи 10 Правил в редакции, предусмотренной подпунктом 7 пункта 1 Проекта, дополнить словами «, которые являются приложениями к Правилам»;</w:t>
      </w:r>
    </w:p>
    <w:p w:rsidR="00E16821" w:rsidRPr="00E16821" w:rsidRDefault="00E16821" w:rsidP="00E16821">
      <w:pPr>
        <w:ind w:firstLine="700"/>
        <w:jc w:val="both"/>
        <w:rPr>
          <w:rFonts w:eastAsia="MS Mincho" w:cs="Times New Roman"/>
          <w:sz w:val="22"/>
          <w:szCs w:val="22"/>
          <w:lang w:eastAsia="ru-RU"/>
        </w:rPr>
      </w:pPr>
      <w:r w:rsidRPr="00E16821">
        <w:rPr>
          <w:rFonts w:eastAsia="MS Mincho" w:cs="Times New Roman"/>
          <w:sz w:val="22"/>
          <w:szCs w:val="22"/>
          <w:lang w:eastAsia="ru-RU"/>
        </w:rPr>
        <w:t>пункт 3.2 статьи 10 Правил в редакции, предусмотренной подпунктом 7 пункта 1 Проекта, дополнить предложением следующего содержания:</w:t>
      </w:r>
    </w:p>
    <w:p w:rsidR="00E16821" w:rsidRPr="00E16821" w:rsidRDefault="00E16821" w:rsidP="00E16821">
      <w:pPr>
        <w:ind w:firstLine="700"/>
        <w:jc w:val="both"/>
        <w:rPr>
          <w:rFonts w:eastAsia="MS Mincho" w:cs="Times New Roman"/>
          <w:sz w:val="22"/>
          <w:szCs w:val="22"/>
          <w:lang w:eastAsia="ru-RU"/>
        </w:rPr>
      </w:pPr>
      <w:r w:rsidRPr="00E16821">
        <w:rPr>
          <w:rFonts w:eastAsia="MS Mincho" w:cs="Times New Roman"/>
          <w:sz w:val="22"/>
          <w:szCs w:val="22"/>
          <w:lang w:eastAsia="ru-RU"/>
        </w:rPr>
        <w:t>«В отношении таких территорий заключается один или несколько договоров, предусматривающих осуществление деятельности по комплексному и устойчивому развитию территории в соответствии Градостроительным кодексом Российской Федерации»;</w:t>
      </w:r>
    </w:p>
    <w:p w:rsidR="00E16821" w:rsidRPr="00E16821" w:rsidRDefault="00E16821" w:rsidP="00E16821">
      <w:pPr>
        <w:ind w:firstLine="700"/>
        <w:jc w:val="both"/>
        <w:rPr>
          <w:rFonts w:eastAsia="MS Mincho" w:cs="Times New Roman"/>
          <w:sz w:val="22"/>
          <w:szCs w:val="22"/>
          <w:lang w:eastAsia="ru-RU"/>
        </w:rPr>
      </w:pPr>
      <w:r w:rsidRPr="00E16821">
        <w:rPr>
          <w:rFonts w:eastAsia="MS Mincho" w:cs="Times New Roman"/>
          <w:sz w:val="22"/>
          <w:szCs w:val="22"/>
          <w:lang w:eastAsia="ru-RU"/>
        </w:rPr>
        <w:t>дополнить подпункт 13 пункта 1 Проекта изменением статьи 17 Правил следующего содержания:</w:t>
      </w:r>
    </w:p>
    <w:p w:rsidR="00E16821" w:rsidRPr="00E16821" w:rsidRDefault="00E16821" w:rsidP="00E16821">
      <w:pPr>
        <w:ind w:firstLine="700"/>
        <w:jc w:val="both"/>
        <w:rPr>
          <w:rFonts w:eastAsia="MS Mincho" w:cs="Times New Roman"/>
          <w:sz w:val="22"/>
          <w:szCs w:val="22"/>
          <w:lang w:eastAsia="ru-RU"/>
        </w:rPr>
      </w:pPr>
      <w:r w:rsidRPr="00E16821">
        <w:rPr>
          <w:rFonts w:eastAsia="MS Mincho" w:cs="Times New Roman"/>
          <w:sz w:val="22"/>
          <w:szCs w:val="22"/>
          <w:lang w:eastAsia="ru-RU"/>
        </w:rPr>
        <w:t>«дополнить пунктом 1.1 следующего содержания:</w:t>
      </w:r>
    </w:p>
    <w:p w:rsidR="00E16821" w:rsidRPr="00E16821" w:rsidRDefault="00E16821" w:rsidP="00E16821">
      <w:pPr>
        <w:ind w:firstLine="700"/>
        <w:jc w:val="both"/>
        <w:rPr>
          <w:rFonts w:eastAsia="MS Mincho" w:cs="Times New Roman"/>
          <w:sz w:val="22"/>
          <w:szCs w:val="22"/>
          <w:lang w:eastAsia="ru-RU"/>
        </w:rPr>
      </w:pPr>
      <w:r w:rsidRPr="00E16821">
        <w:rPr>
          <w:rFonts w:eastAsia="MS Mincho" w:cs="Times New Roman"/>
          <w:sz w:val="22"/>
          <w:szCs w:val="22"/>
          <w:lang w:eastAsia="ru-RU"/>
        </w:rPr>
        <w:t>«1.1. Правообладатели земельных участков вправе обратиться за разрешениями на отклонение от предельных параметров разрешенного строительства, реконструкции объектов капитального строительства, если такое отклонение необходимо в целях однократного изменения одного или нескольких предельных параметров разрешенного строительства, реконструкции объектов капитального строительства, установленных градостроительным регламентом для конкретной территориальной зоны, не более чем на десять процентов</w:t>
      </w:r>
      <w:proofErr w:type="gramStart"/>
      <w:r w:rsidRPr="00E16821">
        <w:rPr>
          <w:rFonts w:eastAsia="MS Mincho" w:cs="Times New Roman"/>
          <w:sz w:val="22"/>
          <w:szCs w:val="22"/>
          <w:lang w:eastAsia="ru-RU"/>
        </w:rPr>
        <w:t>.»</w:t>
      </w:r>
      <w:proofErr w:type="gramEnd"/>
      <w:r w:rsidRPr="00E16821">
        <w:rPr>
          <w:rFonts w:eastAsia="MS Mincho" w:cs="Times New Roman"/>
          <w:sz w:val="22"/>
          <w:szCs w:val="22"/>
          <w:lang w:eastAsia="ru-RU"/>
        </w:rPr>
        <w:t>;»;</w:t>
      </w:r>
    </w:p>
    <w:p w:rsidR="00E16821" w:rsidRPr="00E16821" w:rsidRDefault="00E16821" w:rsidP="00E16821">
      <w:pPr>
        <w:ind w:firstLine="700"/>
        <w:jc w:val="both"/>
        <w:rPr>
          <w:rFonts w:eastAsia="MS Mincho" w:cs="Times New Roman"/>
          <w:sz w:val="22"/>
          <w:szCs w:val="22"/>
          <w:lang w:eastAsia="ru-RU"/>
        </w:rPr>
      </w:pPr>
      <w:r w:rsidRPr="00E16821">
        <w:rPr>
          <w:rFonts w:eastAsia="MS Mincho" w:cs="Times New Roman"/>
          <w:sz w:val="22"/>
          <w:szCs w:val="22"/>
          <w:lang w:eastAsia="ru-RU"/>
        </w:rPr>
        <w:t>дополнить пункт 4 статьи 17 Правил в редакции, предусмотренной подпунктом 13 пункта 1 Проекта, после слов «на отклонение» словами «, за исключением случая, указанного в пункте 1.1 настоящей статьи</w:t>
      </w:r>
      <w:proofErr w:type="gramStart"/>
      <w:r w:rsidRPr="00E16821">
        <w:rPr>
          <w:rFonts w:eastAsia="MS Mincho" w:cs="Times New Roman"/>
          <w:sz w:val="22"/>
          <w:szCs w:val="22"/>
          <w:lang w:eastAsia="ru-RU"/>
        </w:rPr>
        <w:t>,»</w:t>
      </w:r>
      <w:proofErr w:type="gramEnd"/>
      <w:r w:rsidRPr="00E16821">
        <w:rPr>
          <w:rFonts w:eastAsia="MS Mincho" w:cs="Times New Roman"/>
          <w:sz w:val="22"/>
          <w:szCs w:val="22"/>
          <w:lang w:eastAsia="ru-RU"/>
        </w:rPr>
        <w:t>:</w:t>
      </w:r>
    </w:p>
    <w:p w:rsidR="00E16821" w:rsidRPr="00E16821" w:rsidRDefault="00E16821" w:rsidP="00E16821">
      <w:pPr>
        <w:ind w:firstLine="700"/>
        <w:jc w:val="both"/>
        <w:rPr>
          <w:rFonts w:eastAsia="MS Mincho" w:cs="Times New Roman"/>
          <w:sz w:val="22"/>
          <w:szCs w:val="22"/>
          <w:lang w:eastAsia="ru-RU"/>
        </w:rPr>
      </w:pPr>
      <w:r w:rsidRPr="00E16821">
        <w:rPr>
          <w:rFonts w:eastAsia="MS Mincho" w:cs="Times New Roman"/>
          <w:sz w:val="22"/>
          <w:szCs w:val="22"/>
          <w:lang w:eastAsia="ru-RU"/>
        </w:rPr>
        <w:t>дополнить пункт 1 статьи 21 Правил в редакции, предусмотренной подпунктом 14 пункта 1 Проекта, после слов «настоящей статьи» словами  «, а также части 12.12 статьи 45 Градостроительного кодекса Российской Федерации</w:t>
      </w:r>
      <w:proofErr w:type="gramStart"/>
      <w:r w:rsidRPr="00E16821">
        <w:rPr>
          <w:rFonts w:eastAsia="MS Mincho" w:cs="Times New Roman"/>
          <w:sz w:val="22"/>
          <w:szCs w:val="22"/>
          <w:lang w:eastAsia="ru-RU"/>
        </w:rPr>
        <w:t>,»</w:t>
      </w:r>
      <w:proofErr w:type="gramEnd"/>
      <w:r w:rsidRPr="00E16821">
        <w:rPr>
          <w:rFonts w:eastAsia="MS Mincho" w:cs="Times New Roman"/>
          <w:sz w:val="22"/>
          <w:szCs w:val="22"/>
          <w:lang w:eastAsia="ru-RU"/>
        </w:rPr>
        <w:t>;</w:t>
      </w:r>
    </w:p>
    <w:p w:rsidR="00E16821" w:rsidRPr="00E16821" w:rsidRDefault="00E16821" w:rsidP="00E16821">
      <w:pPr>
        <w:ind w:firstLine="700"/>
        <w:jc w:val="both"/>
        <w:rPr>
          <w:rFonts w:eastAsia="MS Mincho" w:cs="Times New Roman"/>
          <w:sz w:val="22"/>
          <w:szCs w:val="22"/>
          <w:lang w:eastAsia="ru-RU"/>
        </w:rPr>
      </w:pPr>
      <w:r w:rsidRPr="00E16821">
        <w:rPr>
          <w:rFonts w:eastAsia="MS Mincho" w:cs="Times New Roman"/>
          <w:sz w:val="22"/>
          <w:szCs w:val="22"/>
          <w:lang w:eastAsia="ru-RU"/>
        </w:rPr>
        <w:t>дополнить подпункты 3 и 4 пункта 3 статьи 21 Правил в редакции, предусмотренной подпунктом 14 пункта 1 Проекта, словами «(за исключением случая, указанного в части 12.12 статьи 45 Градостроительного кодекса Российской Федерации)»;</w:t>
      </w:r>
    </w:p>
    <w:p w:rsidR="00E16821" w:rsidRPr="00E16821" w:rsidRDefault="00E16821" w:rsidP="00E16821">
      <w:pPr>
        <w:ind w:firstLine="700"/>
        <w:jc w:val="both"/>
        <w:rPr>
          <w:rFonts w:eastAsia="MS Mincho" w:cs="Times New Roman"/>
          <w:sz w:val="22"/>
          <w:szCs w:val="22"/>
          <w:lang w:eastAsia="ru-RU"/>
        </w:rPr>
      </w:pPr>
      <w:r w:rsidRPr="00E16821">
        <w:rPr>
          <w:rFonts w:eastAsia="MS Mincho" w:cs="Times New Roman"/>
          <w:sz w:val="22"/>
          <w:szCs w:val="22"/>
          <w:lang w:eastAsia="ru-RU"/>
        </w:rPr>
        <w:t>пункты 8 – 11 статьи 22 Правил в редакции, предусмотренной подпунктом 14 пункта 1 Проекта, изложить в следующей редакции:</w:t>
      </w:r>
    </w:p>
    <w:p w:rsidR="00E16821" w:rsidRPr="00E16821" w:rsidRDefault="00E16821" w:rsidP="00E16821">
      <w:pPr>
        <w:ind w:firstLine="700"/>
        <w:jc w:val="both"/>
        <w:rPr>
          <w:rFonts w:eastAsia="MS Mincho" w:cs="Times New Roman"/>
          <w:sz w:val="22"/>
          <w:szCs w:val="22"/>
          <w:lang w:eastAsia="ru-RU"/>
        </w:rPr>
      </w:pPr>
      <w:r w:rsidRPr="00E16821">
        <w:rPr>
          <w:rFonts w:eastAsia="MS Mincho" w:cs="Times New Roman"/>
          <w:sz w:val="22"/>
          <w:szCs w:val="22"/>
          <w:lang w:eastAsia="ru-RU"/>
        </w:rPr>
        <w:t>«8. Администрация поселения в течение двадцати рабочих дней со дня поступления документации по планировке территории осуществляет проверку такой документации на соответствие требованиям, предусмотренным частью 10 статьи 45 Градостроительного кодекса Российской Федерации.</w:t>
      </w:r>
    </w:p>
    <w:p w:rsidR="00E16821" w:rsidRPr="00E16821" w:rsidRDefault="00E16821" w:rsidP="00E16821">
      <w:pPr>
        <w:ind w:firstLine="700"/>
        <w:jc w:val="both"/>
        <w:rPr>
          <w:rFonts w:eastAsia="MS Mincho" w:cs="Times New Roman"/>
          <w:sz w:val="22"/>
          <w:szCs w:val="22"/>
          <w:lang w:eastAsia="ru-RU"/>
        </w:rPr>
      </w:pPr>
      <w:r w:rsidRPr="00E16821">
        <w:rPr>
          <w:rFonts w:eastAsia="MS Mincho" w:cs="Times New Roman"/>
          <w:sz w:val="22"/>
          <w:szCs w:val="22"/>
          <w:lang w:eastAsia="ru-RU"/>
        </w:rPr>
        <w:lastRenderedPageBreak/>
        <w:t>9. По результатам проверки представленной документации по планировке территории Администрация поселения обеспечивает рассмотрение документации по планировке территории на общественных обсуждениях или публичных слушаниях либо отклоняет такую документацию и направляет ее на доработку.</w:t>
      </w:r>
    </w:p>
    <w:p w:rsidR="00E16821" w:rsidRPr="00E16821" w:rsidRDefault="00E16821" w:rsidP="00E16821">
      <w:pPr>
        <w:ind w:firstLine="700"/>
        <w:jc w:val="both"/>
        <w:rPr>
          <w:rFonts w:eastAsia="MS Mincho" w:cs="Times New Roman"/>
          <w:sz w:val="22"/>
          <w:szCs w:val="22"/>
          <w:lang w:eastAsia="ru-RU"/>
        </w:rPr>
      </w:pPr>
      <w:r w:rsidRPr="00E16821">
        <w:rPr>
          <w:rFonts w:eastAsia="MS Mincho" w:cs="Times New Roman"/>
          <w:sz w:val="22"/>
          <w:szCs w:val="22"/>
          <w:lang w:eastAsia="ru-RU"/>
        </w:rPr>
        <w:t xml:space="preserve">10. Общественные обсуждения или публичные слушания по проекту планировки территории и проекту межевания территории не проводятся в случаях, установленных частью 5.1 статьи 46, частью 12 статьи 43 и частью 10 статьи 46.9 Градостроительного кодекса Российской Федерации. </w:t>
      </w:r>
    </w:p>
    <w:p w:rsidR="00E16821" w:rsidRPr="00E16821" w:rsidRDefault="00E16821" w:rsidP="00E16821">
      <w:pPr>
        <w:ind w:firstLine="700"/>
        <w:jc w:val="both"/>
        <w:rPr>
          <w:rFonts w:eastAsia="MS Mincho" w:cs="Times New Roman"/>
          <w:sz w:val="22"/>
          <w:szCs w:val="22"/>
          <w:lang w:eastAsia="ru-RU"/>
        </w:rPr>
      </w:pPr>
      <w:r w:rsidRPr="00E16821">
        <w:rPr>
          <w:rFonts w:eastAsia="MS Mincho" w:cs="Times New Roman"/>
          <w:sz w:val="22"/>
          <w:szCs w:val="22"/>
          <w:lang w:eastAsia="ru-RU"/>
        </w:rPr>
        <w:t>В случаях, предусмотренных частями 12.3, 12.4 статьи 45 Градостроительного кодекса Российской Федерации, документация по планировке территории направляется на согласование с уполномоченными органами власти.</w:t>
      </w:r>
    </w:p>
    <w:p w:rsidR="00E16821" w:rsidRPr="00E16821" w:rsidRDefault="00E16821" w:rsidP="00E16821">
      <w:pPr>
        <w:ind w:firstLine="700"/>
        <w:jc w:val="both"/>
        <w:rPr>
          <w:rFonts w:eastAsia="MS Mincho" w:cs="Times New Roman"/>
          <w:sz w:val="22"/>
          <w:szCs w:val="22"/>
          <w:lang w:eastAsia="ru-RU"/>
        </w:rPr>
      </w:pPr>
      <w:r w:rsidRPr="00E16821">
        <w:rPr>
          <w:rFonts w:eastAsia="MS Mincho" w:cs="Times New Roman"/>
          <w:sz w:val="22"/>
          <w:szCs w:val="22"/>
          <w:lang w:eastAsia="ru-RU"/>
        </w:rPr>
        <w:t xml:space="preserve">11. </w:t>
      </w:r>
      <w:proofErr w:type="gramStart"/>
      <w:r w:rsidRPr="00E16821">
        <w:rPr>
          <w:rFonts w:eastAsia="MS Mincho" w:cs="Times New Roman"/>
          <w:sz w:val="22"/>
          <w:szCs w:val="22"/>
          <w:lang w:eastAsia="ru-RU"/>
        </w:rPr>
        <w:t>В случае внесения изменений в указанные в настоящей статьи проект планировки территории и (или) проект межевания территории путем утверждения их отдельных частей общественные обсуждения или публичные слушания проводятся применительно к таким утверждаемым частям.»;</w:t>
      </w:r>
      <w:proofErr w:type="gramEnd"/>
    </w:p>
    <w:p w:rsidR="00E16821" w:rsidRPr="00E16821" w:rsidRDefault="00E16821" w:rsidP="00E16821">
      <w:pPr>
        <w:ind w:firstLine="700"/>
        <w:jc w:val="both"/>
        <w:rPr>
          <w:rFonts w:eastAsia="MS Mincho" w:cs="Times New Roman"/>
          <w:sz w:val="22"/>
          <w:szCs w:val="22"/>
          <w:lang w:eastAsia="ru-RU"/>
        </w:rPr>
      </w:pPr>
      <w:r w:rsidRPr="00E16821">
        <w:rPr>
          <w:rFonts w:eastAsia="MS Mincho" w:cs="Times New Roman"/>
          <w:sz w:val="22"/>
          <w:szCs w:val="22"/>
          <w:lang w:eastAsia="ru-RU"/>
        </w:rPr>
        <w:t>название и пункт 1 статьи 23 Правил в редакции, предусмотренной подпунктом 14 пункта 1 Проекта, изложить в следующей редакции:</w:t>
      </w:r>
    </w:p>
    <w:p w:rsidR="00E16821" w:rsidRPr="00E16821" w:rsidRDefault="00E16821" w:rsidP="00E16821">
      <w:pPr>
        <w:ind w:firstLine="700"/>
        <w:jc w:val="both"/>
        <w:rPr>
          <w:rFonts w:eastAsia="MS Mincho" w:cs="Times New Roman"/>
          <w:sz w:val="22"/>
          <w:szCs w:val="22"/>
          <w:lang w:eastAsia="ru-RU"/>
        </w:rPr>
      </w:pPr>
      <w:r w:rsidRPr="00E16821">
        <w:rPr>
          <w:rFonts w:eastAsia="MS Mincho" w:cs="Times New Roman"/>
          <w:sz w:val="22"/>
          <w:szCs w:val="22"/>
          <w:lang w:eastAsia="ru-RU"/>
        </w:rPr>
        <w:t xml:space="preserve">«Статья 23. Утверждение документации по планировке территории поселения, внесение изменений в такую документацию и ее отмена </w:t>
      </w:r>
    </w:p>
    <w:p w:rsidR="00E16821" w:rsidRPr="00E16821" w:rsidRDefault="00E16821" w:rsidP="00E16821">
      <w:pPr>
        <w:ind w:firstLine="700"/>
        <w:jc w:val="both"/>
        <w:rPr>
          <w:rFonts w:eastAsia="MS Mincho" w:cs="Times New Roman"/>
          <w:sz w:val="22"/>
          <w:szCs w:val="22"/>
          <w:lang w:eastAsia="ru-RU"/>
        </w:rPr>
      </w:pPr>
      <w:r w:rsidRPr="00E16821">
        <w:rPr>
          <w:rFonts w:eastAsia="MS Mincho" w:cs="Times New Roman"/>
          <w:sz w:val="22"/>
          <w:szCs w:val="22"/>
          <w:lang w:eastAsia="ru-RU"/>
        </w:rPr>
        <w:t xml:space="preserve">1. </w:t>
      </w:r>
      <w:proofErr w:type="gramStart"/>
      <w:r w:rsidRPr="00E16821">
        <w:rPr>
          <w:rFonts w:eastAsia="MS Mincho" w:cs="Times New Roman"/>
          <w:sz w:val="22"/>
          <w:szCs w:val="22"/>
          <w:lang w:eastAsia="ru-RU"/>
        </w:rPr>
        <w:t>Администрация поселения с учетом протокола общественных обсуждений или публичных слушаний по проекту планировки территории,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отклоняет такую документацию и направляет ее на доработку не позднее чем через двадцать рабочих дней со дня опубликования заключения о результатах общественных обсуждений или публичных</w:t>
      </w:r>
      <w:proofErr w:type="gramEnd"/>
      <w:r w:rsidRPr="00E16821">
        <w:rPr>
          <w:rFonts w:eastAsia="MS Mincho" w:cs="Times New Roman"/>
          <w:sz w:val="22"/>
          <w:szCs w:val="22"/>
          <w:lang w:eastAsia="ru-RU"/>
        </w:rPr>
        <w:t xml:space="preserve"> слушаний, а в случае, если в соответствии с настоящей статьей общественные обсуждения или публичные слушания не проводятся, в срок, указанный в пункте 8 статьи 22 Правил</w:t>
      </w:r>
      <w:proofErr w:type="gramStart"/>
      <w:r w:rsidRPr="00E16821">
        <w:rPr>
          <w:rFonts w:eastAsia="MS Mincho" w:cs="Times New Roman"/>
          <w:sz w:val="22"/>
          <w:szCs w:val="22"/>
          <w:lang w:eastAsia="ru-RU"/>
        </w:rPr>
        <w:t>.»;</w:t>
      </w:r>
      <w:proofErr w:type="gramEnd"/>
    </w:p>
    <w:p w:rsidR="00E16821" w:rsidRPr="00E16821" w:rsidRDefault="00E16821" w:rsidP="00E16821">
      <w:pPr>
        <w:ind w:firstLine="700"/>
        <w:jc w:val="both"/>
        <w:rPr>
          <w:rFonts w:eastAsia="MS Mincho" w:cs="Times New Roman"/>
          <w:sz w:val="22"/>
          <w:szCs w:val="22"/>
          <w:lang w:eastAsia="ru-RU"/>
        </w:rPr>
      </w:pPr>
      <w:r w:rsidRPr="00E16821">
        <w:rPr>
          <w:rFonts w:eastAsia="MS Mincho" w:cs="Times New Roman"/>
          <w:sz w:val="22"/>
          <w:szCs w:val="22"/>
          <w:lang w:eastAsia="ru-RU"/>
        </w:rPr>
        <w:t>в пункте 4 статьи 23 Правил в редакции, предусмотренной подпунктом 14 пункта 1 Проекта, слово «Главой» заменить словом «Администрацией»;</w:t>
      </w:r>
    </w:p>
    <w:p w:rsidR="00E16821" w:rsidRPr="00E16821" w:rsidRDefault="00E16821" w:rsidP="00E16821">
      <w:pPr>
        <w:ind w:firstLine="700"/>
        <w:jc w:val="both"/>
        <w:rPr>
          <w:rFonts w:eastAsia="MS Mincho" w:cs="Times New Roman"/>
          <w:sz w:val="22"/>
          <w:szCs w:val="22"/>
          <w:lang w:eastAsia="ru-RU"/>
        </w:rPr>
      </w:pPr>
      <w:r w:rsidRPr="00E16821">
        <w:rPr>
          <w:rFonts w:eastAsia="MS Mincho" w:cs="Times New Roman"/>
          <w:sz w:val="22"/>
          <w:szCs w:val="22"/>
          <w:lang w:eastAsia="ru-RU"/>
        </w:rPr>
        <w:t>пункты 5 – 7 статьи 23 Правил в редакции, предусмотренной подпунктом 14 пункта 1 Проекта, изложить в следующей редакции:</w:t>
      </w:r>
    </w:p>
    <w:p w:rsidR="00E16821" w:rsidRPr="00E16821" w:rsidRDefault="00E16821" w:rsidP="00E16821">
      <w:pPr>
        <w:ind w:firstLine="700"/>
        <w:jc w:val="both"/>
        <w:rPr>
          <w:rFonts w:eastAsia="MS Mincho" w:cs="Times New Roman"/>
          <w:sz w:val="22"/>
          <w:szCs w:val="22"/>
          <w:lang w:eastAsia="ru-RU"/>
        </w:rPr>
      </w:pPr>
      <w:r w:rsidRPr="00E16821">
        <w:rPr>
          <w:rFonts w:eastAsia="MS Mincho" w:cs="Times New Roman"/>
          <w:sz w:val="22"/>
          <w:szCs w:val="22"/>
          <w:lang w:eastAsia="ru-RU"/>
        </w:rPr>
        <w:t>«5. Не позднее пяти дней со дня получения от разработчика документации по планировке территории доработанной документации по планировке территории Администрация поселения принимает одно из решений, указанных в части 1 настоящей статьи.</w:t>
      </w:r>
    </w:p>
    <w:p w:rsidR="00E16821" w:rsidRPr="00E16821" w:rsidRDefault="00E16821" w:rsidP="00E16821">
      <w:pPr>
        <w:ind w:firstLine="700"/>
        <w:jc w:val="both"/>
        <w:rPr>
          <w:rFonts w:eastAsia="MS Mincho" w:cs="Times New Roman"/>
          <w:sz w:val="22"/>
          <w:szCs w:val="22"/>
          <w:lang w:eastAsia="ru-RU"/>
        </w:rPr>
      </w:pPr>
      <w:r w:rsidRPr="00E16821">
        <w:rPr>
          <w:rFonts w:eastAsia="MS Mincho" w:cs="Times New Roman"/>
          <w:sz w:val="22"/>
          <w:szCs w:val="22"/>
          <w:lang w:eastAsia="ru-RU"/>
        </w:rPr>
        <w:t>6.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порядке, установленном законодательством. В указанном случае согласование документации по планировке территории осуществляется применительно к утверждаемым частям.</w:t>
      </w:r>
    </w:p>
    <w:p w:rsidR="00E16821" w:rsidRPr="00E16821" w:rsidRDefault="00E16821" w:rsidP="00E16821">
      <w:pPr>
        <w:ind w:firstLine="700"/>
        <w:jc w:val="both"/>
        <w:rPr>
          <w:rFonts w:eastAsia="MS Mincho" w:cs="Times New Roman"/>
          <w:sz w:val="22"/>
          <w:szCs w:val="22"/>
          <w:lang w:eastAsia="ru-RU"/>
        </w:rPr>
      </w:pPr>
      <w:r w:rsidRPr="00E16821">
        <w:rPr>
          <w:rFonts w:eastAsia="MS Mincho" w:cs="Times New Roman"/>
          <w:sz w:val="22"/>
          <w:szCs w:val="22"/>
          <w:lang w:eastAsia="ru-RU"/>
        </w:rPr>
        <w:t>7. Подготовка и утверждение изменений в документацию по планировке территории, разрабатываемую на основании решений Администрации поселения, осуществляется по правилам, установленным настоящей Главой</w:t>
      </w:r>
      <w:proofErr w:type="gramStart"/>
      <w:r w:rsidRPr="00E16821">
        <w:rPr>
          <w:rFonts w:eastAsia="MS Mincho" w:cs="Times New Roman"/>
          <w:sz w:val="22"/>
          <w:szCs w:val="22"/>
          <w:lang w:eastAsia="ru-RU"/>
        </w:rPr>
        <w:t>.»;</w:t>
      </w:r>
      <w:proofErr w:type="gramEnd"/>
    </w:p>
    <w:p w:rsidR="00E16821" w:rsidRPr="00E16821" w:rsidRDefault="00E16821" w:rsidP="00E16821">
      <w:pPr>
        <w:ind w:firstLine="700"/>
        <w:jc w:val="both"/>
        <w:rPr>
          <w:rFonts w:eastAsia="MS Mincho" w:cs="Times New Roman"/>
          <w:sz w:val="22"/>
          <w:szCs w:val="22"/>
          <w:lang w:eastAsia="ru-RU"/>
        </w:rPr>
      </w:pPr>
      <w:r w:rsidRPr="00E16821">
        <w:rPr>
          <w:rFonts w:eastAsia="MS Mincho" w:cs="Times New Roman"/>
          <w:sz w:val="22"/>
          <w:szCs w:val="22"/>
          <w:lang w:eastAsia="ru-RU"/>
        </w:rPr>
        <w:t>дополнить статью 23 Правил в редакции, предусмотренной подпунктом 7 пункта 1 Проекта, пунктом 8 следующего содержания:</w:t>
      </w:r>
    </w:p>
    <w:p w:rsidR="00E16821" w:rsidRPr="00E16821" w:rsidRDefault="00E16821" w:rsidP="00E16821">
      <w:pPr>
        <w:ind w:firstLine="700"/>
        <w:jc w:val="both"/>
        <w:rPr>
          <w:rFonts w:eastAsia="MS Mincho" w:cs="Times New Roman"/>
          <w:sz w:val="22"/>
          <w:szCs w:val="22"/>
          <w:lang w:eastAsia="ru-RU"/>
        </w:rPr>
      </w:pPr>
      <w:r w:rsidRPr="00E16821">
        <w:rPr>
          <w:rFonts w:eastAsia="MS Mincho" w:cs="Times New Roman"/>
          <w:sz w:val="22"/>
          <w:szCs w:val="22"/>
          <w:lang w:eastAsia="ru-RU"/>
        </w:rPr>
        <w:t>«8. Отмена документации по планировке территории, разработанной на основании решения Администрации поселения, или ее отдельных частей, признание отдельных частей такой документации не подлежащими применению осуществляется Администрацией поселения в соответствии с требованиями Градостроительного кодекса Российской Федерации</w:t>
      </w:r>
      <w:proofErr w:type="gramStart"/>
      <w:r w:rsidRPr="00E16821">
        <w:rPr>
          <w:rFonts w:eastAsia="MS Mincho" w:cs="Times New Roman"/>
          <w:sz w:val="22"/>
          <w:szCs w:val="22"/>
          <w:lang w:eastAsia="ru-RU"/>
        </w:rPr>
        <w:t>.»;</w:t>
      </w:r>
      <w:proofErr w:type="gramEnd"/>
    </w:p>
    <w:p w:rsidR="00E16821" w:rsidRPr="00E16821" w:rsidRDefault="00E16821" w:rsidP="00E16821">
      <w:pPr>
        <w:ind w:firstLine="700"/>
        <w:jc w:val="both"/>
        <w:rPr>
          <w:rFonts w:eastAsia="MS Mincho" w:cs="Times New Roman"/>
          <w:sz w:val="22"/>
          <w:szCs w:val="22"/>
          <w:lang w:eastAsia="ru-RU"/>
        </w:rPr>
      </w:pPr>
      <w:r w:rsidRPr="00E16821">
        <w:rPr>
          <w:rFonts w:eastAsia="MS Mincho" w:cs="Times New Roman"/>
          <w:sz w:val="22"/>
          <w:szCs w:val="22"/>
          <w:lang w:eastAsia="ru-RU"/>
        </w:rPr>
        <w:t>дополнить Проект пунктом о признании утратившей силу статьи 24 Правил;</w:t>
      </w:r>
    </w:p>
    <w:p w:rsidR="00E16821" w:rsidRPr="00E16821" w:rsidRDefault="00E16821" w:rsidP="00E16821">
      <w:pPr>
        <w:ind w:firstLine="700"/>
        <w:jc w:val="both"/>
        <w:rPr>
          <w:rFonts w:eastAsia="MS Mincho" w:cs="Times New Roman"/>
          <w:sz w:val="22"/>
          <w:szCs w:val="22"/>
          <w:lang w:eastAsia="ru-RU"/>
        </w:rPr>
      </w:pPr>
      <w:r w:rsidRPr="00E16821">
        <w:rPr>
          <w:rFonts w:eastAsia="MS Mincho" w:cs="Times New Roman"/>
          <w:sz w:val="22"/>
          <w:szCs w:val="22"/>
          <w:lang w:eastAsia="ru-RU"/>
        </w:rPr>
        <w:t>пункт 2 статьи 26 Правил в редакции Проекта дополнить подпунктом 5.4 следующего содержания:</w:t>
      </w:r>
    </w:p>
    <w:p w:rsidR="00E16821" w:rsidRPr="00E16821" w:rsidRDefault="00E16821" w:rsidP="00E16821">
      <w:pPr>
        <w:ind w:firstLine="700"/>
        <w:jc w:val="both"/>
        <w:rPr>
          <w:rFonts w:eastAsia="MS Mincho" w:cs="Times New Roman"/>
          <w:sz w:val="22"/>
          <w:szCs w:val="22"/>
          <w:lang w:eastAsia="ru-RU"/>
        </w:rPr>
      </w:pPr>
      <w:r w:rsidRPr="00E16821">
        <w:rPr>
          <w:rFonts w:eastAsia="MS Mincho" w:cs="Times New Roman"/>
          <w:sz w:val="22"/>
          <w:szCs w:val="22"/>
          <w:lang w:eastAsia="ru-RU"/>
        </w:rPr>
        <w:t>«5.4) размещения антенных опор (мачт и башен) высотой до 50 метров, предназначенных для размещения средств связи</w:t>
      </w:r>
      <w:proofErr w:type="gramStart"/>
      <w:r w:rsidRPr="00E16821">
        <w:rPr>
          <w:rFonts w:eastAsia="MS Mincho" w:cs="Times New Roman"/>
          <w:sz w:val="22"/>
          <w:szCs w:val="22"/>
          <w:lang w:eastAsia="ru-RU"/>
        </w:rPr>
        <w:t>;»</w:t>
      </w:r>
      <w:proofErr w:type="gramEnd"/>
      <w:r w:rsidRPr="00E16821">
        <w:rPr>
          <w:rFonts w:eastAsia="MS Mincho" w:cs="Times New Roman"/>
          <w:sz w:val="22"/>
          <w:szCs w:val="22"/>
          <w:lang w:eastAsia="ru-RU"/>
        </w:rPr>
        <w:t>;</w:t>
      </w:r>
    </w:p>
    <w:p w:rsidR="00E16821" w:rsidRPr="00E16821" w:rsidRDefault="00E16821" w:rsidP="00E16821">
      <w:pPr>
        <w:ind w:firstLine="700"/>
        <w:jc w:val="both"/>
        <w:rPr>
          <w:rFonts w:eastAsia="MS Mincho" w:cs="Times New Roman"/>
          <w:sz w:val="22"/>
          <w:szCs w:val="22"/>
          <w:lang w:eastAsia="ru-RU"/>
        </w:rPr>
      </w:pPr>
      <w:r w:rsidRPr="00E16821">
        <w:rPr>
          <w:rFonts w:eastAsia="MS Mincho" w:cs="Times New Roman"/>
          <w:sz w:val="22"/>
          <w:szCs w:val="22"/>
          <w:lang w:eastAsia="ru-RU"/>
        </w:rPr>
        <w:t>пункты 10 – 12 статьи 50 Правил в редакции, предусмотренной подпунктом 29 пункта 1 Проекта, изложить в следующей редакции:</w:t>
      </w:r>
    </w:p>
    <w:p w:rsidR="00E16821" w:rsidRPr="00E16821" w:rsidRDefault="00E16821" w:rsidP="00E16821">
      <w:pPr>
        <w:ind w:firstLine="700"/>
        <w:jc w:val="both"/>
        <w:rPr>
          <w:rFonts w:eastAsia="MS Mincho" w:cs="Times New Roman"/>
          <w:sz w:val="22"/>
          <w:szCs w:val="22"/>
          <w:lang w:eastAsia="ru-RU"/>
        </w:rPr>
      </w:pPr>
      <w:r w:rsidRPr="00E16821">
        <w:rPr>
          <w:rFonts w:eastAsia="MS Mincho" w:cs="Times New Roman"/>
          <w:sz w:val="22"/>
          <w:szCs w:val="22"/>
          <w:lang w:eastAsia="ru-RU"/>
        </w:rPr>
        <w:t xml:space="preserve">«10. </w:t>
      </w:r>
      <w:proofErr w:type="gramStart"/>
      <w:r w:rsidRPr="00E16821">
        <w:rPr>
          <w:rFonts w:eastAsia="MS Mincho" w:cs="Times New Roman"/>
          <w:sz w:val="22"/>
          <w:szCs w:val="22"/>
          <w:lang w:eastAsia="ru-RU"/>
        </w:rPr>
        <w:t>В целях внесения изменений в Правила в случаях, предусмотренных пунктами 4 – 6 статьи 49 Правил, а также в случае однократного изменения видов разрешенного использования, установленных градостроительным регламентом для конкретной территориальной зоны, без изменения ранее установленных предельных параметров разрешенного строительства, реконструкции объектов капитального строительства и (или) в случае однократного изменения одного или нескольких предельных параметров разрешенного строительства, реконструкции объектов капитального строительства</w:t>
      </w:r>
      <w:proofErr w:type="gramEnd"/>
      <w:r w:rsidRPr="00E16821">
        <w:rPr>
          <w:rFonts w:eastAsia="MS Mincho" w:cs="Times New Roman"/>
          <w:sz w:val="22"/>
          <w:szCs w:val="22"/>
          <w:lang w:eastAsia="ru-RU"/>
        </w:rPr>
        <w:t>, установленных градостроительным регламентом для конкретной территориальной зоны, не более чем на десять процентов проведение общественных обсуждений или публичных слушаний, опубликование сообщения о принятии решения о подготовке проекта о внесении изменений в Правила и подготовка заключения комиссии не требуются.</w:t>
      </w:r>
    </w:p>
    <w:p w:rsidR="00E16821" w:rsidRPr="00E16821" w:rsidRDefault="00E16821" w:rsidP="00E16821">
      <w:pPr>
        <w:ind w:firstLine="700"/>
        <w:jc w:val="both"/>
        <w:rPr>
          <w:rFonts w:eastAsia="MS Mincho" w:cs="Times New Roman"/>
          <w:sz w:val="22"/>
          <w:szCs w:val="22"/>
          <w:lang w:eastAsia="ru-RU"/>
        </w:rPr>
      </w:pPr>
      <w:r w:rsidRPr="00E16821">
        <w:rPr>
          <w:rFonts w:eastAsia="MS Mincho" w:cs="Times New Roman"/>
          <w:sz w:val="22"/>
          <w:szCs w:val="22"/>
          <w:lang w:eastAsia="ru-RU"/>
        </w:rPr>
        <w:t xml:space="preserve">11. </w:t>
      </w:r>
      <w:proofErr w:type="gramStart"/>
      <w:r w:rsidRPr="00E16821">
        <w:rPr>
          <w:rFonts w:eastAsia="MS Mincho" w:cs="Times New Roman"/>
          <w:sz w:val="22"/>
          <w:szCs w:val="22"/>
          <w:lang w:eastAsia="ru-RU"/>
        </w:rPr>
        <w:t xml:space="preserve">В случае поступления требования исполнительного органа государственной власти или органа </w:t>
      </w:r>
      <w:r w:rsidRPr="00E16821">
        <w:rPr>
          <w:rFonts w:eastAsia="MS Mincho" w:cs="Times New Roman"/>
          <w:sz w:val="22"/>
          <w:szCs w:val="22"/>
          <w:lang w:eastAsia="ru-RU"/>
        </w:rPr>
        <w:lastRenderedPageBreak/>
        <w:t>местного самоуправления, уполномоченного на установление зон с особыми условиями использования территорий, границ территорий объектов культурного наследия, утверждение границ территорий исторических поселений федерального значения, исторических поселений регионального значения, об отображении в Правилах границ зон с особыми условиями использования территорий, территорий объектов культурного наследия, территорий исторических поселений федерального значения, территорий исторических поселений</w:t>
      </w:r>
      <w:proofErr w:type="gramEnd"/>
      <w:r w:rsidRPr="00E16821">
        <w:rPr>
          <w:rFonts w:eastAsia="MS Mincho" w:cs="Times New Roman"/>
          <w:sz w:val="22"/>
          <w:szCs w:val="22"/>
          <w:lang w:eastAsia="ru-RU"/>
        </w:rPr>
        <w:t xml:space="preserve"> </w:t>
      </w:r>
      <w:proofErr w:type="gramStart"/>
      <w:r w:rsidRPr="00E16821">
        <w:rPr>
          <w:rFonts w:eastAsia="MS Mincho" w:cs="Times New Roman"/>
          <w:sz w:val="22"/>
          <w:szCs w:val="22"/>
          <w:lang w:eastAsia="ru-RU"/>
        </w:rPr>
        <w:t>регионального значения, установления ограничений использования земельных участков и объектов капитального строительства в границах таких зон, территорий или поступления от органа регистрации прав сведений об установлении, изменении или прекращении существования зоны с особыми условиями использования территории, о границах территории объекта культурного наследия либо со дня выявления предусмотренных пунктами 4 – 6 статьи 49 Правил оснований для внесения изменений в Правила Глава поселения</w:t>
      </w:r>
      <w:proofErr w:type="gramEnd"/>
      <w:r w:rsidRPr="00E16821">
        <w:rPr>
          <w:rFonts w:eastAsia="MS Mincho" w:cs="Times New Roman"/>
          <w:sz w:val="22"/>
          <w:szCs w:val="22"/>
          <w:lang w:eastAsia="ru-RU"/>
        </w:rPr>
        <w:t xml:space="preserve"> </w:t>
      </w:r>
      <w:proofErr w:type="gramStart"/>
      <w:r w:rsidRPr="00E16821">
        <w:rPr>
          <w:rFonts w:eastAsia="MS Mincho" w:cs="Times New Roman"/>
          <w:sz w:val="22"/>
          <w:szCs w:val="22"/>
          <w:lang w:eastAsia="ru-RU"/>
        </w:rPr>
        <w:t>обязан</w:t>
      </w:r>
      <w:proofErr w:type="gramEnd"/>
      <w:r w:rsidRPr="00E16821">
        <w:rPr>
          <w:rFonts w:eastAsia="MS Mincho" w:cs="Times New Roman"/>
          <w:sz w:val="22"/>
          <w:szCs w:val="22"/>
          <w:lang w:eastAsia="ru-RU"/>
        </w:rPr>
        <w:t xml:space="preserve"> обеспечить внесение изменений в Правила путем их уточнения в соответствии с таким требованием. </w:t>
      </w:r>
      <w:proofErr w:type="gramStart"/>
      <w:r w:rsidRPr="00E16821">
        <w:rPr>
          <w:rFonts w:eastAsia="MS Mincho" w:cs="Times New Roman"/>
          <w:sz w:val="22"/>
          <w:szCs w:val="22"/>
          <w:lang w:eastAsia="ru-RU"/>
        </w:rPr>
        <w:t>При этом утверждение изменений в Правила в целях их уточнения в соответствии с указанным в настоящей части требованием исполнительного органа государственной власти или органа местного самоуправления, уполномоченного на установление зон с особыми условиями использования территорий, границ территорий объектов культурного наследия, утверждение границ территорий исторических поселений федерального значения, исторических поселений регионального значения не требуется.</w:t>
      </w:r>
      <w:proofErr w:type="gramEnd"/>
    </w:p>
    <w:p w:rsidR="00E16821" w:rsidRPr="00E16821" w:rsidRDefault="00E16821" w:rsidP="00E16821">
      <w:pPr>
        <w:ind w:firstLine="700"/>
        <w:jc w:val="both"/>
        <w:rPr>
          <w:rFonts w:eastAsia="MS Mincho" w:cs="Times New Roman"/>
          <w:sz w:val="22"/>
          <w:szCs w:val="22"/>
          <w:lang w:eastAsia="ru-RU"/>
        </w:rPr>
      </w:pPr>
      <w:r w:rsidRPr="00E16821">
        <w:rPr>
          <w:rFonts w:eastAsia="MS Mincho" w:cs="Times New Roman"/>
          <w:sz w:val="22"/>
          <w:szCs w:val="22"/>
          <w:lang w:eastAsia="ru-RU"/>
        </w:rPr>
        <w:t xml:space="preserve">12. </w:t>
      </w:r>
      <w:proofErr w:type="gramStart"/>
      <w:r w:rsidRPr="00E16821">
        <w:rPr>
          <w:rFonts w:eastAsia="MS Mincho" w:cs="Times New Roman"/>
          <w:sz w:val="22"/>
          <w:szCs w:val="22"/>
          <w:lang w:eastAsia="ru-RU"/>
        </w:rPr>
        <w:t>Срок уточнения Правил в соответствии с пунктом 11 настоящей статьи в целях отображения границ зон с особыми условиями использования территорий, территорий объектов культурного наследия, территорий исторических поселений федерального значения, территорий исторических поселений регионального значения, установления ограничений использования земельных участков и объектов капитального строительства в границах таких зон, территорий не может превышать шесть месяцев со дня поступления требования, предусмотренного пунктом 11</w:t>
      </w:r>
      <w:proofErr w:type="gramEnd"/>
      <w:r w:rsidRPr="00E16821">
        <w:rPr>
          <w:rFonts w:eastAsia="MS Mincho" w:cs="Times New Roman"/>
          <w:sz w:val="22"/>
          <w:szCs w:val="22"/>
          <w:lang w:eastAsia="ru-RU"/>
        </w:rPr>
        <w:t xml:space="preserve"> настоящей статьи, поступления от органа регистрации прав сведений об установлении, изменении или прекращении существования зоны с особыми условиями использования территории, о границах территории объекта культурного наследия либо со дня выявления предусмотренных пунктами 4 – 6 статьи 49 Правил оснований для внесения изменений в Правила</w:t>
      </w:r>
      <w:proofErr w:type="gramStart"/>
      <w:r w:rsidRPr="00E16821">
        <w:rPr>
          <w:rFonts w:eastAsia="MS Mincho" w:cs="Times New Roman"/>
          <w:sz w:val="22"/>
          <w:szCs w:val="22"/>
          <w:lang w:eastAsia="ru-RU"/>
        </w:rPr>
        <w:t>.»;</w:t>
      </w:r>
      <w:proofErr w:type="gramEnd"/>
    </w:p>
    <w:p w:rsidR="00E16821" w:rsidRPr="00E16821" w:rsidRDefault="00E16821" w:rsidP="00E16821">
      <w:pPr>
        <w:ind w:firstLine="700"/>
        <w:jc w:val="both"/>
        <w:rPr>
          <w:rFonts w:eastAsia="MS Mincho" w:cs="Times New Roman"/>
          <w:sz w:val="22"/>
          <w:szCs w:val="22"/>
          <w:lang w:eastAsia="ru-RU"/>
        </w:rPr>
      </w:pPr>
      <w:r w:rsidRPr="00E16821">
        <w:rPr>
          <w:rFonts w:eastAsia="MS Mincho" w:cs="Times New Roman"/>
          <w:sz w:val="22"/>
          <w:szCs w:val="22"/>
          <w:lang w:eastAsia="ru-RU"/>
        </w:rPr>
        <w:t>- скорректировать с учетом Федерального закона № 283-ФЗ срок публичных слушаний или общественных обсуждений по проекту правил землепользования и застройки, проектам внесения изменений в указанный документ (подпункт 2 пункта 1 статьи 31 Правил в редакции Проекта) с 65 дней до 35 дней;</w:t>
      </w:r>
    </w:p>
    <w:p w:rsidR="00E16821" w:rsidRPr="00E16821" w:rsidRDefault="00E16821" w:rsidP="00E16821">
      <w:pPr>
        <w:ind w:firstLine="700"/>
        <w:jc w:val="both"/>
        <w:rPr>
          <w:rFonts w:eastAsia="MS Mincho" w:cs="Times New Roman"/>
          <w:sz w:val="22"/>
          <w:szCs w:val="22"/>
          <w:lang w:eastAsia="ru-RU"/>
        </w:rPr>
      </w:pPr>
      <w:r w:rsidRPr="00E16821">
        <w:rPr>
          <w:rFonts w:eastAsia="MS Mincho" w:cs="Times New Roman"/>
          <w:sz w:val="22"/>
          <w:szCs w:val="22"/>
          <w:lang w:eastAsia="ru-RU"/>
        </w:rPr>
        <w:t>- привести Проект в соответствие с требованиями Федерального закона от 02.08.2019 № 294-ФЗ «О внесении изменений в отдельные законодательные акты Российской Федерации», а именно - подпункт 5 пункта 3 статьи 58 Правил в редакции Проекта изложить в следующей редакции:</w:t>
      </w:r>
    </w:p>
    <w:p w:rsidR="00E16821" w:rsidRPr="00E16821" w:rsidRDefault="00E16821" w:rsidP="00E16821">
      <w:pPr>
        <w:ind w:firstLine="700"/>
        <w:jc w:val="both"/>
        <w:rPr>
          <w:rFonts w:eastAsia="MS Mincho" w:cs="Times New Roman"/>
          <w:sz w:val="22"/>
          <w:szCs w:val="22"/>
          <w:lang w:eastAsia="ru-RU"/>
        </w:rPr>
      </w:pPr>
      <w:proofErr w:type="gramStart"/>
      <w:r w:rsidRPr="00E16821">
        <w:rPr>
          <w:rFonts w:eastAsia="MS Mincho" w:cs="Times New Roman"/>
          <w:sz w:val="22"/>
          <w:szCs w:val="22"/>
          <w:lang w:eastAsia="ru-RU"/>
        </w:rPr>
        <w:t>«5) строительство и реконструкция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инфраструктуры внутренних водных путей, в том числе баз (сооружений) для стоянки маломерных судов, объектов органов федеральной службы безопасности), станций технического обслуживания, используемых для технического осмотра и ремонта транспортных средств, осуществление мойки транспортных средств;»;</w:t>
      </w:r>
      <w:proofErr w:type="gramEnd"/>
    </w:p>
    <w:p w:rsidR="00E16821" w:rsidRPr="00E16821" w:rsidRDefault="00E16821" w:rsidP="00E16821">
      <w:pPr>
        <w:ind w:firstLine="700"/>
        <w:jc w:val="both"/>
        <w:rPr>
          <w:rFonts w:eastAsia="MS Mincho" w:cs="Times New Roman"/>
          <w:sz w:val="22"/>
          <w:szCs w:val="22"/>
          <w:u w:color="FFFFFF"/>
          <w:lang w:eastAsia="ru-RU"/>
        </w:rPr>
      </w:pPr>
      <w:r w:rsidRPr="00E16821">
        <w:rPr>
          <w:rFonts w:eastAsia="MS Mincho" w:cs="Times New Roman"/>
          <w:sz w:val="22"/>
          <w:szCs w:val="22"/>
          <w:u w:color="FFFFFF"/>
          <w:lang w:eastAsia="ru-RU"/>
        </w:rPr>
        <w:t>2) предложения и замечания иных участников публичных слушаний: отсутствуют.</w:t>
      </w:r>
    </w:p>
    <w:p w:rsidR="00E16821" w:rsidRPr="00E16821" w:rsidRDefault="00E16821" w:rsidP="00E16821">
      <w:pPr>
        <w:ind w:firstLine="700"/>
        <w:jc w:val="both"/>
        <w:rPr>
          <w:rFonts w:eastAsia="MS Mincho" w:cs="Times New Roman"/>
          <w:sz w:val="22"/>
          <w:szCs w:val="22"/>
          <w:u w:color="FFFFFF"/>
          <w:lang w:eastAsia="ru-RU"/>
        </w:rPr>
      </w:pPr>
      <w:r w:rsidRPr="00E16821">
        <w:rPr>
          <w:rFonts w:eastAsia="MS Mincho" w:cs="Times New Roman"/>
          <w:sz w:val="22"/>
          <w:szCs w:val="22"/>
          <w:u w:color="FFFFFF"/>
          <w:lang w:eastAsia="ru-RU"/>
        </w:rPr>
        <w:t>6.2. Рекомендации организатора о целесообразности или нецелесообразности учета замечаний и предложений, поступивших на публичных слушаниях:</w:t>
      </w:r>
    </w:p>
    <w:p w:rsidR="00E16821" w:rsidRPr="00E16821" w:rsidRDefault="00E16821" w:rsidP="00E16821">
      <w:pPr>
        <w:ind w:firstLine="700"/>
        <w:jc w:val="both"/>
        <w:rPr>
          <w:rFonts w:eastAsia="MS Mincho" w:cs="Times New Roman"/>
          <w:sz w:val="22"/>
          <w:szCs w:val="22"/>
          <w:u w:color="FFFFFF"/>
          <w:lang w:eastAsia="ru-RU"/>
        </w:rPr>
      </w:pPr>
      <w:r w:rsidRPr="00E16821">
        <w:rPr>
          <w:rFonts w:eastAsia="MS Mincho" w:cs="Times New Roman"/>
          <w:sz w:val="22"/>
          <w:szCs w:val="22"/>
          <w:u w:color="FFFFFF"/>
          <w:lang w:eastAsia="ru-RU"/>
        </w:rPr>
        <w:t>рекомендуется учесть внесенные предложения, поскольку они направлены на приведение Проекта в соответствие с требованиями действующего законодательства, а также обеспечивают преемственность между градостроительными регламентами, изложенными в новом Проекте, и градостроительными регламентами действующих Правил землепользования и застройки поселения.</w:t>
      </w:r>
    </w:p>
    <w:p w:rsidR="00E16821" w:rsidRPr="00E16821" w:rsidRDefault="00E16821" w:rsidP="00E16821">
      <w:pPr>
        <w:ind w:firstLine="700"/>
        <w:jc w:val="both"/>
        <w:rPr>
          <w:rFonts w:eastAsia="MS Mincho" w:cs="Times New Roman"/>
          <w:sz w:val="22"/>
          <w:szCs w:val="22"/>
          <w:u w:color="FFFFFF"/>
          <w:lang w:eastAsia="ru-RU"/>
        </w:rPr>
      </w:pPr>
      <w:r w:rsidRPr="00E16821">
        <w:rPr>
          <w:rFonts w:eastAsia="MS Mincho" w:cs="Times New Roman"/>
          <w:sz w:val="22"/>
          <w:szCs w:val="22"/>
          <w:u w:color="FFFFFF"/>
          <w:lang w:eastAsia="ru-RU"/>
        </w:rPr>
        <w:t>6.3. Выводы по результатам публичных слушаний:</w:t>
      </w:r>
    </w:p>
    <w:p w:rsidR="00E16821" w:rsidRPr="00E16821" w:rsidRDefault="00E16821" w:rsidP="00E16821">
      <w:pPr>
        <w:ind w:firstLine="700"/>
        <w:jc w:val="both"/>
        <w:rPr>
          <w:rFonts w:eastAsia="MS Mincho" w:cs="Times New Roman"/>
          <w:sz w:val="22"/>
          <w:szCs w:val="22"/>
          <w:u w:color="FFFFFF"/>
          <w:lang w:eastAsia="ru-RU"/>
        </w:rPr>
      </w:pPr>
      <w:r w:rsidRPr="00E16821">
        <w:rPr>
          <w:rFonts w:eastAsia="MS Mincho" w:cs="Times New Roman"/>
          <w:sz w:val="22"/>
          <w:szCs w:val="22"/>
          <w:u w:color="FFFFFF"/>
          <w:lang w:eastAsia="ru-RU"/>
        </w:rPr>
        <w:t>рекомендуется принять Проект, рассмотренный на публичных слушаниях, с учетом предложений, указанных в пункте 6.1 настоящего заключения.</w:t>
      </w:r>
    </w:p>
    <w:p w:rsidR="00E16821" w:rsidRDefault="00E16821" w:rsidP="00E16821">
      <w:pPr>
        <w:jc w:val="both"/>
        <w:rPr>
          <w:rFonts w:eastAsia="MS Mincho" w:cs="Times New Roman"/>
          <w:sz w:val="22"/>
          <w:szCs w:val="22"/>
          <w:u w:color="FFFFFF"/>
          <w:lang w:eastAsia="ru-RU"/>
        </w:rPr>
      </w:pPr>
    </w:p>
    <w:p w:rsidR="00E16821" w:rsidRPr="00E16821" w:rsidRDefault="00E16821" w:rsidP="00E16821">
      <w:pPr>
        <w:jc w:val="both"/>
        <w:rPr>
          <w:rFonts w:eastAsia="MS Mincho" w:cs="Times New Roman"/>
          <w:sz w:val="22"/>
          <w:szCs w:val="22"/>
          <w:u w:color="FFFFFF"/>
          <w:lang w:eastAsia="ru-RU"/>
        </w:rPr>
      </w:pPr>
      <w:r w:rsidRPr="00E16821">
        <w:rPr>
          <w:rFonts w:eastAsia="MS Mincho" w:cs="Times New Roman"/>
          <w:sz w:val="22"/>
          <w:szCs w:val="22"/>
          <w:u w:color="FFFFFF"/>
          <w:lang w:eastAsia="ru-RU"/>
        </w:rPr>
        <w:t xml:space="preserve">Председатель Комиссии по подготовке </w:t>
      </w:r>
      <w:r>
        <w:rPr>
          <w:rFonts w:eastAsia="MS Mincho" w:cs="Times New Roman"/>
          <w:sz w:val="22"/>
          <w:szCs w:val="22"/>
          <w:u w:color="FFFFFF"/>
          <w:lang w:eastAsia="ru-RU"/>
        </w:rPr>
        <w:t xml:space="preserve"> </w:t>
      </w:r>
      <w:r w:rsidRPr="00E16821">
        <w:rPr>
          <w:rFonts w:eastAsia="MS Mincho" w:cs="Times New Roman"/>
          <w:sz w:val="22"/>
          <w:szCs w:val="22"/>
          <w:u w:color="FFFFFF"/>
          <w:lang w:eastAsia="ru-RU"/>
        </w:rPr>
        <w:t>Правил землепользования и застройки</w:t>
      </w:r>
    </w:p>
    <w:p w:rsidR="00E16821" w:rsidRPr="00E16821" w:rsidRDefault="00E16821" w:rsidP="00E16821">
      <w:pPr>
        <w:jc w:val="both"/>
        <w:rPr>
          <w:rFonts w:eastAsia="MS Mincho" w:cs="Times New Roman"/>
          <w:sz w:val="22"/>
          <w:szCs w:val="22"/>
          <w:u w:color="FFFFFF"/>
          <w:lang w:eastAsia="ru-RU"/>
        </w:rPr>
      </w:pPr>
      <w:r w:rsidRPr="00E16821">
        <w:rPr>
          <w:rFonts w:eastAsia="MS Mincho" w:cs="Times New Roman"/>
          <w:sz w:val="22"/>
          <w:szCs w:val="22"/>
          <w:u w:color="FFFFFF"/>
          <w:lang w:eastAsia="ru-RU"/>
        </w:rPr>
        <w:t>сельского поселения Печинено</w:t>
      </w:r>
      <w:r>
        <w:rPr>
          <w:rFonts w:eastAsia="MS Mincho" w:cs="Times New Roman"/>
          <w:sz w:val="22"/>
          <w:szCs w:val="22"/>
          <w:u w:color="FFFFFF"/>
          <w:lang w:eastAsia="ru-RU"/>
        </w:rPr>
        <w:t xml:space="preserve"> </w:t>
      </w:r>
      <w:r w:rsidRPr="00E16821">
        <w:rPr>
          <w:rFonts w:eastAsia="MS Mincho" w:cs="Times New Roman"/>
          <w:sz w:val="22"/>
          <w:szCs w:val="22"/>
          <w:u w:color="FFFFFF"/>
          <w:lang w:eastAsia="ru-RU"/>
        </w:rPr>
        <w:t>муниципального района Богатовский</w:t>
      </w:r>
      <w:r>
        <w:rPr>
          <w:rFonts w:eastAsia="MS Mincho" w:cs="Times New Roman"/>
          <w:sz w:val="22"/>
          <w:szCs w:val="22"/>
          <w:u w:color="FFFFFF"/>
          <w:lang w:eastAsia="ru-RU"/>
        </w:rPr>
        <w:t xml:space="preserve"> </w:t>
      </w:r>
      <w:r w:rsidRPr="00E16821">
        <w:rPr>
          <w:rFonts w:eastAsia="MS Mincho" w:cs="Times New Roman"/>
          <w:sz w:val="22"/>
          <w:szCs w:val="22"/>
          <w:u w:color="FFFFFF"/>
          <w:lang w:eastAsia="ru-RU"/>
        </w:rPr>
        <w:t>Самарской области</w:t>
      </w:r>
      <w:r w:rsidRPr="00E16821">
        <w:rPr>
          <w:rFonts w:eastAsia="MS Mincho" w:cs="Times New Roman"/>
          <w:sz w:val="22"/>
          <w:szCs w:val="22"/>
          <w:u w:color="FFFFFF"/>
          <w:lang w:eastAsia="ru-RU"/>
        </w:rPr>
        <w:tab/>
        <w:t xml:space="preserve">    О.Н. Сухарева</w:t>
      </w:r>
    </w:p>
    <w:p w:rsidR="00E16821" w:rsidRDefault="00E16821" w:rsidP="00E16821">
      <w:pPr>
        <w:rPr>
          <w:sz w:val="22"/>
          <w:szCs w:val="22"/>
        </w:rPr>
      </w:pPr>
    </w:p>
    <w:p w:rsidR="00E16821" w:rsidRPr="00E16821" w:rsidRDefault="00E16821" w:rsidP="00E16821">
      <w:pPr>
        <w:rPr>
          <w:sz w:val="22"/>
          <w:szCs w:val="22"/>
        </w:rPr>
      </w:pPr>
    </w:p>
    <w:p w:rsidR="0092773C" w:rsidRPr="00ED639C" w:rsidRDefault="0092773C" w:rsidP="0092773C">
      <w:pPr>
        <w:pStyle w:val="a3"/>
        <w:numPr>
          <w:ilvl w:val="0"/>
          <w:numId w:val="1"/>
        </w:numPr>
        <w:ind w:left="0" w:firstLine="0"/>
        <w:rPr>
          <w:sz w:val="22"/>
          <w:szCs w:val="22"/>
        </w:rPr>
      </w:pPr>
      <w:r w:rsidRPr="00E16821">
        <w:rPr>
          <w:sz w:val="20"/>
          <w:szCs w:val="20"/>
        </w:rPr>
        <w:t>Учредители: Собрание представителей сельского поселения Печинено муниципального района Богатовский Самарской области, Администрация сельского поселения Печинено муниципального района Богатовский Самарской области, Решение №3 от 19.03.08 года. Село Печинено, улица Советская, д. 1, Главный редактор</w:t>
      </w:r>
      <w:r w:rsidRPr="00ED639C">
        <w:rPr>
          <w:sz w:val="22"/>
          <w:szCs w:val="22"/>
        </w:rPr>
        <w:t xml:space="preserve"> </w:t>
      </w:r>
      <w:r w:rsidRPr="00E16821">
        <w:rPr>
          <w:sz w:val="20"/>
          <w:szCs w:val="20"/>
        </w:rPr>
        <w:t>Горшкова Е.Н.</w:t>
      </w:r>
      <w:r w:rsidRPr="00ED639C">
        <w:rPr>
          <w:sz w:val="22"/>
          <w:szCs w:val="22"/>
        </w:rPr>
        <w:t xml:space="preserve"> Телефон 3-55-30. Тираж 150 экземпляров. Бесплатно </w:t>
      </w:r>
    </w:p>
    <w:p w:rsidR="0092773C" w:rsidRPr="00ED639C" w:rsidRDefault="0092773C" w:rsidP="0092773C">
      <w:pPr>
        <w:pStyle w:val="a3"/>
        <w:numPr>
          <w:ilvl w:val="0"/>
          <w:numId w:val="1"/>
        </w:numPr>
        <w:ind w:left="0" w:firstLine="0"/>
        <w:rPr>
          <w:sz w:val="22"/>
          <w:szCs w:val="22"/>
        </w:rPr>
      </w:pPr>
    </w:p>
    <w:p w:rsidR="0092306B" w:rsidRDefault="0092306B" w:rsidP="0092773C">
      <w:pPr>
        <w:jc w:val="center"/>
      </w:pPr>
    </w:p>
    <w:sectPr w:rsidR="0092306B" w:rsidSect="00E16821">
      <w:footerReference w:type="default" r:id="rId8"/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132" w:rsidRDefault="00C34132" w:rsidP="00E16821">
      <w:r>
        <w:separator/>
      </w:r>
    </w:p>
  </w:endnote>
  <w:endnote w:type="continuationSeparator" w:id="0">
    <w:p w:rsidR="00C34132" w:rsidRDefault="00C34132" w:rsidP="00E16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1104293"/>
      <w:docPartObj>
        <w:docPartGallery w:val="Page Numbers (Bottom of Page)"/>
        <w:docPartUnique/>
      </w:docPartObj>
    </w:sdtPr>
    <w:sdtEndPr/>
    <w:sdtContent>
      <w:p w:rsidR="00E16821" w:rsidRDefault="00E1682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64A1">
          <w:rPr>
            <w:noProof/>
          </w:rPr>
          <w:t>4</w:t>
        </w:r>
        <w:r>
          <w:fldChar w:fldCharType="end"/>
        </w:r>
      </w:p>
    </w:sdtContent>
  </w:sdt>
  <w:p w:rsidR="00E16821" w:rsidRDefault="00E1682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132" w:rsidRDefault="00C34132" w:rsidP="00E16821">
      <w:r>
        <w:separator/>
      </w:r>
    </w:p>
  </w:footnote>
  <w:footnote w:type="continuationSeparator" w:id="0">
    <w:p w:rsidR="00C34132" w:rsidRDefault="00C34132" w:rsidP="00E168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C86"/>
    <w:rsid w:val="002E7AF4"/>
    <w:rsid w:val="00471CB1"/>
    <w:rsid w:val="00805C86"/>
    <w:rsid w:val="0092306B"/>
    <w:rsid w:val="0092773C"/>
    <w:rsid w:val="00B62B91"/>
    <w:rsid w:val="00C34132"/>
    <w:rsid w:val="00D364A1"/>
    <w:rsid w:val="00E16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73C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2773C"/>
    <w:pPr>
      <w:ind w:left="720"/>
      <w:contextualSpacing/>
    </w:pPr>
    <w:rPr>
      <w:rFonts w:cs="Mangal"/>
      <w:szCs w:val="21"/>
    </w:rPr>
  </w:style>
  <w:style w:type="paragraph" w:styleId="a4">
    <w:name w:val="header"/>
    <w:basedOn w:val="a"/>
    <w:link w:val="a5"/>
    <w:uiPriority w:val="99"/>
    <w:unhideWhenUsed/>
    <w:rsid w:val="00E16821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5">
    <w:name w:val="Верхний колонтитул Знак"/>
    <w:basedOn w:val="a0"/>
    <w:link w:val="a4"/>
    <w:uiPriority w:val="99"/>
    <w:rsid w:val="00E16821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a6">
    <w:name w:val="footer"/>
    <w:basedOn w:val="a"/>
    <w:link w:val="a7"/>
    <w:uiPriority w:val="99"/>
    <w:unhideWhenUsed/>
    <w:rsid w:val="00E16821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7">
    <w:name w:val="Нижний колонтитул Знак"/>
    <w:basedOn w:val="a0"/>
    <w:link w:val="a6"/>
    <w:uiPriority w:val="99"/>
    <w:rsid w:val="00E16821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73C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2773C"/>
    <w:pPr>
      <w:ind w:left="720"/>
      <w:contextualSpacing/>
    </w:pPr>
    <w:rPr>
      <w:rFonts w:cs="Mangal"/>
      <w:szCs w:val="21"/>
    </w:rPr>
  </w:style>
  <w:style w:type="paragraph" w:styleId="a4">
    <w:name w:val="header"/>
    <w:basedOn w:val="a"/>
    <w:link w:val="a5"/>
    <w:uiPriority w:val="99"/>
    <w:unhideWhenUsed/>
    <w:rsid w:val="00E16821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5">
    <w:name w:val="Верхний колонтитул Знак"/>
    <w:basedOn w:val="a0"/>
    <w:link w:val="a4"/>
    <w:uiPriority w:val="99"/>
    <w:rsid w:val="00E16821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a6">
    <w:name w:val="footer"/>
    <w:basedOn w:val="a"/>
    <w:link w:val="a7"/>
    <w:uiPriority w:val="99"/>
    <w:unhideWhenUsed/>
    <w:rsid w:val="00E16821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7">
    <w:name w:val="Нижний колонтитул Знак"/>
    <w:basedOn w:val="a0"/>
    <w:link w:val="a6"/>
    <w:uiPriority w:val="99"/>
    <w:rsid w:val="00E16821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2694</Words>
  <Characters>15358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2019-09-18T07:11:00Z</cp:lastPrinted>
  <dcterms:created xsi:type="dcterms:W3CDTF">2019-09-18T06:43:00Z</dcterms:created>
  <dcterms:modified xsi:type="dcterms:W3CDTF">2020-02-17T11:20:00Z</dcterms:modified>
</cp:coreProperties>
</file>