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A1" w:rsidRPr="00BE7042" w:rsidRDefault="00B140A1" w:rsidP="00767469">
      <w:pPr>
        <w:ind w:left="142" w:hanging="142"/>
        <w:jc w:val="center"/>
        <w:rPr>
          <w:b/>
          <w:sz w:val="48"/>
          <w:szCs w:val="48"/>
        </w:rPr>
      </w:pPr>
      <w:r w:rsidRPr="00BE7042">
        <w:rPr>
          <w:b/>
          <w:sz w:val="48"/>
          <w:szCs w:val="48"/>
        </w:rPr>
        <w:t>ВЕСТНИК сельского поселения Печинено</w:t>
      </w:r>
    </w:p>
    <w:p w:rsidR="00B140A1" w:rsidRDefault="00B140A1" w:rsidP="00B140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6 (241)   6</w:t>
      </w:r>
      <w:r w:rsidRPr="00BE704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апреля  2019</w:t>
      </w:r>
      <w:r w:rsidRPr="00BE7042">
        <w:rPr>
          <w:b/>
          <w:sz w:val="48"/>
          <w:szCs w:val="48"/>
        </w:rPr>
        <w:t xml:space="preserve"> года</w:t>
      </w:r>
    </w:p>
    <w:p w:rsidR="00D53869" w:rsidRPr="00D53869" w:rsidRDefault="00D53869" w:rsidP="00B140A1">
      <w:pPr>
        <w:tabs>
          <w:tab w:val="left" w:pos="3320"/>
        </w:tabs>
        <w:jc w:val="center"/>
        <w:rPr>
          <w:b/>
          <w:sz w:val="20"/>
          <w:szCs w:val="20"/>
        </w:rPr>
      </w:pPr>
      <w:r w:rsidRPr="00D53869">
        <w:rPr>
          <w:b/>
          <w:sz w:val="20"/>
          <w:szCs w:val="20"/>
        </w:rPr>
        <w:t xml:space="preserve">ОФИЦИАЛЬНОЕ ОПУБЛИКОВАНИЕ </w:t>
      </w:r>
    </w:p>
    <w:p w:rsidR="00B140A1" w:rsidRPr="00B140A1" w:rsidRDefault="00B140A1" w:rsidP="00B140A1">
      <w:pPr>
        <w:tabs>
          <w:tab w:val="left" w:pos="3320"/>
        </w:tabs>
        <w:jc w:val="center"/>
        <w:rPr>
          <w:sz w:val="20"/>
          <w:szCs w:val="20"/>
        </w:rPr>
      </w:pPr>
      <w:r w:rsidRPr="00B140A1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муниципального района Богатовский</w:t>
      </w:r>
    </w:p>
    <w:p w:rsidR="00B140A1" w:rsidRPr="00B140A1" w:rsidRDefault="00B140A1" w:rsidP="00B140A1">
      <w:pPr>
        <w:jc w:val="center"/>
        <w:rPr>
          <w:sz w:val="20"/>
          <w:szCs w:val="20"/>
          <w:u w:val="single"/>
        </w:rPr>
      </w:pPr>
      <w:r w:rsidRPr="00B140A1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о</w:t>
      </w:r>
      <w:r w:rsidRPr="00B140A1">
        <w:rPr>
          <w:sz w:val="20"/>
          <w:szCs w:val="20"/>
          <w:u w:val="single"/>
        </w:rPr>
        <w:t>т 25.03.2019 года</w:t>
      </w:r>
      <w:r w:rsidRPr="00B140A1">
        <w:rPr>
          <w:sz w:val="20"/>
          <w:szCs w:val="20"/>
        </w:rPr>
        <w:t xml:space="preserve">        №   </w:t>
      </w:r>
      <w:r w:rsidRPr="00B140A1">
        <w:rPr>
          <w:sz w:val="20"/>
          <w:szCs w:val="20"/>
          <w:u w:val="single"/>
        </w:rPr>
        <w:t>13</w:t>
      </w:r>
    </w:p>
    <w:p w:rsidR="00B140A1" w:rsidRPr="00B140A1" w:rsidRDefault="00B140A1" w:rsidP="00B140A1">
      <w:pPr>
        <w:jc w:val="center"/>
        <w:rPr>
          <w:b/>
          <w:sz w:val="20"/>
          <w:szCs w:val="20"/>
        </w:rPr>
      </w:pPr>
      <w:r w:rsidRPr="00B140A1">
        <w:rPr>
          <w:b/>
          <w:sz w:val="20"/>
          <w:szCs w:val="20"/>
        </w:rPr>
        <w:t>Об ограничении движения большегрузных машин и тракторов в весенний период по дорогам сельского поселения Печинено муниципального района Богатовский Самарской области.</w:t>
      </w:r>
    </w:p>
    <w:p w:rsidR="00B140A1" w:rsidRPr="00B140A1" w:rsidRDefault="00B140A1" w:rsidP="00B140A1">
      <w:pPr>
        <w:ind w:firstLine="540"/>
        <w:rPr>
          <w:sz w:val="20"/>
          <w:szCs w:val="20"/>
        </w:rPr>
      </w:pPr>
      <w:r w:rsidRPr="00B140A1">
        <w:rPr>
          <w:sz w:val="20"/>
          <w:szCs w:val="20"/>
        </w:rPr>
        <w:t>В целях сохранности дорожного покрытия на дорогах сельского поселения Печинено муниципального района Богатовский Самарской области. ПОСТАНОВЛЯЮ:</w:t>
      </w:r>
    </w:p>
    <w:p w:rsidR="00B140A1" w:rsidRPr="00B140A1" w:rsidRDefault="00B140A1" w:rsidP="00B140A1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B140A1">
        <w:rPr>
          <w:sz w:val="20"/>
          <w:szCs w:val="20"/>
        </w:rPr>
        <w:t xml:space="preserve">   </w:t>
      </w:r>
      <w:proofErr w:type="gramStart"/>
      <w:r w:rsidRPr="00B140A1">
        <w:rPr>
          <w:sz w:val="20"/>
          <w:szCs w:val="20"/>
        </w:rPr>
        <w:t>Рекомендовать жителям населенных пунктов сельского поселения Печинено муниципального района Богатовский Самарской области, руководителям предприятий и организаций, предпринимателям, независимо от ведомственной принадлежности и формы собственности, ведущих хозяйственную и иную деятельность на территории сельского поселения Печинено муниципального района Богатовский Самарской области ограничить</w:t>
      </w:r>
      <w:r w:rsidRPr="00B140A1">
        <w:rPr>
          <w:i/>
          <w:sz w:val="20"/>
          <w:szCs w:val="20"/>
        </w:rPr>
        <w:t xml:space="preserve"> </w:t>
      </w:r>
      <w:r w:rsidRPr="00B140A1">
        <w:rPr>
          <w:sz w:val="20"/>
          <w:szCs w:val="20"/>
        </w:rPr>
        <w:t>движение большегрузных машин и тракторов в весенний период по дорогам сельского поселения Печинено муниципального района Богатовский Самарской области  с 01.04.2019</w:t>
      </w:r>
      <w:proofErr w:type="gramEnd"/>
      <w:r w:rsidRPr="00B140A1">
        <w:rPr>
          <w:sz w:val="20"/>
          <w:szCs w:val="20"/>
        </w:rPr>
        <w:t xml:space="preserve"> г. по 30.04.2019 г.</w:t>
      </w:r>
    </w:p>
    <w:p w:rsidR="00B140A1" w:rsidRPr="00B140A1" w:rsidRDefault="00B140A1" w:rsidP="00B140A1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B140A1">
        <w:rPr>
          <w:sz w:val="20"/>
          <w:szCs w:val="20"/>
        </w:rPr>
        <w:t xml:space="preserve">Контроль  исполнения данного постановления оставляю за собой. </w:t>
      </w:r>
    </w:p>
    <w:p w:rsidR="00B140A1" w:rsidRPr="00B140A1" w:rsidRDefault="00B140A1" w:rsidP="00B140A1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Настоящее Постановление опубликовать в газете « Вестник сельского поселения Печинено».</w:t>
      </w:r>
    </w:p>
    <w:p w:rsidR="00B140A1" w:rsidRPr="00B140A1" w:rsidRDefault="00B140A1" w:rsidP="00B140A1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Настоящее Постановление вступает в силу со дня   опубликования.</w:t>
      </w:r>
    </w:p>
    <w:p w:rsidR="00B140A1" w:rsidRPr="00B140A1" w:rsidRDefault="00B140A1" w:rsidP="00B140A1">
      <w:pPr>
        <w:rPr>
          <w:sz w:val="20"/>
          <w:szCs w:val="20"/>
        </w:rPr>
      </w:pPr>
      <w:r w:rsidRPr="00B140A1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Самарской о</w:t>
      </w:r>
      <w:r>
        <w:rPr>
          <w:sz w:val="20"/>
          <w:szCs w:val="20"/>
        </w:rPr>
        <w:t>бласти</w:t>
      </w:r>
      <w:r>
        <w:rPr>
          <w:sz w:val="20"/>
          <w:szCs w:val="20"/>
        </w:rPr>
        <w:tab/>
        <w:t xml:space="preserve">                   </w:t>
      </w:r>
      <w:r w:rsidRPr="00B140A1">
        <w:rPr>
          <w:sz w:val="20"/>
          <w:szCs w:val="20"/>
        </w:rPr>
        <w:t>О.Н. Сухарева</w:t>
      </w:r>
    </w:p>
    <w:p w:rsidR="00B140A1" w:rsidRPr="00B140A1" w:rsidRDefault="00B140A1" w:rsidP="00B140A1">
      <w:pPr>
        <w:jc w:val="center"/>
        <w:rPr>
          <w:b/>
          <w:caps/>
          <w:sz w:val="20"/>
          <w:szCs w:val="20"/>
        </w:rPr>
      </w:pPr>
      <w:r w:rsidRPr="00B140A1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B140A1">
        <w:rPr>
          <w:b/>
          <w:bCs/>
          <w:sz w:val="20"/>
          <w:szCs w:val="20"/>
        </w:rPr>
        <w:t xml:space="preserve">      САМАРСКАЯ ОБЛАСТЬ</w:t>
      </w:r>
      <w:r>
        <w:rPr>
          <w:b/>
          <w:bCs/>
          <w:sz w:val="20"/>
          <w:szCs w:val="20"/>
        </w:rPr>
        <w:t xml:space="preserve"> </w:t>
      </w:r>
      <w:r w:rsidRPr="00B140A1">
        <w:rPr>
          <w:b/>
          <w:bCs/>
          <w:sz w:val="20"/>
          <w:szCs w:val="20"/>
        </w:rPr>
        <w:t xml:space="preserve">МУНИЦИПАЛЬНЫЙ РАЙОН </w:t>
      </w:r>
      <w:r w:rsidRPr="00B140A1">
        <w:rPr>
          <w:b/>
          <w:caps/>
          <w:sz w:val="20"/>
          <w:szCs w:val="20"/>
        </w:rPr>
        <w:fldChar w:fldCharType="begin"/>
      </w:r>
      <w:r w:rsidRPr="00B140A1">
        <w:rPr>
          <w:b/>
          <w:caps/>
          <w:sz w:val="20"/>
          <w:szCs w:val="20"/>
        </w:rPr>
        <w:instrText xml:space="preserve"> MERGEFIELD "Название_района" </w:instrText>
      </w:r>
      <w:r w:rsidRPr="00B140A1">
        <w:rPr>
          <w:b/>
          <w:caps/>
          <w:sz w:val="20"/>
          <w:szCs w:val="20"/>
        </w:rPr>
        <w:fldChar w:fldCharType="separate"/>
      </w:r>
      <w:r w:rsidRPr="00B140A1">
        <w:rPr>
          <w:b/>
          <w:caps/>
          <w:noProof/>
          <w:sz w:val="20"/>
          <w:szCs w:val="20"/>
        </w:rPr>
        <w:t>Богатовский</w:t>
      </w:r>
      <w:r w:rsidRPr="00B140A1">
        <w:rPr>
          <w:b/>
          <w:caps/>
          <w:sz w:val="20"/>
          <w:szCs w:val="20"/>
        </w:rPr>
        <w:fldChar w:fldCharType="end"/>
      </w:r>
    </w:p>
    <w:p w:rsidR="00B140A1" w:rsidRPr="00B140A1" w:rsidRDefault="00B140A1" w:rsidP="00B140A1">
      <w:pPr>
        <w:jc w:val="center"/>
        <w:rPr>
          <w:b/>
          <w:caps/>
          <w:sz w:val="20"/>
          <w:szCs w:val="20"/>
        </w:rPr>
      </w:pPr>
      <w:r w:rsidRPr="00B140A1">
        <w:rPr>
          <w:b/>
          <w:bCs/>
          <w:sz w:val="20"/>
          <w:szCs w:val="20"/>
        </w:rPr>
        <w:t>СОБРАНИЕ ПРЕДСТАВИТЕЛЕЙ СЕЛЬСКОГО ПОСЕЛЕНИЯ</w:t>
      </w:r>
      <w:r>
        <w:rPr>
          <w:b/>
          <w:bCs/>
          <w:sz w:val="20"/>
          <w:szCs w:val="20"/>
        </w:rPr>
        <w:t xml:space="preserve"> </w:t>
      </w:r>
      <w:r w:rsidRPr="00B140A1">
        <w:rPr>
          <w:b/>
          <w:caps/>
          <w:sz w:val="20"/>
          <w:szCs w:val="20"/>
        </w:rPr>
        <w:fldChar w:fldCharType="begin"/>
      </w:r>
      <w:r w:rsidRPr="00B140A1">
        <w:rPr>
          <w:b/>
          <w:caps/>
          <w:sz w:val="20"/>
          <w:szCs w:val="20"/>
        </w:rPr>
        <w:instrText xml:space="preserve"> MERGEFIELD "Название_поселения" </w:instrText>
      </w:r>
      <w:r w:rsidRPr="00B140A1">
        <w:rPr>
          <w:b/>
          <w:caps/>
          <w:sz w:val="20"/>
          <w:szCs w:val="20"/>
        </w:rPr>
        <w:fldChar w:fldCharType="separate"/>
      </w:r>
      <w:r w:rsidRPr="00B140A1">
        <w:rPr>
          <w:b/>
          <w:caps/>
          <w:noProof/>
          <w:sz w:val="20"/>
          <w:szCs w:val="20"/>
        </w:rPr>
        <w:t>Печинено</w:t>
      </w:r>
      <w:r w:rsidRPr="00B140A1">
        <w:rPr>
          <w:b/>
          <w:caps/>
          <w:sz w:val="20"/>
          <w:szCs w:val="20"/>
        </w:rPr>
        <w:fldChar w:fldCharType="end"/>
      </w:r>
      <w:r w:rsidRPr="00B140A1">
        <w:rPr>
          <w:b/>
          <w:caps/>
          <w:sz w:val="20"/>
          <w:szCs w:val="20"/>
        </w:rPr>
        <w:t xml:space="preserve">  </w:t>
      </w:r>
    </w:p>
    <w:p w:rsidR="00B140A1" w:rsidRPr="00B140A1" w:rsidRDefault="00B140A1" w:rsidP="00B140A1">
      <w:pPr>
        <w:tabs>
          <w:tab w:val="left" w:pos="2240"/>
        </w:tabs>
        <w:jc w:val="center"/>
        <w:rPr>
          <w:sz w:val="20"/>
          <w:szCs w:val="20"/>
        </w:rPr>
      </w:pPr>
      <w:r w:rsidRPr="00B140A1">
        <w:rPr>
          <w:b/>
          <w:sz w:val="20"/>
          <w:szCs w:val="20"/>
        </w:rPr>
        <w:t>РЕШЕНИЕ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о</w:t>
      </w:r>
      <w:r w:rsidRPr="00B140A1">
        <w:rPr>
          <w:sz w:val="20"/>
          <w:szCs w:val="20"/>
          <w:u w:val="single"/>
        </w:rPr>
        <w:t>т 29.03.2019   года</w:t>
      </w:r>
      <w:r w:rsidRPr="00B140A1">
        <w:rPr>
          <w:sz w:val="20"/>
          <w:szCs w:val="20"/>
        </w:rPr>
        <w:t xml:space="preserve">        №6   </w:t>
      </w:r>
    </w:p>
    <w:p w:rsidR="00B140A1" w:rsidRPr="00B140A1" w:rsidRDefault="00B140A1" w:rsidP="00B140A1">
      <w:pPr>
        <w:tabs>
          <w:tab w:val="left" w:pos="2240"/>
        </w:tabs>
        <w:jc w:val="center"/>
        <w:rPr>
          <w:b/>
          <w:sz w:val="20"/>
          <w:szCs w:val="20"/>
        </w:rPr>
      </w:pPr>
      <w:r w:rsidRPr="00B140A1">
        <w:rPr>
          <w:b/>
          <w:sz w:val="20"/>
          <w:szCs w:val="20"/>
        </w:rPr>
        <w:t>Отчет Главы сельского поселения Печинено муниципального района Богатовский Самарской области за 2018 год</w:t>
      </w:r>
    </w:p>
    <w:p w:rsidR="00B140A1" w:rsidRPr="00B140A1" w:rsidRDefault="00B140A1" w:rsidP="00B140A1">
      <w:pPr>
        <w:rPr>
          <w:sz w:val="20"/>
          <w:szCs w:val="20"/>
        </w:rPr>
      </w:pPr>
      <w:proofErr w:type="gramStart"/>
      <w:r w:rsidRPr="00B140A1">
        <w:rPr>
          <w:sz w:val="20"/>
          <w:szCs w:val="20"/>
        </w:rPr>
        <w:t>Заслушав и обсудив представленный Главой сельского поселения Печинено муниципального района Богатовский Самарской области Сухаревой Ольгой Николаевной отчет о результатах своей деятельности и деятельности администрации, в том числе о решении вопросов, поставленных Собранием Представителей сельского поселения Печинено муниципального района Богатовский Самарской области, в соответствии со ст. 36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B140A1">
        <w:rPr>
          <w:sz w:val="20"/>
          <w:szCs w:val="20"/>
        </w:rPr>
        <w:t>», Собрание Представителей муниципального района Богатовский Самарской области РЕШИЛО:</w:t>
      </w:r>
    </w:p>
    <w:p w:rsidR="00B140A1" w:rsidRPr="00B140A1" w:rsidRDefault="00B140A1" w:rsidP="00B140A1">
      <w:pPr>
        <w:rPr>
          <w:sz w:val="20"/>
          <w:szCs w:val="20"/>
        </w:rPr>
      </w:pPr>
      <w:bookmarkStart w:id="0" w:name="sub_1"/>
      <w:r>
        <w:rPr>
          <w:sz w:val="20"/>
          <w:szCs w:val="20"/>
        </w:rPr>
        <w:tab/>
        <w:t xml:space="preserve">  </w:t>
      </w:r>
      <w:r w:rsidRPr="00B140A1">
        <w:rPr>
          <w:sz w:val="20"/>
          <w:szCs w:val="20"/>
        </w:rPr>
        <w:t>1. Отчет Главы сельского поселения Печинено муниципального района Богатовский Самарской  области  Сухаревой Ольги Николаевны о результатах своей деятельности и деятельности администрации за 2018 год утвердить.</w:t>
      </w:r>
    </w:p>
    <w:p w:rsidR="00B140A1" w:rsidRPr="00B140A1" w:rsidRDefault="00B140A1" w:rsidP="00B140A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140A1">
        <w:rPr>
          <w:sz w:val="20"/>
          <w:szCs w:val="20"/>
        </w:rPr>
        <w:t>2. Деятельность Главы сельского поселения Печинено муниципального района Богатовский Самарской  области Сухаревой Ольги Николаевны  и деятельность администрации за 2018 год, в том числе по решению вопросов, поставленных Собранием Представителей сельского поселения Печинено  муниципального района Богатовский Самарской области признать удовлетворительной.</w:t>
      </w:r>
    </w:p>
    <w:p w:rsidR="00B140A1" w:rsidRPr="00B140A1" w:rsidRDefault="00B140A1" w:rsidP="00B140A1">
      <w:pPr>
        <w:rPr>
          <w:sz w:val="20"/>
          <w:szCs w:val="20"/>
        </w:rPr>
      </w:pPr>
      <w:r w:rsidRPr="00B140A1">
        <w:rPr>
          <w:sz w:val="20"/>
          <w:szCs w:val="20"/>
        </w:rPr>
        <w:t xml:space="preserve">             3. Опубликовать настоящее Решение в районной газете «Красное знамя» и 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 области.</w:t>
      </w:r>
    </w:p>
    <w:p w:rsidR="00B140A1" w:rsidRPr="00B140A1" w:rsidRDefault="00B140A1" w:rsidP="00B140A1">
      <w:pPr>
        <w:rPr>
          <w:sz w:val="20"/>
          <w:szCs w:val="20"/>
        </w:rPr>
      </w:pPr>
      <w:r w:rsidRPr="00B140A1">
        <w:rPr>
          <w:sz w:val="20"/>
          <w:szCs w:val="20"/>
        </w:rPr>
        <w:t xml:space="preserve">            4. Настоящее Решение вступает в силу со дня его подписания.</w:t>
      </w:r>
      <w:bookmarkEnd w:id="0"/>
    </w:p>
    <w:p w:rsidR="00B140A1" w:rsidRPr="00B140A1" w:rsidRDefault="00B140A1" w:rsidP="00B140A1">
      <w:pPr>
        <w:rPr>
          <w:sz w:val="20"/>
          <w:szCs w:val="20"/>
        </w:rPr>
      </w:pPr>
      <w:r w:rsidRPr="00B140A1">
        <w:rPr>
          <w:sz w:val="20"/>
          <w:szCs w:val="20"/>
        </w:rPr>
        <w:t xml:space="preserve">Председатель Собрания представителей 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муниципального района Богатовский</w:t>
      </w:r>
    </w:p>
    <w:p w:rsidR="00B140A1" w:rsidRPr="00B140A1" w:rsidRDefault="00B140A1" w:rsidP="00B140A1">
      <w:pPr>
        <w:tabs>
          <w:tab w:val="left" w:pos="5784"/>
        </w:tabs>
        <w:rPr>
          <w:sz w:val="20"/>
          <w:szCs w:val="20"/>
        </w:rPr>
      </w:pPr>
      <w:r w:rsidRPr="00B140A1">
        <w:rPr>
          <w:sz w:val="20"/>
          <w:szCs w:val="20"/>
        </w:rPr>
        <w:t>Самарской области</w:t>
      </w:r>
      <w:r w:rsidRPr="00B140A1">
        <w:rPr>
          <w:sz w:val="20"/>
          <w:szCs w:val="20"/>
        </w:rPr>
        <w:tab/>
        <w:t xml:space="preserve">                                  О.А. </w:t>
      </w:r>
      <w:proofErr w:type="spellStart"/>
      <w:r w:rsidRPr="00B140A1">
        <w:rPr>
          <w:sz w:val="20"/>
          <w:szCs w:val="20"/>
        </w:rPr>
        <w:t>Юдакова</w:t>
      </w:r>
      <w:proofErr w:type="spellEnd"/>
    </w:p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 xml:space="preserve"> к Решению Собрания представителей 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 xml:space="preserve">сельского поселения Печинено </w:t>
      </w:r>
    </w:p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>муниципального района Богатовский Самарской области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от 29.03.2019 года №6</w:t>
      </w:r>
    </w:p>
    <w:p w:rsidR="00B140A1" w:rsidRPr="00B140A1" w:rsidRDefault="00B140A1" w:rsidP="00B140A1">
      <w:pPr>
        <w:jc w:val="center"/>
        <w:rPr>
          <w:sz w:val="20"/>
          <w:szCs w:val="20"/>
        </w:rPr>
      </w:pPr>
      <w:r w:rsidRPr="00B140A1">
        <w:rPr>
          <w:sz w:val="20"/>
          <w:szCs w:val="20"/>
        </w:rPr>
        <w:t xml:space="preserve">Ежегодный отчет </w:t>
      </w:r>
      <w:r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Главы сельского поселения Печинено муниципального района Богатовский Самарской области за 2018 год</w:t>
      </w:r>
    </w:p>
    <w:p w:rsidR="00B140A1" w:rsidRPr="00B140A1" w:rsidRDefault="00B140A1" w:rsidP="00B140A1">
      <w:pPr>
        <w:shd w:val="clear" w:color="auto" w:fill="FFFFFF"/>
        <w:ind w:right="58"/>
        <w:jc w:val="center"/>
        <w:rPr>
          <w:b/>
          <w:spacing w:val="-2"/>
          <w:sz w:val="20"/>
          <w:szCs w:val="20"/>
          <w:u w:val="single"/>
        </w:rPr>
      </w:pPr>
      <w:r w:rsidRPr="00B140A1">
        <w:rPr>
          <w:b/>
          <w:spacing w:val="-2"/>
          <w:sz w:val="20"/>
          <w:szCs w:val="20"/>
          <w:u w:val="single"/>
        </w:rPr>
        <w:t>О сельском поселении</w:t>
      </w:r>
    </w:p>
    <w:p w:rsidR="00B140A1" w:rsidRPr="00B140A1" w:rsidRDefault="00B140A1" w:rsidP="00B140A1">
      <w:pPr>
        <w:shd w:val="clear" w:color="auto" w:fill="FFFFFF"/>
        <w:ind w:right="10" w:firstLine="706"/>
        <w:rPr>
          <w:spacing w:val="10"/>
          <w:sz w:val="20"/>
          <w:szCs w:val="20"/>
        </w:rPr>
      </w:pPr>
      <w:r w:rsidRPr="00B140A1">
        <w:rPr>
          <w:b/>
          <w:spacing w:val="10"/>
          <w:sz w:val="20"/>
          <w:szCs w:val="20"/>
        </w:rPr>
        <w:t>Общая площадь</w:t>
      </w:r>
      <w:r w:rsidRPr="00B140A1">
        <w:rPr>
          <w:spacing w:val="10"/>
          <w:sz w:val="20"/>
          <w:szCs w:val="20"/>
        </w:rPr>
        <w:t xml:space="preserve"> сельского поселения Печинено составляет </w:t>
      </w:r>
      <w:r w:rsidRPr="00B140A1">
        <w:rPr>
          <w:b/>
          <w:spacing w:val="10"/>
          <w:sz w:val="20"/>
          <w:szCs w:val="20"/>
        </w:rPr>
        <w:t>16599  га</w:t>
      </w:r>
      <w:r w:rsidRPr="00B140A1">
        <w:rPr>
          <w:spacing w:val="10"/>
          <w:sz w:val="20"/>
          <w:szCs w:val="20"/>
        </w:rPr>
        <w:t>.</w:t>
      </w:r>
    </w:p>
    <w:p w:rsidR="00B140A1" w:rsidRPr="00B140A1" w:rsidRDefault="00B140A1" w:rsidP="00B140A1">
      <w:pPr>
        <w:shd w:val="clear" w:color="auto" w:fill="FFFFFF"/>
        <w:ind w:right="10" w:firstLine="706"/>
        <w:rPr>
          <w:spacing w:val="10"/>
          <w:sz w:val="20"/>
          <w:szCs w:val="20"/>
        </w:rPr>
      </w:pPr>
      <w:r w:rsidRPr="00B140A1">
        <w:rPr>
          <w:b/>
          <w:color w:val="000000"/>
          <w:spacing w:val="10"/>
          <w:sz w:val="20"/>
          <w:szCs w:val="20"/>
        </w:rPr>
        <w:t xml:space="preserve">Численность постоянно проживающих  на территории поселения </w:t>
      </w:r>
      <w:r w:rsidRPr="00B140A1">
        <w:rPr>
          <w:color w:val="000000"/>
          <w:spacing w:val="10"/>
          <w:sz w:val="20"/>
          <w:szCs w:val="20"/>
        </w:rPr>
        <w:t xml:space="preserve">на 1 января 2019 года составляет 1816 </w:t>
      </w:r>
      <w:r w:rsidRPr="00B140A1">
        <w:rPr>
          <w:spacing w:val="10"/>
          <w:sz w:val="20"/>
          <w:szCs w:val="20"/>
        </w:rPr>
        <w:t>чел., в том числе:</w:t>
      </w: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417"/>
      </w:tblGrid>
      <w:tr w:rsidR="00B140A1" w:rsidRPr="00B140A1" w:rsidTr="00A3024E"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34" w:right="2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Всего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с. Печинено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682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B140A1">
              <w:rPr>
                <w:sz w:val="20"/>
                <w:szCs w:val="20"/>
              </w:rPr>
              <w:t>с</w:t>
            </w:r>
            <w:proofErr w:type="gramEnd"/>
            <w:r w:rsidRPr="00B140A1">
              <w:rPr>
                <w:sz w:val="20"/>
                <w:szCs w:val="20"/>
              </w:rPr>
              <w:t>. Тростянка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601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B140A1">
              <w:rPr>
                <w:sz w:val="20"/>
                <w:szCs w:val="20"/>
              </w:rPr>
              <w:t>с</w:t>
            </w:r>
            <w:proofErr w:type="gramEnd"/>
            <w:r w:rsidRPr="00B140A1">
              <w:rPr>
                <w:sz w:val="20"/>
                <w:szCs w:val="20"/>
              </w:rPr>
              <w:t>. Федоровка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110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пос. 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280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пос. Восточный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16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пос. Западный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22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 xml:space="preserve">пос. </w:t>
            </w:r>
            <w:proofErr w:type="spellStart"/>
            <w:r w:rsidRPr="00B140A1">
              <w:rPr>
                <w:sz w:val="20"/>
                <w:szCs w:val="20"/>
              </w:rPr>
              <w:t>Елшанский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12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пос. Горский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12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пос. Петровский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21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пос. Никольский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30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пос. Ключ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Пос. Духовой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ind w:left="34" w:right="53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28</w:t>
            </w:r>
          </w:p>
        </w:tc>
      </w:tr>
      <w:tr w:rsidR="00B140A1" w:rsidRPr="00B140A1" w:rsidTr="00B14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left="708"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lastRenderedPageBreak/>
              <w:t>Всего по поселению: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ind w:right="538"/>
              <w:jc w:val="both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1816</w:t>
            </w:r>
          </w:p>
        </w:tc>
      </w:tr>
    </w:tbl>
    <w:p w:rsidR="00B140A1" w:rsidRPr="00B140A1" w:rsidRDefault="00B140A1" w:rsidP="00B140A1">
      <w:pPr>
        <w:shd w:val="clear" w:color="auto" w:fill="FFFFFF"/>
        <w:ind w:right="11"/>
        <w:rPr>
          <w:spacing w:val="10"/>
          <w:sz w:val="20"/>
          <w:szCs w:val="20"/>
        </w:rPr>
      </w:pPr>
      <w:r w:rsidRPr="00B140A1">
        <w:rPr>
          <w:spacing w:val="10"/>
          <w:sz w:val="20"/>
          <w:szCs w:val="20"/>
        </w:rPr>
        <w:t>в том числе:</w:t>
      </w:r>
    </w:p>
    <w:p w:rsidR="00B140A1" w:rsidRPr="00B140A1" w:rsidRDefault="00B140A1" w:rsidP="00B140A1">
      <w:pPr>
        <w:shd w:val="clear" w:color="auto" w:fill="FFFFFF"/>
        <w:ind w:right="11"/>
        <w:rPr>
          <w:spacing w:val="10"/>
          <w:sz w:val="20"/>
          <w:szCs w:val="20"/>
        </w:rPr>
      </w:pPr>
      <w:r w:rsidRPr="00B140A1">
        <w:rPr>
          <w:spacing w:val="10"/>
          <w:sz w:val="20"/>
          <w:szCs w:val="20"/>
        </w:rPr>
        <w:t xml:space="preserve">а) в трудоспособном возрасте – 984 чел.; </w:t>
      </w:r>
    </w:p>
    <w:p w:rsidR="00B140A1" w:rsidRPr="00B140A1" w:rsidRDefault="00B140A1" w:rsidP="00B140A1">
      <w:pPr>
        <w:shd w:val="clear" w:color="auto" w:fill="FFFFFF"/>
        <w:ind w:right="11"/>
        <w:rPr>
          <w:spacing w:val="10"/>
          <w:sz w:val="20"/>
          <w:szCs w:val="20"/>
        </w:rPr>
      </w:pPr>
      <w:r w:rsidRPr="00B140A1">
        <w:rPr>
          <w:spacing w:val="10"/>
          <w:sz w:val="20"/>
          <w:szCs w:val="20"/>
        </w:rPr>
        <w:t xml:space="preserve">б) дети до 14 лет – 283 чел.; </w:t>
      </w:r>
    </w:p>
    <w:p w:rsidR="00B140A1" w:rsidRPr="00B140A1" w:rsidRDefault="00B140A1" w:rsidP="00B140A1">
      <w:pPr>
        <w:shd w:val="clear" w:color="auto" w:fill="FFFFFF"/>
        <w:ind w:right="11"/>
        <w:rPr>
          <w:spacing w:val="10"/>
          <w:sz w:val="20"/>
          <w:szCs w:val="20"/>
        </w:rPr>
      </w:pPr>
      <w:r w:rsidRPr="00B140A1">
        <w:rPr>
          <w:spacing w:val="10"/>
          <w:sz w:val="20"/>
          <w:szCs w:val="20"/>
        </w:rPr>
        <w:t>в) подростки от 14 до 18 лет - 41 чел.;</w:t>
      </w:r>
    </w:p>
    <w:p w:rsidR="00B140A1" w:rsidRPr="00B140A1" w:rsidRDefault="00B140A1" w:rsidP="00B140A1">
      <w:pPr>
        <w:shd w:val="clear" w:color="auto" w:fill="FFFFFF"/>
        <w:ind w:right="11"/>
        <w:rPr>
          <w:spacing w:val="10"/>
          <w:sz w:val="20"/>
          <w:szCs w:val="20"/>
        </w:rPr>
      </w:pPr>
      <w:r w:rsidRPr="00B140A1">
        <w:rPr>
          <w:spacing w:val="10"/>
          <w:sz w:val="20"/>
          <w:szCs w:val="20"/>
        </w:rPr>
        <w:t xml:space="preserve">г) пенсионеры – 508 чел.; </w:t>
      </w:r>
    </w:p>
    <w:p w:rsidR="00B140A1" w:rsidRPr="00B140A1" w:rsidRDefault="00B140A1" w:rsidP="00B140A1">
      <w:pPr>
        <w:shd w:val="clear" w:color="auto" w:fill="FFFFFF"/>
        <w:ind w:right="11"/>
        <w:rPr>
          <w:spacing w:val="10"/>
          <w:sz w:val="20"/>
          <w:szCs w:val="20"/>
        </w:rPr>
      </w:pPr>
      <w:r w:rsidRPr="00B140A1">
        <w:rPr>
          <w:spacing w:val="10"/>
          <w:sz w:val="20"/>
          <w:szCs w:val="20"/>
        </w:rPr>
        <w:t>В 2018 году  в поселении родилось  – 21, умерло 24 человек, выбыло – 49 человек,  прибыло – 60 человек.</w:t>
      </w:r>
    </w:p>
    <w:p w:rsidR="00B140A1" w:rsidRPr="00B140A1" w:rsidRDefault="00B140A1" w:rsidP="00B140A1">
      <w:pPr>
        <w:shd w:val="clear" w:color="auto" w:fill="FFFFFF"/>
        <w:ind w:right="11"/>
        <w:rPr>
          <w:spacing w:val="10"/>
          <w:sz w:val="20"/>
          <w:szCs w:val="20"/>
        </w:rPr>
      </w:pPr>
      <w:r w:rsidRPr="00B140A1">
        <w:rPr>
          <w:spacing w:val="10"/>
          <w:sz w:val="20"/>
          <w:szCs w:val="20"/>
        </w:rPr>
        <w:t xml:space="preserve">В сельском поселении Печинено осуществляют деятельность   личных хозяйств, 5 крестьянских фермерских хозяйств, подсобное хозяйство завода «Прогресс».  </w:t>
      </w:r>
    </w:p>
    <w:p w:rsidR="00B140A1" w:rsidRPr="00B140A1" w:rsidRDefault="00B140A1" w:rsidP="00B140A1">
      <w:pPr>
        <w:shd w:val="clear" w:color="auto" w:fill="FFFFFF"/>
        <w:ind w:right="11"/>
        <w:rPr>
          <w:spacing w:val="10"/>
          <w:sz w:val="20"/>
          <w:szCs w:val="20"/>
        </w:rPr>
      </w:pPr>
      <w:r w:rsidRPr="00B140A1">
        <w:rPr>
          <w:spacing w:val="10"/>
          <w:sz w:val="20"/>
          <w:szCs w:val="20"/>
        </w:rPr>
        <w:t>В 2018 году органы местного самоуправления сельского поселения Печинено  (Собрание представителей поселения,  Глава поселения, Администрация поселения) осуществляли свою деятельность в соответствии со 131 Федеральным законом «Об общих принципах местного самоуправления в Российской Федерации», Уставом сельского поселения Печинено, нормативными правовыми актами органов местного самоуправления.</w:t>
      </w:r>
    </w:p>
    <w:p w:rsidR="00B140A1" w:rsidRPr="00B140A1" w:rsidRDefault="00B140A1" w:rsidP="00B140A1">
      <w:pPr>
        <w:shd w:val="clear" w:color="auto" w:fill="FFFFFF"/>
        <w:ind w:right="11"/>
        <w:rPr>
          <w:spacing w:val="10"/>
          <w:sz w:val="20"/>
          <w:szCs w:val="20"/>
        </w:rPr>
      </w:pPr>
      <w:r w:rsidRPr="00B140A1">
        <w:rPr>
          <w:spacing w:val="10"/>
          <w:sz w:val="20"/>
          <w:szCs w:val="20"/>
        </w:rPr>
        <w:t xml:space="preserve"> Часть полномочий </w:t>
      </w:r>
      <w:proofErr w:type="gramStart"/>
      <w:r w:rsidRPr="00B140A1">
        <w:rPr>
          <w:spacing w:val="10"/>
          <w:sz w:val="20"/>
          <w:szCs w:val="20"/>
        </w:rPr>
        <w:t xml:space="preserve">( </w:t>
      </w:r>
      <w:proofErr w:type="gramEnd"/>
      <w:r w:rsidRPr="00B140A1">
        <w:rPr>
          <w:spacing w:val="10"/>
          <w:sz w:val="20"/>
          <w:szCs w:val="20"/>
        </w:rPr>
        <w:t>исполнение бюджета, предупреждение и ликвидация последствий чрезвычайных ситуаций, обеспечение услугами культуры, осуществление муниципальных закупок) переданы в муниципальный район Богатовский.</w:t>
      </w:r>
      <w:r>
        <w:rPr>
          <w:spacing w:val="10"/>
          <w:sz w:val="20"/>
          <w:szCs w:val="20"/>
        </w:rPr>
        <w:t xml:space="preserve"> </w:t>
      </w:r>
    </w:p>
    <w:p w:rsidR="00B140A1" w:rsidRPr="00B140A1" w:rsidRDefault="00B140A1" w:rsidP="00B140A1">
      <w:pPr>
        <w:shd w:val="clear" w:color="auto" w:fill="FFFFFF"/>
        <w:ind w:right="10"/>
        <w:jc w:val="center"/>
        <w:rPr>
          <w:b/>
          <w:color w:val="000000"/>
          <w:spacing w:val="-5"/>
          <w:sz w:val="20"/>
          <w:szCs w:val="20"/>
          <w:u w:val="single"/>
        </w:rPr>
      </w:pPr>
      <w:r w:rsidRPr="00B140A1">
        <w:rPr>
          <w:b/>
          <w:color w:val="000000"/>
          <w:spacing w:val="-5"/>
          <w:sz w:val="20"/>
          <w:szCs w:val="20"/>
          <w:u w:val="single"/>
        </w:rPr>
        <w:t>Бюджетная деятельность</w:t>
      </w:r>
      <w:r w:rsidRPr="00B140A1">
        <w:rPr>
          <w:color w:val="000000"/>
          <w:spacing w:val="-5"/>
          <w:sz w:val="20"/>
          <w:szCs w:val="20"/>
          <w:u w:val="single"/>
        </w:rPr>
        <w:t xml:space="preserve"> </w:t>
      </w:r>
      <w:r w:rsidRPr="00B140A1">
        <w:rPr>
          <w:b/>
          <w:color w:val="000000"/>
          <w:spacing w:val="-5"/>
          <w:sz w:val="20"/>
          <w:szCs w:val="20"/>
          <w:u w:val="single"/>
        </w:rPr>
        <w:t>сельского поселения</w:t>
      </w:r>
    </w:p>
    <w:p w:rsidR="00B140A1" w:rsidRPr="00B140A1" w:rsidRDefault="00B140A1" w:rsidP="00B140A1">
      <w:pPr>
        <w:rPr>
          <w:color w:val="000000"/>
          <w:sz w:val="20"/>
          <w:szCs w:val="20"/>
          <w:lang w:eastAsia="ru-RU"/>
        </w:rPr>
      </w:pPr>
      <w:r w:rsidRPr="00B140A1">
        <w:rPr>
          <w:b/>
          <w:color w:val="000000"/>
          <w:spacing w:val="-5"/>
          <w:sz w:val="20"/>
          <w:szCs w:val="20"/>
        </w:rPr>
        <w:tab/>
      </w:r>
      <w:r w:rsidRPr="00B140A1">
        <w:rPr>
          <w:color w:val="000000"/>
          <w:sz w:val="20"/>
          <w:szCs w:val="20"/>
          <w:lang w:eastAsia="ru-RU"/>
        </w:rPr>
        <w:t xml:space="preserve">             Главным финансовым инструментом для достижения стабильности социально-экономического развития сельского поселения, безусловно, служит бюджет. Формирование бюджета проводится в соответствии с Положением о бюджетном процессе поселения,  и Бюджетным кодексом РФ. Бюджет утверждается депутатами сельского поселения после проведения публичных слушаний. </w:t>
      </w:r>
    </w:p>
    <w:p w:rsidR="00B140A1" w:rsidRPr="00B140A1" w:rsidRDefault="00B140A1" w:rsidP="00B140A1">
      <w:pPr>
        <w:ind w:firstLine="708"/>
        <w:jc w:val="both"/>
        <w:rPr>
          <w:sz w:val="20"/>
          <w:szCs w:val="20"/>
          <w:lang w:eastAsia="ar-SA"/>
        </w:rPr>
      </w:pPr>
      <w:r w:rsidRPr="00B140A1">
        <w:rPr>
          <w:sz w:val="20"/>
          <w:szCs w:val="20"/>
        </w:rPr>
        <w:t xml:space="preserve">Уточненный годовой план  составил </w:t>
      </w:r>
      <w:r w:rsidRPr="00B140A1">
        <w:rPr>
          <w:b/>
          <w:sz w:val="20"/>
          <w:szCs w:val="20"/>
        </w:rPr>
        <w:t>9053,8 тыс. руб.</w:t>
      </w:r>
      <w:r w:rsidRPr="00B140A1">
        <w:rPr>
          <w:sz w:val="20"/>
          <w:szCs w:val="20"/>
        </w:rPr>
        <w:t xml:space="preserve"> </w:t>
      </w:r>
    </w:p>
    <w:p w:rsidR="00B140A1" w:rsidRPr="00B140A1" w:rsidRDefault="00B140A1" w:rsidP="00B140A1">
      <w:pPr>
        <w:ind w:firstLine="708"/>
        <w:jc w:val="both"/>
        <w:rPr>
          <w:b/>
          <w:color w:val="000000"/>
          <w:sz w:val="20"/>
          <w:szCs w:val="20"/>
          <w:lang w:eastAsia="ru-RU"/>
        </w:rPr>
      </w:pPr>
      <w:r w:rsidRPr="00B140A1">
        <w:rPr>
          <w:color w:val="000000"/>
          <w:sz w:val="20"/>
          <w:szCs w:val="20"/>
          <w:lang w:eastAsia="ru-RU"/>
        </w:rPr>
        <w:t xml:space="preserve">По итогам исполнения бюджета за 2018 год получены доходы в объеме </w:t>
      </w:r>
      <w:r w:rsidRPr="00B140A1">
        <w:rPr>
          <w:b/>
          <w:color w:val="000000"/>
          <w:sz w:val="20"/>
          <w:szCs w:val="20"/>
          <w:lang w:eastAsia="ru-RU"/>
        </w:rPr>
        <w:t xml:space="preserve">9643,1 тыс. рублей. </w:t>
      </w:r>
    </w:p>
    <w:p w:rsidR="00B140A1" w:rsidRPr="00B140A1" w:rsidRDefault="00B140A1" w:rsidP="00B140A1">
      <w:pPr>
        <w:ind w:firstLine="708"/>
        <w:jc w:val="both"/>
        <w:rPr>
          <w:sz w:val="20"/>
          <w:szCs w:val="20"/>
          <w:lang w:eastAsia="ar-SA"/>
        </w:rPr>
      </w:pPr>
      <w:r w:rsidRPr="00B140A1">
        <w:rPr>
          <w:sz w:val="20"/>
          <w:szCs w:val="20"/>
        </w:rPr>
        <w:t>Структура фактически поступивших в бюджет поселения доходов за 2018 год следующая:</w:t>
      </w:r>
    </w:p>
    <w:p w:rsidR="00B140A1" w:rsidRPr="00B140A1" w:rsidRDefault="00B140A1" w:rsidP="00B140A1">
      <w:pPr>
        <w:ind w:firstLine="708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5916,2 тыс. рублей  -  61,4 % - налоговые и неналоговые доходы;</w:t>
      </w:r>
    </w:p>
    <w:p w:rsidR="00B140A1" w:rsidRPr="00B140A1" w:rsidRDefault="00B140A1" w:rsidP="00B140A1">
      <w:pPr>
        <w:ind w:firstLine="708"/>
        <w:jc w:val="both"/>
        <w:rPr>
          <w:sz w:val="20"/>
          <w:szCs w:val="20"/>
        </w:rPr>
      </w:pPr>
      <w:r w:rsidRPr="00B140A1">
        <w:rPr>
          <w:sz w:val="20"/>
          <w:szCs w:val="20"/>
        </w:rPr>
        <w:t xml:space="preserve"> 3726,9 тыс. рублей - 38,6 % - безвозмездные поступления;</w:t>
      </w:r>
    </w:p>
    <w:p w:rsidR="00B140A1" w:rsidRPr="00B140A1" w:rsidRDefault="00B140A1" w:rsidP="00B140A1">
      <w:pPr>
        <w:ind w:firstLine="708"/>
        <w:jc w:val="both"/>
        <w:rPr>
          <w:sz w:val="20"/>
          <w:szCs w:val="20"/>
        </w:rPr>
      </w:pPr>
      <w:r w:rsidRPr="00B140A1">
        <w:rPr>
          <w:sz w:val="20"/>
          <w:szCs w:val="20"/>
        </w:rPr>
        <w:t xml:space="preserve">Собственные (налоговые и неналоговые) доходы за 2018 год поступили в сумме 5916,1 тыс. руб. или 118,7 % к уточненному плану. Такое превышение значений над запланированными объясняется </w:t>
      </w:r>
      <w:proofErr w:type="spellStart"/>
      <w:r w:rsidRPr="00B140A1">
        <w:rPr>
          <w:sz w:val="20"/>
          <w:szCs w:val="20"/>
        </w:rPr>
        <w:t>бОльшими</w:t>
      </w:r>
      <w:proofErr w:type="spellEnd"/>
      <w:r w:rsidRPr="00B140A1">
        <w:rPr>
          <w:sz w:val="20"/>
          <w:szCs w:val="20"/>
        </w:rPr>
        <w:t xml:space="preserve"> поступлениями  акцизов по сравнению </w:t>
      </w:r>
      <w:proofErr w:type="gramStart"/>
      <w:r w:rsidRPr="00B140A1">
        <w:rPr>
          <w:sz w:val="20"/>
          <w:szCs w:val="20"/>
        </w:rPr>
        <w:t>с</w:t>
      </w:r>
      <w:proofErr w:type="gramEnd"/>
      <w:r w:rsidRPr="00B140A1">
        <w:rPr>
          <w:sz w:val="20"/>
          <w:szCs w:val="20"/>
        </w:rPr>
        <w:t xml:space="preserve"> запланированными.</w:t>
      </w:r>
    </w:p>
    <w:p w:rsidR="00B140A1" w:rsidRPr="00B140A1" w:rsidRDefault="00B140A1" w:rsidP="00B140A1">
      <w:pPr>
        <w:ind w:firstLine="708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Структура источников налоговых и неналоговых и неналоговых доходов сельского поселения Печинено за 2018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3278"/>
      </w:tblGrid>
      <w:tr w:rsidR="00B140A1" w:rsidRPr="00B140A1" w:rsidTr="00B140A1">
        <w:tc>
          <w:tcPr>
            <w:tcW w:w="675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 xml:space="preserve">№ </w:t>
            </w:r>
            <w:proofErr w:type="gramStart"/>
            <w:r w:rsidRPr="00B140A1">
              <w:rPr>
                <w:sz w:val="20"/>
                <w:szCs w:val="20"/>
              </w:rPr>
              <w:t>п</w:t>
            </w:r>
            <w:proofErr w:type="gramEnd"/>
            <w:r w:rsidRPr="00B140A1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393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Поступило в 2018 году в тысячах рублей</w:t>
            </w:r>
          </w:p>
        </w:tc>
        <w:tc>
          <w:tcPr>
            <w:tcW w:w="3278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Доля в структуре налоговых и неналоговых доходов %</w:t>
            </w:r>
          </w:p>
        </w:tc>
      </w:tr>
      <w:tr w:rsidR="00B140A1" w:rsidRPr="00B140A1" w:rsidTr="00B140A1">
        <w:tc>
          <w:tcPr>
            <w:tcW w:w="675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Налог на товары (работы, услуги) реализуемые на территории РФ (акцизы)</w:t>
            </w:r>
          </w:p>
        </w:tc>
        <w:tc>
          <w:tcPr>
            <w:tcW w:w="2393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3675,6</w:t>
            </w:r>
          </w:p>
        </w:tc>
        <w:tc>
          <w:tcPr>
            <w:tcW w:w="3278" w:type="dxa"/>
          </w:tcPr>
          <w:p w:rsidR="00B140A1" w:rsidRPr="00B140A1" w:rsidRDefault="00B140A1" w:rsidP="00B140A1">
            <w:pPr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 xml:space="preserve">62,1 </w:t>
            </w:r>
          </w:p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40A1" w:rsidRPr="00B140A1" w:rsidTr="00B140A1">
        <w:tc>
          <w:tcPr>
            <w:tcW w:w="675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93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1075,8</w:t>
            </w:r>
          </w:p>
        </w:tc>
        <w:tc>
          <w:tcPr>
            <w:tcW w:w="3278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18,2</w:t>
            </w:r>
          </w:p>
        </w:tc>
      </w:tr>
      <w:tr w:rsidR="00B140A1" w:rsidRPr="00B140A1" w:rsidTr="00B140A1">
        <w:tc>
          <w:tcPr>
            <w:tcW w:w="675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Налог на доходы физических лиц (подоходный налог)</w:t>
            </w:r>
          </w:p>
        </w:tc>
        <w:tc>
          <w:tcPr>
            <w:tcW w:w="2393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683,6</w:t>
            </w:r>
          </w:p>
        </w:tc>
        <w:tc>
          <w:tcPr>
            <w:tcW w:w="3278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 xml:space="preserve">11,6 </w:t>
            </w:r>
          </w:p>
        </w:tc>
      </w:tr>
      <w:tr w:rsidR="00B140A1" w:rsidRPr="00B140A1" w:rsidTr="00B140A1">
        <w:tc>
          <w:tcPr>
            <w:tcW w:w="675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93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229,0</w:t>
            </w:r>
          </w:p>
        </w:tc>
        <w:tc>
          <w:tcPr>
            <w:tcW w:w="3278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3,9</w:t>
            </w:r>
          </w:p>
        </w:tc>
      </w:tr>
      <w:tr w:rsidR="00B140A1" w:rsidRPr="00B140A1" w:rsidTr="00B140A1">
        <w:tc>
          <w:tcPr>
            <w:tcW w:w="675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393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182,8</w:t>
            </w:r>
          </w:p>
        </w:tc>
        <w:tc>
          <w:tcPr>
            <w:tcW w:w="3278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3,1</w:t>
            </w:r>
          </w:p>
        </w:tc>
      </w:tr>
      <w:tr w:rsidR="00B140A1" w:rsidRPr="00B140A1" w:rsidTr="00B140A1">
        <w:tc>
          <w:tcPr>
            <w:tcW w:w="675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93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69,3</w:t>
            </w:r>
          </w:p>
        </w:tc>
        <w:tc>
          <w:tcPr>
            <w:tcW w:w="3278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1,2</w:t>
            </w:r>
          </w:p>
        </w:tc>
      </w:tr>
      <w:tr w:rsidR="00B140A1" w:rsidRPr="00B140A1" w:rsidTr="00B140A1">
        <w:tc>
          <w:tcPr>
            <w:tcW w:w="675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140A1" w:rsidRPr="00B140A1" w:rsidRDefault="00B140A1" w:rsidP="00B140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ВСЕГО налоговые и неналоговые доходы за 2018 год</w:t>
            </w:r>
          </w:p>
        </w:tc>
        <w:tc>
          <w:tcPr>
            <w:tcW w:w="2393" w:type="dxa"/>
          </w:tcPr>
          <w:p w:rsidR="00B140A1" w:rsidRPr="00B140A1" w:rsidRDefault="00B140A1" w:rsidP="00B140A1">
            <w:pPr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5916,1</w:t>
            </w:r>
          </w:p>
        </w:tc>
        <w:tc>
          <w:tcPr>
            <w:tcW w:w="3278" w:type="dxa"/>
          </w:tcPr>
          <w:p w:rsidR="00B140A1" w:rsidRPr="00B140A1" w:rsidRDefault="00B140A1" w:rsidP="00B1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100</w:t>
            </w:r>
          </w:p>
        </w:tc>
      </w:tr>
    </w:tbl>
    <w:p w:rsidR="00B140A1" w:rsidRPr="00B140A1" w:rsidRDefault="00B140A1" w:rsidP="00B140A1">
      <w:pPr>
        <w:ind w:firstLine="708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Как видно из таблицы, основными источниками поступления налоговых и неналоговых доходов являются:</w:t>
      </w:r>
    </w:p>
    <w:p w:rsidR="00B140A1" w:rsidRPr="00B140A1" w:rsidRDefault="00B140A1" w:rsidP="00B140A1">
      <w:pPr>
        <w:ind w:firstLine="708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- Налог на доходы физических лиц – 683,6 тысяч рублей, его доля составляет 11,6 % от общей сумм налоговых и неналоговых  доходов</w:t>
      </w:r>
    </w:p>
    <w:p w:rsidR="00B140A1" w:rsidRPr="00B140A1" w:rsidRDefault="00B140A1" w:rsidP="00B140A1">
      <w:pPr>
        <w:ind w:firstLine="708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- Налог на товары (работы, услуги) реализуемые на территории РФ (акцизы) 3675,6 тысяч рублей  – 62,1 %</w:t>
      </w:r>
    </w:p>
    <w:p w:rsidR="00B140A1" w:rsidRPr="00B140A1" w:rsidRDefault="00B140A1" w:rsidP="00B140A1">
      <w:pPr>
        <w:ind w:firstLine="708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-Земельный налог – 1080,1 тысяч рублей - 19,3%.</w:t>
      </w:r>
    </w:p>
    <w:tbl>
      <w:tblPr>
        <w:tblpPr w:leftFromText="180" w:rightFromText="180" w:vertAnchor="text" w:horzAnchor="margin" w:tblpY="38"/>
        <w:tblW w:w="9160" w:type="dxa"/>
        <w:tblLook w:val="00A0" w:firstRow="1" w:lastRow="0" w:firstColumn="1" w:lastColumn="0" w:noHBand="0" w:noVBand="0"/>
      </w:tblPr>
      <w:tblGrid>
        <w:gridCol w:w="9160"/>
      </w:tblGrid>
      <w:tr w:rsidR="00B140A1" w:rsidRPr="00A3024E" w:rsidTr="00B140A1">
        <w:trPr>
          <w:trHeight w:val="993"/>
        </w:trPr>
        <w:tc>
          <w:tcPr>
            <w:tcW w:w="9160" w:type="dxa"/>
            <w:vAlign w:val="center"/>
            <w:hideMark/>
          </w:tcPr>
          <w:p w:rsidR="00B140A1" w:rsidRPr="00A3024E" w:rsidRDefault="00B140A1" w:rsidP="00A3024E">
            <w:pPr>
              <w:rPr>
                <w:sz w:val="20"/>
                <w:szCs w:val="20"/>
              </w:rPr>
            </w:pPr>
            <w:r w:rsidRPr="00A3024E">
              <w:rPr>
                <w:sz w:val="20"/>
                <w:szCs w:val="20"/>
              </w:rPr>
              <w:t xml:space="preserve">                       Безвозмездные поступления из бюджетов других уровней составили 3726,9 тыс. рублей, в том числе: </w:t>
            </w:r>
          </w:p>
          <w:p w:rsidR="00B140A1" w:rsidRPr="00A3024E" w:rsidRDefault="00B140A1" w:rsidP="00A3024E">
            <w:pPr>
              <w:rPr>
                <w:sz w:val="20"/>
                <w:szCs w:val="20"/>
              </w:rPr>
            </w:pPr>
            <w:r w:rsidRPr="00A3024E">
              <w:rPr>
                <w:sz w:val="20"/>
                <w:szCs w:val="20"/>
              </w:rPr>
              <w:t>дотация на выравнивание бюджетной обеспеченности –  944,9 тыс. рублей,</w:t>
            </w:r>
          </w:p>
          <w:p w:rsidR="00B140A1" w:rsidRPr="00A3024E" w:rsidRDefault="00B140A1" w:rsidP="00A3024E">
            <w:pPr>
              <w:rPr>
                <w:sz w:val="20"/>
                <w:szCs w:val="20"/>
              </w:rPr>
            </w:pPr>
            <w:r w:rsidRPr="00A3024E">
              <w:rPr>
                <w:sz w:val="20"/>
                <w:szCs w:val="20"/>
              </w:rPr>
              <w:t xml:space="preserve"> дотация на поддержку мер по сбалансированности бюджета сельского поселения -11,5 тыс. руб., </w:t>
            </w:r>
          </w:p>
          <w:p w:rsidR="00A3024E" w:rsidRDefault="00B140A1" w:rsidP="00A3024E">
            <w:pPr>
              <w:rPr>
                <w:sz w:val="20"/>
                <w:szCs w:val="20"/>
              </w:rPr>
            </w:pPr>
            <w:r w:rsidRPr="00A3024E">
              <w:rPr>
                <w:sz w:val="20"/>
                <w:szCs w:val="20"/>
              </w:rPr>
              <w:t>прочие субсидии бюджету поселения (стимулирующие) -2687,3 тысяч рублей.</w:t>
            </w:r>
            <w:r w:rsidR="00A3024E" w:rsidRPr="00A3024E">
              <w:rPr>
                <w:sz w:val="20"/>
                <w:szCs w:val="20"/>
              </w:rPr>
              <w:t xml:space="preserve"> </w:t>
            </w:r>
          </w:p>
          <w:p w:rsidR="00A3024E" w:rsidRDefault="00A3024E" w:rsidP="00A3024E">
            <w:pPr>
              <w:rPr>
                <w:sz w:val="20"/>
                <w:szCs w:val="20"/>
              </w:rPr>
            </w:pPr>
            <w:r w:rsidRPr="00A3024E">
              <w:rPr>
                <w:sz w:val="20"/>
                <w:szCs w:val="20"/>
              </w:rPr>
              <w:t xml:space="preserve">Целевые средства из федерального бюджета были направлены на организацию первичного воинского учета в поселении в сумме 83,2 тыс. рублей. </w:t>
            </w:r>
          </w:p>
          <w:p w:rsidR="00A3024E" w:rsidRPr="00A3024E" w:rsidRDefault="00A3024E" w:rsidP="00A3024E">
            <w:pPr>
              <w:rPr>
                <w:sz w:val="20"/>
                <w:szCs w:val="20"/>
              </w:rPr>
            </w:pPr>
            <w:r w:rsidRPr="00A3024E">
              <w:rPr>
                <w:sz w:val="20"/>
                <w:szCs w:val="20"/>
              </w:rPr>
              <w:t xml:space="preserve">Расходная часть бюджета сельского поселения Печинено  в 2018 году  составила -           7021,2 тыс. руб. </w:t>
            </w:r>
          </w:p>
          <w:p w:rsidR="00A3024E" w:rsidRDefault="00A3024E" w:rsidP="00A3024E">
            <w:pPr>
              <w:rPr>
                <w:sz w:val="20"/>
                <w:szCs w:val="20"/>
              </w:rPr>
            </w:pPr>
            <w:r w:rsidRPr="00A3024E">
              <w:rPr>
                <w:sz w:val="20"/>
                <w:szCs w:val="20"/>
              </w:rPr>
              <w:t xml:space="preserve">Исполнение бюджета по расходам составило  77,5%. </w:t>
            </w:r>
          </w:p>
          <w:p w:rsidR="00A3024E" w:rsidRPr="00A3024E" w:rsidRDefault="00A3024E" w:rsidP="00A3024E">
            <w:pPr>
              <w:rPr>
                <w:sz w:val="20"/>
                <w:szCs w:val="20"/>
              </w:rPr>
            </w:pPr>
            <w:r w:rsidRPr="00A3024E">
              <w:rPr>
                <w:sz w:val="20"/>
                <w:szCs w:val="20"/>
              </w:rPr>
              <w:t>Основная часть расходов была направлена по следующим статьям:</w:t>
            </w:r>
          </w:p>
          <w:p w:rsidR="00A3024E" w:rsidRPr="00A3024E" w:rsidRDefault="00A3024E" w:rsidP="00A3024E">
            <w:pPr>
              <w:rPr>
                <w:sz w:val="20"/>
                <w:szCs w:val="20"/>
                <w:lang w:eastAsia="ar-SA"/>
              </w:rPr>
            </w:pPr>
            <w:r w:rsidRPr="00A3024E">
              <w:rPr>
                <w:sz w:val="20"/>
                <w:szCs w:val="20"/>
              </w:rPr>
              <w:t>Общегосударственные вопросы                                           2769,3 тыс. руб</w:t>
            </w:r>
            <w:r w:rsidRPr="00A3024E">
              <w:rPr>
                <w:b/>
                <w:sz w:val="20"/>
                <w:szCs w:val="20"/>
              </w:rPr>
              <w:t>.,</w:t>
            </w:r>
            <w:r w:rsidRPr="00A3024E">
              <w:rPr>
                <w:sz w:val="20"/>
                <w:szCs w:val="20"/>
              </w:rPr>
              <w:t xml:space="preserve"> </w:t>
            </w:r>
          </w:p>
          <w:p w:rsidR="00A3024E" w:rsidRPr="00A3024E" w:rsidRDefault="00A3024E" w:rsidP="00A3024E">
            <w:pPr>
              <w:rPr>
                <w:sz w:val="20"/>
                <w:szCs w:val="20"/>
              </w:rPr>
            </w:pPr>
          </w:p>
          <w:p w:rsidR="00B140A1" w:rsidRPr="00A3024E" w:rsidRDefault="00B140A1" w:rsidP="00A3024E">
            <w:pPr>
              <w:rPr>
                <w:sz w:val="20"/>
                <w:szCs w:val="20"/>
              </w:rPr>
            </w:pPr>
          </w:p>
        </w:tc>
      </w:tr>
    </w:tbl>
    <w:p w:rsidR="00A3024E" w:rsidRPr="00A3024E" w:rsidRDefault="00A3024E" w:rsidP="00A3024E"/>
    <w:p w:rsidR="00A3024E" w:rsidRPr="00A3024E" w:rsidRDefault="00A3024E" w:rsidP="00A3024E"/>
    <w:p w:rsidR="00A3024E" w:rsidRDefault="00A3024E" w:rsidP="00A3024E">
      <w:pPr>
        <w:rPr>
          <w:sz w:val="20"/>
          <w:szCs w:val="20"/>
        </w:rPr>
      </w:pPr>
    </w:p>
    <w:p w:rsidR="00A3024E" w:rsidRDefault="00A3024E" w:rsidP="00A3024E">
      <w:pPr>
        <w:rPr>
          <w:sz w:val="20"/>
          <w:szCs w:val="20"/>
        </w:rPr>
      </w:pPr>
    </w:p>
    <w:p w:rsidR="00A3024E" w:rsidRDefault="00A3024E" w:rsidP="00A3024E">
      <w:pPr>
        <w:rPr>
          <w:sz w:val="20"/>
          <w:szCs w:val="20"/>
        </w:rPr>
      </w:pPr>
    </w:p>
    <w:p w:rsidR="00A3024E" w:rsidRDefault="00A3024E" w:rsidP="00A3024E">
      <w:pPr>
        <w:rPr>
          <w:sz w:val="20"/>
          <w:szCs w:val="20"/>
        </w:rPr>
      </w:pPr>
    </w:p>
    <w:p w:rsidR="00A3024E" w:rsidRDefault="00A3024E" w:rsidP="00A3024E">
      <w:pPr>
        <w:rPr>
          <w:sz w:val="20"/>
          <w:szCs w:val="20"/>
        </w:rPr>
      </w:pPr>
    </w:p>
    <w:p w:rsidR="00B140A1" w:rsidRPr="00A3024E" w:rsidRDefault="00B140A1" w:rsidP="00A3024E">
      <w:r w:rsidRPr="00A3024E">
        <w:t xml:space="preserve">        </w:t>
      </w:r>
    </w:p>
    <w:p w:rsidR="00A3024E" w:rsidRDefault="00A3024E" w:rsidP="00B140A1">
      <w:pPr>
        <w:jc w:val="both"/>
        <w:rPr>
          <w:sz w:val="20"/>
          <w:szCs w:val="20"/>
        </w:rPr>
      </w:pPr>
    </w:p>
    <w:p w:rsidR="00A3024E" w:rsidRDefault="00A3024E" w:rsidP="00B140A1">
      <w:pPr>
        <w:jc w:val="both"/>
        <w:rPr>
          <w:sz w:val="20"/>
          <w:szCs w:val="20"/>
        </w:rPr>
      </w:pPr>
    </w:p>
    <w:p w:rsidR="00A3024E" w:rsidRDefault="00A3024E" w:rsidP="00B140A1">
      <w:pPr>
        <w:jc w:val="both"/>
        <w:rPr>
          <w:sz w:val="20"/>
          <w:szCs w:val="20"/>
        </w:rPr>
      </w:pPr>
    </w:p>
    <w:p w:rsidR="00A3024E" w:rsidRDefault="00A3024E" w:rsidP="00B140A1">
      <w:pPr>
        <w:jc w:val="both"/>
        <w:rPr>
          <w:sz w:val="20"/>
          <w:szCs w:val="20"/>
        </w:rPr>
      </w:pPr>
    </w:p>
    <w:p w:rsidR="00A3024E" w:rsidRDefault="00A3024E" w:rsidP="00B140A1">
      <w:pPr>
        <w:jc w:val="both"/>
        <w:rPr>
          <w:sz w:val="20"/>
          <w:szCs w:val="20"/>
        </w:rPr>
      </w:pPr>
    </w:p>
    <w:p w:rsidR="00B140A1" w:rsidRPr="00B140A1" w:rsidRDefault="00B140A1" w:rsidP="00B140A1">
      <w:pPr>
        <w:jc w:val="both"/>
        <w:rPr>
          <w:sz w:val="20"/>
          <w:szCs w:val="20"/>
        </w:rPr>
      </w:pPr>
      <w:r w:rsidRPr="00B140A1">
        <w:rPr>
          <w:sz w:val="20"/>
          <w:szCs w:val="20"/>
        </w:rPr>
        <w:t>в том числе:</w:t>
      </w:r>
    </w:p>
    <w:p w:rsidR="00B140A1" w:rsidRPr="00B140A1" w:rsidRDefault="00B140A1" w:rsidP="00B140A1">
      <w:pPr>
        <w:jc w:val="both"/>
        <w:rPr>
          <w:sz w:val="20"/>
          <w:szCs w:val="20"/>
        </w:rPr>
      </w:pPr>
      <w:r w:rsidRPr="00B140A1">
        <w:rPr>
          <w:sz w:val="20"/>
          <w:szCs w:val="20"/>
        </w:rPr>
        <w:t>- на содержание органов местного самоуправления                                                       2631,1 тыс. рублей,</w:t>
      </w:r>
    </w:p>
    <w:p w:rsidR="00B140A1" w:rsidRPr="00B140A1" w:rsidRDefault="00B140A1" w:rsidP="00B140A1">
      <w:pPr>
        <w:jc w:val="both"/>
        <w:rPr>
          <w:sz w:val="20"/>
          <w:szCs w:val="20"/>
        </w:rPr>
      </w:pPr>
      <w:r w:rsidRPr="00B140A1">
        <w:rPr>
          <w:sz w:val="20"/>
          <w:szCs w:val="20"/>
        </w:rPr>
        <w:lastRenderedPageBreak/>
        <w:t>-   на оплату по договорам гражданам по направлению службы занятости  - 5,9 тысяч рублей,</w:t>
      </w:r>
    </w:p>
    <w:p w:rsidR="00B140A1" w:rsidRPr="00B140A1" w:rsidRDefault="00B140A1" w:rsidP="00B140A1">
      <w:pPr>
        <w:jc w:val="both"/>
        <w:rPr>
          <w:sz w:val="20"/>
          <w:szCs w:val="20"/>
        </w:rPr>
      </w:pPr>
      <w:r w:rsidRPr="00B140A1">
        <w:rPr>
          <w:sz w:val="20"/>
          <w:szCs w:val="20"/>
        </w:rPr>
        <w:t>- на оплату кадастровых работ по выделу невостребованных земельных долей -115,6 тысяч рублей,</w:t>
      </w:r>
    </w:p>
    <w:p w:rsidR="00B140A1" w:rsidRPr="00B140A1" w:rsidRDefault="00B140A1" w:rsidP="00B140A1">
      <w:pPr>
        <w:jc w:val="both"/>
        <w:rPr>
          <w:sz w:val="20"/>
          <w:szCs w:val="20"/>
        </w:rPr>
      </w:pPr>
      <w:r w:rsidRPr="00B140A1">
        <w:rPr>
          <w:sz w:val="20"/>
          <w:szCs w:val="20"/>
        </w:rPr>
        <w:t>Расходы на мероприятия  по работе с молодежью, мероприятия с участием администрации поселения – 16,7 тысяч рублей.</w:t>
      </w:r>
    </w:p>
    <w:p w:rsidR="00B140A1" w:rsidRPr="00B140A1" w:rsidRDefault="00B140A1" w:rsidP="00B140A1">
      <w:pPr>
        <w:jc w:val="both"/>
        <w:rPr>
          <w:b/>
          <w:sz w:val="20"/>
          <w:szCs w:val="20"/>
          <w:u w:val="single"/>
        </w:rPr>
      </w:pPr>
      <w:r w:rsidRPr="00B140A1">
        <w:rPr>
          <w:b/>
          <w:sz w:val="20"/>
          <w:szCs w:val="20"/>
          <w:u w:val="single"/>
        </w:rPr>
        <w:t>-Содержание военно-учетного стола -                                  83,2 тыс. руб.</w:t>
      </w:r>
    </w:p>
    <w:p w:rsidR="00B140A1" w:rsidRPr="00B140A1" w:rsidRDefault="00B140A1" w:rsidP="00B140A1">
      <w:pPr>
        <w:jc w:val="both"/>
        <w:rPr>
          <w:sz w:val="20"/>
          <w:szCs w:val="20"/>
          <w:u w:val="single"/>
        </w:rPr>
      </w:pPr>
      <w:r w:rsidRPr="00B140A1">
        <w:rPr>
          <w:b/>
          <w:sz w:val="20"/>
          <w:szCs w:val="20"/>
          <w:u w:val="single"/>
        </w:rPr>
        <w:t xml:space="preserve">-Расходы на пожарную безопасность </w:t>
      </w:r>
      <w:r w:rsidRPr="00B140A1">
        <w:rPr>
          <w:sz w:val="20"/>
          <w:szCs w:val="20"/>
          <w:u w:val="single"/>
        </w:rPr>
        <w:t xml:space="preserve">                  </w:t>
      </w:r>
      <w:r w:rsidRPr="00B140A1">
        <w:rPr>
          <w:b/>
          <w:sz w:val="20"/>
          <w:szCs w:val="20"/>
        </w:rPr>
        <w:t>36,3 тыс. руб.</w:t>
      </w:r>
    </w:p>
    <w:p w:rsidR="00B140A1" w:rsidRPr="00B140A1" w:rsidRDefault="00B140A1" w:rsidP="00B140A1">
      <w:pPr>
        <w:jc w:val="both"/>
        <w:rPr>
          <w:sz w:val="20"/>
          <w:szCs w:val="20"/>
          <w:u w:val="single"/>
        </w:rPr>
      </w:pPr>
      <w:r w:rsidRPr="00B140A1">
        <w:rPr>
          <w:b/>
          <w:sz w:val="20"/>
          <w:szCs w:val="20"/>
          <w:u w:val="single"/>
        </w:rPr>
        <w:t>-Расходы на ЖКХ-                                                                 401,7  тыс. руб</w:t>
      </w:r>
      <w:r w:rsidRPr="00B140A1">
        <w:rPr>
          <w:sz w:val="20"/>
          <w:szCs w:val="20"/>
          <w:u w:val="single"/>
        </w:rPr>
        <w:t>.</w:t>
      </w:r>
    </w:p>
    <w:p w:rsidR="00B140A1" w:rsidRPr="00B140A1" w:rsidRDefault="00B140A1" w:rsidP="00B140A1">
      <w:pPr>
        <w:jc w:val="both"/>
        <w:rPr>
          <w:sz w:val="20"/>
          <w:szCs w:val="20"/>
          <w:u w:val="single"/>
          <w:lang w:eastAsia="ar-SA"/>
        </w:rPr>
      </w:pPr>
      <w:r w:rsidRPr="00B140A1">
        <w:rPr>
          <w:sz w:val="20"/>
          <w:szCs w:val="20"/>
          <w:u w:val="single"/>
        </w:rPr>
        <w:t xml:space="preserve"> В том числе – промывка водяной  скважины в п. Центральный  -  328,1 тысяч рублей</w:t>
      </w:r>
    </w:p>
    <w:p w:rsidR="00B140A1" w:rsidRPr="00B140A1" w:rsidRDefault="00B140A1" w:rsidP="00B140A1">
      <w:pPr>
        <w:ind w:left="426"/>
        <w:jc w:val="both"/>
        <w:rPr>
          <w:b/>
          <w:sz w:val="20"/>
          <w:szCs w:val="20"/>
          <w:u w:val="single"/>
        </w:rPr>
      </w:pPr>
      <w:r w:rsidRPr="00B140A1">
        <w:rPr>
          <w:b/>
          <w:sz w:val="20"/>
          <w:szCs w:val="20"/>
          <w:u w:val="single"/>
        </w:rPr>
        <w:t>-Расходы на культуру</w:t>
      </w:r>
      <w:r w:rsidRPr="00B140A1">
        <w:rPr>
          <w:b/>
          <w:sz w:val="20"/>
          <w:szCs w:val="20"/>
          <w:u w:val="single"/>
        </w:rPr>
        <w:tab/>
      </w:r>
      <w:r w:rsidRPr="00B140A1">
        <w:rPr>
          <w:b/>
          <w:sz w:val="20"/>
          <w:szCs w:val="20"/>
          <w:u w:val="single"/>
        </w:rPr>
        <w:tab/>
      </w:r>
      <w:r w:rsidRPr="00B140A1">
        <w:rPr>
          <w:b/>
          <w:sz w:val="20"/>
          <w:szCs w:val="20"/>
          <w:u w:val="single"/>
        </w:rPr>
        <w:tab/>
      </w:r>
      <w:r w:rsidRPr="00B140A1">
        <w:rPr>
          <w:b/>
          <w:sz w:val="20"/>
          <w:szCs w:val="20"/>
          <w:u w:val="single"/>
        </w:rPr>
        <w:tab/>
      </w:r>
      <w:r w:rsidRPr="00B140A1">
        <w:rPr>
          <w:b/>
          <w:sz w:val="20"/>
          <w:szCs w:val="20"/>
          <w:u w:val="single"/>
        </w:rPr>
        <w:tab/>
      </w:r>
      <w:r w:rsidRPr="00B140A1">
        <w:rPr>
          <w:b/>
          <w:sz w:val="20"/>
          <w:szCs w:val="20"/>
          <w:u w:val="single"/>
        </w:rPr>
        <w:tab/>
      </w:r>
      <w:r w:rsidRPr="00B140A1">
        <w:rPr>
          <w:b/>
          <w:sz w:val="20"/>
          <w:szCs w:val="20"/>
          <w:u w:val="single"/>
        </w:rPr>
        <w:tab/>
        <w:t xml:space="preserve">          592,0  тыс. руб.</w:t>
      </w:r>
    </w:p>
    <w:p w:rsidR="00B140A1" w:rsidRPr="00B140A1" w:rsidRDefault="00B140A1" w:rsidP="00B140A1">
      <w:pPr>
        <w:ind w:left="426"/>
        <w:jc w:val="both"/>
        <w:rPr>
          <w:b/>
          <w:sz w:val="20"/>
          <w:szCs w:val="20"/>
          <w:u w:val="single"/>
        </w:rPr>
      </w:pPr>
      <w:r w:rsidRPr="00B140A1">
        <w:rPr>
          <w:b/>
          <w:sz w:val="20"/>
          <w:szCs w:val="20"/>
          <w:u w:val="single"/>
        </w:rPr>
        <w:t>Расходы на благоустройство поселения – 871,9 тыс. руб.</w:t>
      </w:r>
    </w:p>
    <w:p w:rsidR="00B140A1" w:rsidRPr="00B140A1" w:rsidRDefault="00B140A1" w:rsidP="00B140A1">
      <w:pPr>
        <w:ind w:left="426"/>
        <w:jc w:val="both"/>
        <w:rPr>
          <w:b/>
          <w:sz w:val="20"/>
          <w:szCs w:val="20"/>
          <w:u w:val="single"/>
        </w:rPr>
      </w:pPr>
      <w:r w:rsidRPr="00B140A1">
        <w:rPr>
          <w:b/>
          <w:sz w:val="20"/>
          <w:szCs w:val="20"/>
          <w:u w:val="single"/>
        </w:rPr>
        <w:t>Расходы  на освещение -309,5 тыс. руб.</w:t>
      </w:r>
    </w:p>
    <w:p w:rsidR="00B140A1" w:rsidRPr="00B140A1" w:rsidRDefault="00B140A1" w:rsidP="00B140A1">
      <w:pPr>
        <w:ind w:left="426"/>
        <w:jc w:val="both"/>
        <w:rPr>
          <w:b/>
          <w:sz w:val="20"/>
          <w:szCs w:val="20"/>
          <w:u w:val="single"/>
        </w:rPr>
      </w:pPr>
      <w:r w:rsidRPr="00B140A1">
        <w:rPr>
          <w:b/>
          <w:sz w:val="20"/>
          <w:szCs w:val="20"/>
          <w:u w:val="single"/>
        </w:rPr>
        <w:t>Расходы на содержание  и ремонт дорог – 1717,6 тыс. руб.</w:t>
      </w:r>
    </w:p>
    <w:p w:rsidR="00B140A1" w:rsidRPr="00B140A1" w:rsidRDefault="00B140A1" w:rsidP="00B140A1">
      <w:pPr>
        <w:ind w:left="426"/>
        <w:jc w:val="both"/>
        <w:rPr>
          <w:b/>
          <w:sz w:val="20"/>
          <w:szCs w:val="20"/>
          <w:u w:val="single"/>
        </w:rPr>
      </w:pPr>
      <w:r w:rsidRPr="00B140A1">
        <w:rPr>
          <w:b/>
          <w:sz w:val="20"/>
          <w:szCs w:val="20"/>
          <w:u w:val="single"/>
        </w:rPr>
        <w:t>Расходы на ликвидацию свалок – 239,7 тыс. руб.</w:t>
      </w:r>
    </w:p>
    <w:p w:rsidR="00B140A1" w:rsidRPr="00B140A1" w:rsidRDefault="00B140A1" w:rsidP="00A3024E">
      <w:pPr>
        <w:ind w:left="426"/>
        <w:jc w:val="both"/>
        <w:rPr>
          <w:b/>
          <w:color w:val="000000"/>
          <w:spacing w:val="7"/>
          <w:sz w:val="20"/>
          <w:szCs w:val="20"/>
          <w:u w:val="single"/>
        </w:rPr>
      </w:pPr>
      <w:r w:rsidRPr="00B140A1">
        <w:rPr>
          <w:b/>
          <w:sz w:val="20"/>
          <w:szCs w:val="20"/>
          <w:u w:val="single"/>
        </w:rPr>
        <w:t xml:space="preserve"> </w:t>
      </w:r>
      <w:r w:rsidRPr="00B140A1">
        <w:rPr>
          <w:b/>
          <w:color w:val="000000"/>
          <w:spacing w:val="7"/>
          <w:sz w:val="20"/>
          <w:szCs w:val="20"/>
          <w:u w:val="single"/>
        </w:rPr>
        <w:t>Работа с населением</w:t>
      </w:r>
    </w:p>
    <w:p w:rsidR="00B140A1" w:rsidRPr="00B140A1" w:rsidRDefault="00B140A1" w:rsidP="00A3024E">
      <w:pPr>
        <w:jc w:val="both"/>
        <w:rPr>
          <w:color w:val="000000"/>
          <w:sz w:val="20"/>
          <w:szCs w:val="20"/>
        </w:rPr>
      </w:pPr>
      <w:r w:rsidRPr="00B140A1">
        <w:rPr>
          <w:bCs/>
          <w:color w:val="000000"/>
          <w:sz w:val="20"/>
          <w:szCs w:val="20"/>
        </w:rPr>
        <w:t xml:space="preserve"> </w:t>
      </w:r>
      <w:r w:rsidRPr="00B140A1">
        <w:rPr>
          <w:color w:val="000000"/>
          <w:spacing w:val="7"/>
          <w:sz w:val="20"/>
          <w:szCs w:val="20"/>
        </w:rPr>
        <w:t>В 2018 году в Администрацию сельского поселения поступило 122</w:t>
      </w:r>
      <w:r w:rsidRPr="00B140A1">
        <w:rPr>
          <w:i/>
          <w:iCs/>
          <w:color w:val="000000"/>
          <w:spacing w:val="-6"/>
          <w:sz w:val="20"/>
          <w:szCs w:val="20"/>
        </w:rPr>
        <w:t xml:space="preserve"> </w:t>
      </w:r>
      <w:r w:rsidRPr="00B140A1">
        <w:rPr>
          <w:color w:val="000000"/>
          <w:spacing w:val="-2"/>
          <w:sz w:val="20"/>
          <w:szCs w:val="20"/>
        </w:rPr>
        <w:t xml:space="preserve">обращения  от граждан 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0"/>
        <w:gridCol w:w="1760"/>
      </w:tblGrid>
      <w:tr w:rsidR="00B140A1" w:rsidRPr="00B140A1" w:rsidTr="00B140A1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40A1">
              <w:rPr>
                <w:b/>
                <w:sz w:val="20"/>
                <w:szCs w:val="20"/>
              </w:rPr>
              <w:t>2018 год</w:t>
            </w:r>
          </w:p>
        </w:tc>
      </w:tr>
      <w:tr w:rsidR="00B140A1" w:rsidRPr="00B140A1" w:rsidTr="00B140A1">
        <w:trPr>
          <w:trHeight w:val="325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rPr>
                <w:b/>
                <w:sz w:val="20"/>
                <w:szCs w:val="20"/>
                <w:lang w:eastAsia="ar-SA"/>
              </w:rPr>
            </w:pPr>
            <w:r w:rsidRPr="00B140A1">
              <w:rPr>
                <w:b/>
                <w:sz w:val="20"/>
                <w:szCs w:val="20"/>
              </w:rPr>
              <w:t>Обращений  всего, из них:</w:t>
            </w:r>
          </w:p>
          <w:p w:rsidR="00B140A1" w:rsidRPr="00B140A1" w:rsidRDefault="00B140A1" w:rsidP="00B140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40A1">
              <w:rPr>
                <w:b/>
                <w:sz w:val="20"/>
                <w:szCs w:val="20"/>
              </w:rPr>
              <w:t>122</w:t>
            </w:r>
          </w:p>
        </w:tc>
      </w:tr>
      <w:tr w:rsidR="00B140A1" w:rsidRPr="00B140A1" w:rsidTr="00B140A1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социальные вопросы (характеристики, заявки на дрова)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20</w:t>
            </w:r>
          </w:p>
        </w:tc>
      </w:tr>
      <w:tr w:rsidR="00B140A1" w:rsidRPr="00B140A1" w:rsidTr="00B140A1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Работа коммунальных служб (освещение, водоснабжение, расчистка дорог)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  <w:lang w:eastAsia="ar-SA"/>
              </w:rPr>
              <w:t>58</w:t>
            </w:r>
          </w:p>
        </w:tc>
      </w:tr>
      <w:tr w:rsidR="00B140A1" w:rsidRPr="00B140A1" w:rsidTr="00B140A1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Нарушения содержания домашних животных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5</w:t>
            </w:r>
          </w:p>
        </w:tc>
      </w:tr>
      <w:tr w:rsidR="00B140A1" w:rsidRPr="00B140A1" w:rsidTr="00B140A1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Прочие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39</w:t>
            </w:r>
          </w:p>
        </w:tc>
      </w:tr>
    </w:tbl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За 2018 г. было из них решено 67  (54,9%), по остальным – даны разъяснения и рекомендации. </w:t>
      </w:r>
    </w:p>
    <w:p w:rsidR="00B140A1" w:rsidRPr="00B140A1" w:rsidRDefault="00B140A1" w:rsidP="00B140A1">
      <w:pPr>
        <w:pStyle w:val="a3"/>
        <w:shd w:val="clear" w:color="auto" w:fill="FCFCFC"/>
        <w:spacing w:line="276" w:lineRule="auto"/>
        <w:ind w:firstLine="550"/>
        <w:jc w:val="center"/>
        <w:rPr>
          <w:b/>
          <w:color w:val="000000"/>
          <w:spacing w:val="-1"/>
          <w:sz w:val="20"/>
          <w:szCs w:val="20"/>
          <w:u w:val="single"/>
        </w:rPr>
      </w:pPr>
      <w:r w:rsidRPr="00B140A1">
        <w:rPr>
          <w:b/>
          <w:color w:val="000000"/>
          <w:spacing w:val="-1"/>
          <w:sz w:val="20"/>
          <w:szCs w:val="20"/>
          <w:u w:val="single"/>
        </w:rPr>
        <w:t>Нормотворческая деятельность</w:t>
      </w:r>
    </w:p>
    <w:p w:rsidR="00B140A1" w:rsidRPr="00B140A1" w:rsidRDefault="00B140A1" w:rsidP="00B140A1">
      <w:pPr>
        <w:shd w:val="clear" w:color="auto" w:fill="FFFFFF"/>
        <w:ind w:left="79" w:firstLine="550"/>
        <w:rPr>
          <w:color w:val="000000"/>
          <w:spacing w:val="7"/>
          <w:sz w:val="20"/>
          <w:szCs w:val="20"/>
        </w:rPr>
      </w:pPr>
      <w:r w:rsidRPr="00B140A1">
        <w:rPr>
          <w:color w:val="000000"/>
          <w:spacing w:val="8"/>
          <w:sz w:val="20"/>
          <w:szCs w:val="20"/>
        </w:rPr>
        <w:t xml:space="preserve">За 2018 год Администрацией поселения принято </w:t>
      </w:r>
      <w:r w:rsidRPr="00B140A1">
        <w:rPr>
          <w:b/>
          <w:color w:val="000000"/>
          <w:spacing w:val="8"/>
          <w:sz w:val="20"/>
          <w:szCs w:val="20"/>
        </w:rPr>
        <w:t xml:space="preserve">229 </w:t>
      </w:r>
      <w:proofErr w:type="gramStart"/>
      <w:r w:rsidRPr="00B140A1">
        <w:rPr>
          <w:color w:val="000000"/>
          <w:spacing w:val="7"/>
          <w:sz w:val="20"/>
          <w:szCs w:val="20"/>
        </w:rPr>
        <w:t>муниципальных</w:t>
      </w:r>
      <w:proofErr w:type="gramEnd"/>
      <w:r w:rsidRPr="00B140A1">
        <w:rPr>
          <w:color w:val="000000"/>
          <w:spacing w:val="7"/>
          <w:sz w:val="20"/>
          <w:szCs w:val="20"/>
        </w:rPr>
        <w:t xml:space="preserve"> правовых акта.</w:t>
      </w:r>
    </w:p>
    <w:p w:rsidR="00B140A1" w:rsidRPr="00B140A1" w:rsidRDefault="00B140A1" w:rsidP="00B140A1">
      <w:pPr>
        <w:shd w:val="clear" w:color="auto" w:fill="FFFFFF"/>
        <w:ind w:left="79" w:firstLine="550"/>
        <w:rPr>
          <w:color w:val="000000"/>
          <w:sz w:val="20"/>
          <w:szCs w:val="20"/>
        </w:rPr>
      </w:pPr>
      <w:r w:rsidRPr="00B140A1">
        <w:rPr>
          <w:color w:val="000000"/>
          <w:spacing w:val="7"/>
          <w:sz w:val="20"/>
          <w:szCs w:val="20"/>
        </w:rPr>
        <w:t xml:space="preserve">Администрацией сельского поселения Печинено издано  </w:t>
      </w:r>
      <w:r w:rsidRPr="00B140A1">
        <w:rPr>
          <w:color w:val="000000"/>
          <w:sz w:val="20"/>
          <w:szCs w:val="20"/>
        </w:rPr>
        <w:t xml:space="preserve">постановлений – </w:t>
      </w:r>
      <w:r w:rsidRPr="00B140A1">
        <w:rPr>
          <w:b/>
          <w:color w:val="000000"/>
          <w:sz w:val="20"/>
          <w:szCs w:val="20"/>
        </w:rPr>
        <w:t>96 постановлений</w:t>
      </w:r>
      <w:r w:rsidRPr="00B140A1">
        <w:rPr>
          <w:color w:val="000000"/>
          <w:sz w:val="20"/>
          <w:szCs w:val="20"/>
        </w:rPr>
        <w:t xml:space="preserve">, </w:t>
      </w:r>
    </w:p>
    <w:p w:rsidR="00B140A1" w:rsidRPr="00B140A1" w:rsidRDefault="00B140A1" w:rsidP="00B140A1">
      <w:pPr>
        <w:shd w:val="clear" w:color="auto" w:fill="FFFFFF"/>
        <w:ind w:left="79" w:firstLine="550"/>
        <w:rPr>
          <w:color w:val="000000"/>
          <w:spacing w:val="8"/>
          <w:sz w:val="20"/>
          <w:szCs w:val="20"/>
        </w:rPr>
      </w:pPr>
      <w:r w:rsidRPr="00B140A1">
        <w:rPr>
          <w:color w:val="000000"/>
          <w:spacing w:val="8"/>
          <w:sz w:val="20"/>
          <w:szCs w:val="20"/>
        </w:rPr>
        <w:t xml:space="preserve"> Собранием  представителей   сельского поселения Печинено   – утверждено  </w:t>
      </w:r>
      <w:r w:rsidRPr="00B140A1">
        <w:rPr>
          <w:b/>
          <w:color w:val="000000"/>
          <w:spacing w:val="8"/>
          <w:sz w:val="20"/>
          <w:szCs w:val="20"/>
        </w:rPr>
        <w:t>29 решений</w:t>
      </w:r>
      <w:r w:rsidRPr="00B140A1">
        <w:rPr>
          <w:color w:val="000000"/>
          <w:spacing w:val="8"/>
          <w:sz w:val="20"/>
          <w:szCs w:val="20"/>
        </w:rPr>
        <w:t>.</w:t>
      </w:r>
    </w:p>
    <w:p w:rsidR="00B140A1" w:rsidRPr="00B140A1" w:rsidRDefault="00B140A1" w:rsidP="00B140A1">
      <w:pPr>
        <w:pStyle w:val="a3"/>
        <w:spacing w:line="276" w:lineRule="auto"/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    Все принятые нормативные правые акты опубликованы в газете «Вестник сельского поселения Печинено» и размещены на официальном сайте Богатовского района.      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>В соответствии  с утвержденным  Реестром муниципальных услуг, Администрацией сельского поселения Печинено были оказаны следующие услуги: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- выдана 17  выписка из </w:t>
      </w:r>
      <w:proofErr w:type="spellStart"/>
      <w:r w:rsidRPr="00B140A1">
        <w:rPr>
          <w:sz w:val="20"/>
          <w:szCs w:val="20"/>
        </w:rPr>
        <w:t>похозяйственных</w:t>
      </w:r>
      <w:proofErr w:type="spellEnd"/>
      <w:r w:rsidRPr="00B140A1">
        <w:rPr>
          <w:sz w:val="20"/>
          <w:szCs w:val="20"/>
        </w:rPr>
        <w:t xml:space="preserve"> книг;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>-  выдано справок -   1550;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>- выдано  разрешений на проведение земляных работ - 6;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>- присвоено  16  адресов;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>-выдача разрешений на ввод в эксплуатацию объектов капитального строительства -5;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>- выдача разрешений на строительство – 12;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>- предоставление жилья в собственность -2;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 - предоставление сведений из Информационной  системы  обеспечения градостроительной деятельности -1.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>Все муниципальные услуги предоставлены в соответствии с утвержденными регламентами.</w:t>
      </w:r>
    </w:p>
    <w:p w:rsidR="00B140A1" w:rsidRPr="00B140A1" w:rsidRDefault="00B140A1" w:rsidP="00B140A1">
      <w:pPr>
        <w:shd w:val="clear" w:color="auto" w:fill="FFFFFF"/>
        <w:ind w:left="10" w:right="29"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В 2018 году продолжена работа по выявлению случаев нарушения  земельного законодательства. В рамках муниципального земельного контроля проведено 24 проверки, выявлено 19 случаев неосновательного использования земельных участков. Нарушителям направлены уведомления о необходимости устранить </w:t>
      </w:r>
      <w:proofErr w:type="gramStart"/>
      <w:r w:rsidRPr="00B140A1">
        <w:rPr>
          <w:sz w:val="20"/>
          <w:szCs w:val="20"/>
        </w:rPr>
        <w:t>нарушения</w:t>
      </w:r>
      <w:proofErr w:type="gramEnd"/>
      <w:r w:rsidRPr="00B140A1">
        <w:rPr>
          <w:sz w:val="20"/>
          <w:szCs w:val="20"/>
        </w:rPr>
        <w:t xml:space="preserve"> и взысканы   суммы неосновательного обогащения. (417 рублей 61 копейка.)</w:t>
      </w:r>
    </w:p>
    <w:p w:rsidR="00B140A1" w:rsidRPr="00B140A1" w:rsidRDefault="00B140A1" w:rsidP="00B140A1">
      <w:pPr>
        <w:ind w:firstLine="550"/>
        <w:rPr>
          <w:b/>
          <w:bCs/>
          <w:color w:val="000000"/>
          <w:sz w:val="20"/>
          <w:szCs w:val="20"/>
          <w:u w:val="single"/>
        </w:rPr>
      </w:pPr>
      <w:r w:rsidRPr="00B140A1">
        <w:rPr>
          <w:b/>
          <w:bCs/>
          <w:color w:val="000000"/>
          <w:sz w:val="20"/>
          <w:szCs w:val="20"/>
          <w:u w:val="single"/>
        </w:rPr>
        <w:t>Гражданская оборона, ликвидация последствий чрезвычайных ситуаций, противопожарная безопасность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Работа в области защиты населения и территории сельского поселения от чрезвычайных ситуаций природного и техногенного характера осуществляется согласно утвержденному плану  мероприятий. 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За отчетный период проведено две проверки системы оповещения  (системы звукового  оповещения установлены в п. Центральный и </w:t>
      </w:r>
      <w:proofErr w:type="gramStart"/>
      <w:r w:rsidRPr="00B140A1">
        <w:rPr>
          <w:sz w:val="20"/>
          <w:szCs w:val="20"/>
        </w:rPr>
        <w:t>в</w:t>
      </w:r>
      <w:proofErr w:type="gramEnd"/>
      <w:r w:rsidRPr="00B140A1">
        <w:rPr>
          <w:sz w:val="20"/>
          <w:szCs w:val="20"/>
        </w:rPr>
        <w:t xml:space="preserve"> с. Печинено).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На территории поселения три населенных пункта  (п. Западный, п. </w:t>
      </w:r>
      <w:proofErr w:type="spellStart"/>
      <w:r w:rsidRPr="00B140A1">
        <w:rPr>
          <w:sz w:val="20"/>
          <w:szCs w:val="20"/>
        </w:rPr>
        <w:t>Елшанский</w:t>
      </w:r>
      <w:proofErr w:type="spellEnd"/>
      <w:r w:rsidRPr="00B140A1">
        <w:rPr>
          <w:sz w:val="20"/>
          <w:szCs w:val="20"/>
        </w:rPr>
        <w:t xml:space="preserve"> и п. Горский)  подвержены угрозе лесных пожаров,  ежегодно подразделения МЧС проводят учения с участием органов местного самоуправления  на случай лесных пожаров. 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>При наступлении пожароопасного периода в апреле месяце постановлением Администрации  ежегодно  на территории поселения устанавливается особый противопожарный период.</w:t>
      </w:r>
    </w:p>
    <w:p w:rsidR="00B140A1" w:rsidRPr="00B140A1" w:rsidRDefault="00B140A1" w:rsidP="00B140A1">
      <w:pPr>
        <w:ind w:firstLine="550"/>
        <w:rPr>
          <w:color w:val="FF0000"/>
          <w:sz w:val="20"/>
          <w:szCs w:val="20"/>
        </w:rPr>
      </w:pPr>
      <w:r w:rsidRPr="00B140A1">
        <w:rPr>
          <w:sz w:val="20"/>
          <w:szCs w:val="20"/>
        </w:rPr>
        <w:t>С руководителями фермерских – крестьянских хозяйств заключаются договора на привлечение техники  в случае необходимости для тушения пожаров.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  </w:t>
      </w:r>
      <w:r w:rsidRPr="00B140A1">
        <w:rPr>
          <w:sz w:val="20"/>
          <w:szCs w:val="20"/>
        </w:rPr>
        <w:tab/>
        <w:t xml:space="preserve">Вдоль сел поселения созданы минерализованные полосы. 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>Ежегодно утверждается план мероприятий на период весеннего паводка.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>Перед началом весеннего паводка: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-  уточняются  списки жителей п. Петровский, проживающих на территории, подверженной подтоплению; на основании списков разработан маршрут для спасательных групп; на совещании с руководителями и активом села разработали мероприятия по оказанию помощи по размещению и организации питания,  попавшим в зону подтопления жителям;  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>В 2018 году проведена работа по расчистке русла оврага в п. Духовой, с целью беспрепятственного пропуска  паводковых вод и защиты домовладений от подтопления.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lastRenderedPageBreak/>
        <w:t xml:space="preserve">Чтобы исключить подтопления талыми водами населенных </w:t>
      </w:r>
      <w:proofErr w:type="gramStart"/>
      <w:r w:rsidRPr="00B140A1">
        <w:rPr>
          <w:sz w:val="20"/>
          <w:szCs w:val="20"/>
        </w:rPr>
        <w:t>пунктах</w:t>
      </w:r>
      <w:proofErr w:type="gramEnd"/>
      <w:r w:rsidRPr="00B140A1">
        <w:rPr>
          <w:sz w:val="20"/>
          <w:szCs w:val="20"/>
        </w:rPr>
        <w:t>, в настоящее время проводится работа по очистке водопропускных труб от снега, льда и мусора.</w:t>
      </w:r>
    </w:p>
    <w:p w:rsidR="00B140A1" w:rsidRPr="00B140A1" w:rsidRDefault="00B140A1" w:rsidP="00B140A1">
      <w:pPr>
        <w:ind w:firstLine="550"/>
        <w:rPr>
          <w:b/>
          <w:bCs/>
          <w:iCs/>
          <w:sz w:val="20"/>
          <w:szCs w:val="20"/>
          <w:u w:val="single"/>
        </w:rPr>
      </w:pPr>
      <w:r w:rsidRPr="00B140A1">
        <w:rPr>
          <w:sz w:val="20"/>
          <w:szCs w:val="20"/>
        </w:rPr>
        <w:t xml:space="preserve"> </w:t>
      </w:r>
      <w:r w:rsidRPr="00B140A1">
        <w:rPr>
          <w:b/>
          <w:spacing w:val="-3"/>
          <w:sz w:val="20"/>
          <w:szCs w:val="20"/>
          <w:u w:val="single"/>
        </w:rPr>
        <w:t>Б</w:t>
      </w:r>
      <w:r w:rsidRPr="00B140A1">
        <w:rPr>
          <w:b/>
          <w:bCs/>
          <w:iCs/>
          <w:sz w:val="20"/>
          <w:szCs w:val="20"/>
          <w:u w:val="single"/>
        </w:rPr>
        <w:t>лагоустройство населенных пунктов</w:t>
      </w:r>
    </w:p>
    <w:p w:rsidR="00B140A1" w:rsidRPr="00B140A1" w:rsidRDefault="00B140A1" w:rsidP="00B140A1">
      <w:pPr>
        <w:ind w:firstLine="550"/>
        <w:rPr>
          <w:rFonts w:eastAsia="Calibri"/>
          <w:sz w:val="20"/>
          <w:szCs w:val="20"/>
        </w:rPr>
      </w:pPr>
      <w:r w:rsidRPr="00B140A1">
        <w:rPr>
          <w:sz w:val="20"/>
          <w:szCs w:val="20"/>
        </w:rPr>
        <w:t xml:space="preserve">В целях совершенствования системы комплексного благоустройства сельского поселения, создания комфортных условий проживания и отдыха населения  </w:t>
      </w:r>
      <w:r w:rsidRPr="00B140A1">
        <w:rPr>
          <w:sz w:val="20"/>
          <w:szCs w:val="20"/>
          <w:u w:val="single"/>
        </w:rPr>
        <w:t>проведена следующая работа</w:t>
      </w:r>
      <w:r w:rsidRPr="00B140A1">
        <w:rPr>
          <w:sz w:val="20"/>
          <w:szCs w:val="20"/>
        </w:rPr>
        <w:t>: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 xml:space="preserve">За 2018 год в сельском поселении Печинено  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 xml:space="preserve">1. За счет средств дорожного фонда  в 2018 году  восстановлено щебеночное покрытие 1800  кв. м  в п. Петровский, на сумму 796,9 тысяч рублей, планировка и отсыпка щебнем  участков  дороги п. </w:t>
      </w:r>
      <w:proofErr w:type="spellStart"/>
      <w:r w:rsidRPr="00B140A1">
        <w:rPr>
          <w:rFonts w:cs="Times New Roman"/>
          <w:sz w:val="20"/>
          <w:szCs w:val="20"/>
        </w:rPr>
        <w:t>Елшанский</w:t>
      </w:r>
      <w:proofErr w:type="spellEnd"/>
      <w:r w:rsidRPr="00B140A1">
        <w:rPr>
          <w:rFonts w:cs="Times New Roman"/>
          <w:sz w:val="20"/>
          <w:szCs w:val="20"/>
        </w:rPr>
        <w:t xml:space="preserve"> – п. Горский, 2500 </w:t>
      </w:r>
      <w:proofErr w:type="spellStart"/>
      <w:r w:rsidRPr="00B140A1">
        <w:rPr>
          <w:rFonts w:cs="Times New Roman"/>
          <w:sz w:val="20"/>
          <w:szCs w:val="20"/>
        </w:rPr>
        <w:t>кв</w:t>
      </w:r>
      <w:proofErr w:type="gramStart"/>
      <w:r w:rsidRPr="00B140A1">
        <w:rPr>
          <w:rFonts w:cs="Times New Roman"/>
          <w:sz w:val="20"/>
          <w:szCs w:val="20"/>
        </w:rPr>
        <w:t>.м</w:t>
      </w:r>
      <w:proofErr w:type="spellEnd"/>
      <w:proofErr w:type="gramEnd"/>
      <w:r w:rsidRPr="00B140A1">
        <w:rPr>
          <w:rFonts w:cs="Times New Roman"/>
          <w:sz w:val="20"/>
          <w:szCs w:val="20"/>
        </w:rPr>
        <w:t xml:space="preserve">  на сумму 195,1 тысяч рублей.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 xml:space="preserve"> 2. Освоено в 2018г денежных средств</w:t>
      </w:r>
      <w:proofErr w:type="gramStart"/>
      <w:r w:rsidRPr="00B140A1">
        <w:rPr>
          <w:rFonts w:cs="Times New Roman"/>
          <w:sz w:val="20"/>
          <w:szCs w:val="20"/>
        </w:rPr>
        <w:t xml:space="preserve"> :</w:t>
      </w:r>
      <w:proofErr w:type="gramEnd"/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>- на ремон</w:t>
      </w:r>
      <w:proofErr w:type="gramStart"/>
      <w:r w:rsidRPr="00B140A1">
        <w:rPr>
          <w:rFonts w:cs="Times New Roman"/>
          <w:sz w:val="20"/>
          <w:szCs w:val="20"/>
        </w:rPr>
        <w:t>т(</w:t>
      </w:r>
      <w:proofErr w:type="gramEnd"/>
      <w:r w:rsidRPr="00B140A1">
        <w:rPr>
          <w:rFonts w:cs="Times New Roman"/>
          <w:sz w:val="20"/>
          <w:szCs w:val="20"/>
        </w:rPr>
        <w:t>строительство) улично-дорожной сети   -   992,0 тысяч рублей;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 xml:space="preserve">- на содержание улично-дорожной сети, а именно: расчистка дорог от снега, </w:t>
      </w:r>
      <w:proofErr w:type="spellStart"/>
      <w:r w:rsidRPr="00B140A1">
        <w:rPr>
          <w:rFonts w:cs="Times New Roman"/>
          <w:sz w:val="20"/>
          <w:szCs w:val="20"/>
        </w:rPr>
        <w:t>грейдирование</w:t>
      </w:r>
      <w:proofErr w:type="spellEnd"/>
      <w:r w:rsidRPr="00B140A1">
        <w:rPr>
          <w:rFonts w:cs="Times New Roman"/>
          <w:sz w:val="20"/>
          <w:szCs w:val="20"/>
        </w:rPr>
        <w:t xml:space="preserve"> грунтовых дорог,  </w:t>
      </w:r>
      <w:proofErr w:type="spellStart"/>
      <w:r w:rsidRPr="00B140A1">
        <w:rPr>
          <w:rFonts w:cs="Times New Roman"/>
          <w:sz w:val="20"/>
          <w:szCs w:val="20"/>
        </w:rPr>
        <w:t>окос</w:t>
      </w:r>
      <w:proofErr w:type="spellEnd"/>
      <w:r w:rsidRPr="00B140A1">
        <w:rPr>
          <w:rFonts w:cs="Times New Roman"/>
          <w:sz w:val="20"/>
          <w:szCs w:val="20"/>
        </w:rPr>
        <w:t xml:space="preserve"> обочин   -       1273,3 тысяч рублей;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>3.  В поселке Центральный произведена промывка водозаборной скважины с привлечением средств бюджета Самарской области - 328,1 тысяч рублей, в том числе  средства Самарской области – 262,4 тысяч рублей.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 xml:space="preserve">4. В 2018 году  в сельском поселении Печинено утверждены новые Правила </w:t>
      </w:r>
      <w:proofErr w:type="gramStart"/>
      <w:r w:rsidRPr="00B140A1">
        <w:rPr>
          <w:rFonts w:cs="Times New Roman"/>
          <w:sz w:val="20"/>
          <w:szCs w:val="20"/>
        </w:rPr>
        <w:t>благоустройства</w:t>
      </w:r>
      <w:proofErr w:type="gramEnd"/>
      <w:r w:rsidRPr="00B140A1">
        <w:rPr>
          <w:rFonts w:cs="Times New Roman"/>
          <w:sz w:val="20"/>
          <w:szCs w:val="20"/>
        </w:rPr>
        <w:t xml:space="preserve"> в которых вводится понятие «границы прилегающих территорий» и определяется обязанность собственников индивидуальных жилых домов содержать в чистоте, порядке свои дома и хозяйственные постройки, свои участки, но и  прилегающие к домам территории  (по длине занимаемого участка, по ширине -10 м).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 xml:space="preserve">5. В 2018 году в поселении проводился отлов безнадзорных животных (собак) специализированной организацией. Обращаю ваше внимание, что эта работа будет продолжена в 2019 году. 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>6. Проведены работы по уличному освещению: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 xml:space="preserve">В 2018 году продолжена замена энергосберегающих ламп на светодиодные светильники. </w:t>
      </w:r>
      <w:proofErr w:type="gramStart"/>
      <w:r w:rsidRPr="00B140A1">
        <w:rPr>
          <w:rFonts w:cs="Times New Roman"/>
          <w:sz w:val="20"/>
          <w:szCs w:val="20"/>
        </w:rPr>
        <w:t>На сегодняшний день в поселении  166   уличных светильника, из них -22 светодиодных, 6-дрл,  138 энергосберегающих светильника.</w:t>
      </w:r>
      <w:proofErr w:type="gramEnd"/>
      <w:r w:rsidRPr="00B140A1">
        <w:rPr>
          <w:rFonts w:cs="Times New Roman"/>
          <w:sz w:val="20"/>
          <w:szCs w:val="20"/>
        </w:rPr>
        <w:t xml:space="preserve"> На освещение  в 2018 году из бюджета поселения затрачено 336,4 тысяч рублей, из них на оплату электроэнергии- 326,0 тысяч рублей, 10,4 тысяч рублей на покупку ламп и оплату работ по замене.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>7. В 2018 году  239,7 тысяч рублей из бюджета поселения пошли на ликвидацию свалок с целью улучшения экологической обстановки в сельском поселении.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 xml:space="preserve">8. Территории детских учреждений (школы, детские сады)  весной были обработаны от клещей на сумму 35,3 тысяч рублей. </w:t>
      </w:r>
    </w:p>
    <w:p w:rsidR="00B140A1" w:rsidRPr="00B140A1" w:rsidRDefault="00B140A1" w:rsidP="00B140A1">
      <w:pPr>
        <w:rPr>
          <w:rFonts w:cs="Times New Roman"/>
          <w:sz w:val="20"/>
          <w:szCs w:val="20"/>
        </w:rPr>
      </w:pPr>
      <w:r w:rsidRPr="00B140A1">
        <w:rPr>
          <w:rFonts w:cs="Times New Roman"/>
          <w:sz w:val="20"/>
          <w:szCs w:val="20"/>
        </w:rPr>
        <w:t xml:space="preserve">9. </w:t>
      </w:r>
      <w:proofErr w:type="gramStart"/>
      <w:r w:rsidRPr="00B140A1">
        <w:rPr>
          <w:rFonts w:cs="Times New Roman"/>
          <w:sz w:val="20"/>
          <w:szCs w:val="20"/>
        </w:rPr>
        <w:t>К</w:t>
      </w:r>
      <w:proofErr w:type="gramEnd"/>
      <w:r w:rsidRPr="00B140A1">
        <w:rPr>
          <w:rFonts w:cs="Times New Roman"/>
          <w:sz w:val="20"/>
          <w:szCs w:val="20"/>
        </w:rPr>
        <w:t xml:space="preserve"> Дню Победы произведен ремонт памятников участникам Великой отечественной войны.</w:t>
      </w:r>
    </w:p>
    <w:p w:rsidR="00B140A1" w:rsidRPr="00B140A1" w:rsidRDefault="00B140A1" w:rsidP="00B140A1">
      <w:pPr>
        <w:ind w:left="-110" w:firstLine="660"/>
        <w:contextualSpacing/>
        <w:jc w:val="center"/>
        <w:rPr>
          <w:rFonts w:eastAsia="Calibri"/>
          <w:b/>
          <w:sz w:val="20"/>
          <w:szCs w:val="20"/>
          <w:u w:val="single"/>
          <w:lang w:eastAsia="ru-RU"/>
        </w:rPr>
      </w:pPr>
      <w:r w:rsidRPr="00B140A1">
        <w:rPr>
          <w:rFonts w:eastAsia="Calibri"/>
          <w:b/>
          <w:sz w:val="20"/>
          <w:szCs w:val="20"/>
          <w:u w:val="single"/>
          <w:lang w:eastAsia="ru-RU"/>
        </w:rPr>
        <w:t>Ведение первичного воинского учета</w:t>
      </w:r>
    </w:p>
    <w:p w:rsidR="00A3024E" w:rsidRDefault="00B140A1" w:rsidP="00A3024E">
      <w:pPr>
        <w:pStyle w:val="11"/>
        <w:widowControl w:val="0"/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after="0"/>
        <w:ind w:left="-110" w:firstLine="660"/>
        <w:jc w:val="both"/>
        <w:rPr>
          <w:rFonts w:ascii="Times New Roman" w:hAnsi="Times New Roman"/>
          <w:sz w:val="20"/>
          <w:szCs w:val="20"/>
        </w:rPr>
      </w:pPr>
      <w:r w:rsidRPr="00B140A1">
        <w:rPr>
          <w:rFonts w:ascii="Times New Roman" w:hAnsi="Times New Roman"/>
          <w:sz w:val="20"/>
          <w:szCs w:val="20"/>
          <w:lang w:eastAsia="ru-RU"/>
        </w:rPr>
        <w:t xml:space="preserve">На 1 января 2019 года </w:t>
      </w:r>
      <w:r w:rsidRPr="00B140A1">
        <w:rPr>
          <w:rFonts w:ascii="Times New Roman" w:hAnsi="Times New Roman"/>
          <w:sz w:val="20"/>
          <w:szCs w:val="20"/>
        </w:rPr>
        <w:t xml:space="preserve"> на первичном воинском учете состоит: 398 человека.</w:t>
      </w:r>
      <w:r w:rsidR="00A3024E">
        <w:rPr>
          <w:rFonts w:ascii="Times New Roman" w:hAnsi="Times New Roman"/>
          <w:sz w:val="20"/>
          <w:szCs w:val="20"/>
        </w:rPr>
        <w:t xml:space="preserve"> </w:t>
      </w:r>
    </w:p>
    <w:p w:rsidR="00B140A1" w:rsidRPr="00B140A1" w:rsidRDefault="00B140A1" w:rsidP="00A3024E">
      <w:pPr>
        <w:pStyle w:val="11"/>
        <w:widowControl w:val="0"/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after="0"/>
        <w:ind w:left="-110" w:firstLine="660"/>
        <w:jc w:val="both"/>
        <w:rPr>
          <w:rFonts w:ascii="Times New Roman" w:hAnsi="Times New Roman"/>
          <w:spacing w:val="-1"/>
          <w:sz w:val="20"/>
          <w:szCs w:val="20"/>
        </w:rPr>
      </w:pPr>
      <w:r w:rsidRPr="00B140A1">
        <w:rPr>
          <w:rFonts w:ascii="Times New Roman" w:hAnsi="Times New Roman"/>
          <w:sz w:val="20"/>
          <w:szCs w:val="20"/>
        </w:rPr>
        <w:t xml:space="preserve">Граждан, подлежащих первоначальной постановке на воинский учет  21человек. Офицеров запаса  15 человек. </w:t>
      </w:r>
      <w:proofErr w:type="gramStart"/>
      <w:r w:rsidRPr="00B140A1">
        <w:rPr>
          <w:rFonts w:ascii="Times New Roman" w:hAnsi="Times New Roman"/>
          <w:sz w:val="20"/>
          <w:szCs w:val="20"/>
        </w:rPr>
        <w:t>Прапорщиков, мичманов, сержантов, старшин, солдат и матросов запаса 362 человек. 3 человека призваны в вооруженные силы в 2018 году.</w:t>
      </w:r>
      <w:proofErr w:type="gramEnd"/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center"/>
        <w:rPr>
          <w:b/>
          <w:spacing w:val="-1"/>
          <w:sz w:val="20"/>
          <w:szCs w:val="20"/>
          <w:u w:val="single"/>
        </w:rPr>
      </w:pPr>
      <w:r w:rsidRPr="00B140A1">
        <w:rPr>
          <w:b/>
          <w:spacing w:val="-1"/>
          <w:sz w:val="20"/>
          <w:szCs w:val="20"/>
          <w:u w:val="single"/>
        </w:rPr>
        <w:t>Цели и задачи на 2019 год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В 2019 году перед органами местного самоуправления поселения стоят не менее важные задачи.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В 2019 году  в бюджете поселения предусмотрено поступление доходов в объеме 10117,9 тысяч рублей, расходы бюджета – 9593,7 тысяч рублей.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Бюджет довольно скромный, но исходя из этих возможностей Администрация поселения совместно с депутатским корпусом (с вами) </w:t>
      </w:r>
      <w:proofErr w:type="gramStart"/>
      <w:r w:rsidRPr="00B140A1">
        <w:rPr>
          <w:spacing w:val="-1"/>
          <w:sz w:val="20"/>
          <w:szCs w:val="20"/>
        </w:rPr>
        <w:t>постарается максимально эффективно распорядится</w:t>
      </w:r>
      <w:proofErr w:type="gramEnd"/>
      <w:r w:rsidRPr="00B140A1">
        <w:rPr>
          <w:spacing w:val="-1"/>
          <w:sz w:val="20"/>
          <w:szCs w:val="20"/>
        </w:rPr>
        <w:t xml:space="preserve"> этими средствами.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На 2019 год </w:t>
      </w:r>
      <w:r w:rsidRPr="00B140A1">
        <w:rPr>
          <w:b/>
          <w:spacing w:val="-1"/>
          <w:sz w:val="20"/>
          <w:szCs w:val="20"/>
        </w:rPr>
        <w:t>дорожный фонд</w:t>
      </w:r>
      <w:r w:rsidRPr="00B140A1">
        <w:rPr>
          <w:spacing w:val="-1"/>
          <w:sz w:val="20"/>
          <w:szCs w:val="20"/>
        </w:rPr>
        <w:t xml:space="preserve"> запланирован в сумме </w:t>
      </w:r>
      <w:r w:rsidRPr="00B140A1">
        <w:rPr>
          <w:b/>
          <w:spacing w:val="-1"/>
          <w:sz w:val="20"/>
          <w:szCs w:val="20"/>
        </w:rPr>
        <w:t>3727,7</w:t>
      </w:r>
      <w:r w:rsidRPr="00B140A1">
        <w:rPr>
          <w:spacing w:val="-1"/>
          <w:sz w:val="20"/>
          <w:szCs w:val="20"/>
        </w:rPr>
        <w:t xml:space="preserve"> тысяч рублей.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proofErr w:type="gramStart"/>
      <w:r w:rsidRPr="00B140A1">
        <w:rPr>
          <w:spacing w:val="-1"/>
          <w:sz w:val="20"/>
          <w:szCs w:val="20"/>
        </w:rPr>
        <w:t>На средства дорожного фонда планируется ремонт в с. Печинено – ул. Юбилейная  (ремонт асфальтового полотна), в с. Тростянка – ул. Молодежная, ул. Комарова (ремонт асфальтового полотна).</w:t>
      </w:r>
      <w:proofErr w:type="gramEnd"/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На обеспечение </w:t>
      </w:r>
      <w:r w:rsidRPr="00B140A1">
        <w:rPr>
          <w:b/>
          <w:spacing w:val="-1"/>
          <w:sz w:val="20"/>
          <w:szCs w:val="20"/>
        </w:rPr>
        <w:t>пожарной безопасности</w:t>
      </w:r>
      <w:r w:rsidRPr="00B140A1">
        <w:rPr>
          <w:spacing w:val="-1"/>
          <w:sz w:val="20"/>
          <w:szCs w:val="20"/>
        </w:rPr>
        <w:t xml:space="preserve"> запланировано 100,0 тысяч рублей.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На </w:t>
      </w:r>
      <w:r w:rsidRPr="00B140A1">
        <w:rPr>
          <w:b/>
          <w:spacing w:val="-1"/>
          <w:sz w:val="20"/>
          <w:szCs w:val="20"/>
        </w:rPr>
        <w:t>благоустройство поселения</w:t>
      </w:r>
      <w:r w:rsidRPr="00B140A1">
        <w:rPr>
          <w:spacing w:val="-1"/>
          <w:sz w:val="20"/>
          <w:szCs w:val="20"/>
        </w:rPr>
        <w:t xml:space="preserve">   -1117,7 тысяч рублей,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В том числе, освещение- 350,0 тысяч рублей, в 2019 году запланированы мероприятия по модернизации системы освещения по ул. Зеленая в с. Печинено, в том числе: установка светодиодных уличных фонарей, световых реле и приборов учета, </w:t>
      </w:r>
      <w:proofErr w:type="gramStart"/>
      <w:r w:rsidRPr="00B140A1">
        <w:rPr>
          <w:spacing w:val="-1"/>
          <w:sz w:val="20"/>
          <w:szCs w:val="20"/>
        </w:rPr>
        <w:t>на</w:t>
      </w:r>
      <w:proofErr w:type="gramEnd"/>
      <w:r w:rsidRPr="00B140A1">
        <w:rPr>
          <w:spacing w:val="-1"/>
          <w:sz w:val="20"/>
          <w:szCs w:val="20"/>
        </w:rPr>
        <w:t xml:space="preserve"> что планируется затратить 118,0 тысяч рублей. 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Оплата менеджера по благоустройству, содержание  универсальной спортивной площадки, содержание водопропускных труб, уборка и </w:t>
      </w:r>
      <w:proofErr w:type="spellStart"/>
      <w:r w:rsidRPr="00B140A1">
        <w:rPr>
          <w:spacing w:val="-1"/>
          <w:sz w:val="20"/>
          <w:szCs w:val="20"/>
        </w:rPr>
        <w:t>окос</w:t>
      </w:r>
      <w:proofErr w:type="spellEnd"/>
      <w:r w:rsidRPr="00B140A1">
        <w:rPr>
          <w:spacing w:val="-1"/>
          <w:sz w:val="20"/>
          <w:szCs w:val="20"/>
        </w:rPr>
        <w:t xml:space="preserve"> кладбищ, уборка улиц и мест отдыха от бытового мусора,  - 1027,7 тысяч рублей.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На </w:t>
      </w:r>
      <w:r w:rsidRPr="00B140A1">
        <w:rPr>
          <w:b/>
          <w:spacing w:val="-1"/>
          <w:sz w:val="20"/>
          <w:szCs w:val="20"/>
        </w:rPr>
        <w:t>коммунальное хозяйство -733,1 тысяч рублей</w:t>
      </w:r>
      <w:r w:rsidRPr="00B140A1">
        <w:rPr>
          <w:spacing w:val="-1"/>
          <w:sz w:val="20"/>
          <w:szCs w:val="20"/>
        </w:rPr>
        <w:t xml:space="preserve"> (постановка на кадастровый учет контейнерных площадок, их обустройство в соответствии с </w:t>
      </w:r>
      <w:proofErr w:type="spellStart"/>
      <w:r w:rsidRPr="00B140A1">
        <w:rPr>
          <w:spacing w:val="-1"/>
          <w:sz w:val="20"/>
          <w:szCs w:val="20"/>
        </w:rPr>
        <w:t>СанПИН</w:t>
      </w:r>
      <w:proofErr w:type="spellEnd"/>
      <w:r w:rsidRPr="00B140A1">
        <w:rPr>
          <w:spacing w:val="-1"/>
          <w:sz w:val="20"/>
          <w:szCs w:val="20"/>
        </w:rPr>
        <w:t>, покупка контейнеров).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b/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На </w:t>
      </w:r>
      <w:r w:rsidRPr="00B140A1">
        <w:rPr>
          <w:b/>
          <w:spacing w:val="-1"/>
          <w:sz w:val="20"/>
          <w:szCs w:val="20"/>
        </w:rPr>
        <w:t>ликвидацию несанкционированных свалок</w:t>
      </w:r>
      <w:r w:rsidRPr="00B140A1">
        <w:rPr>
          <w:spacing w:val="-1"/>
          <w:sz w:val="20"/>
          <w:szCs w:val="20"/>
        </w:rPr>
        <w:t xml:space="preserve"> в бюджете предусмотрено </w:t>
      </w:r>
      <w:r w:rsidRPr="00B140A1">
        <w:rPr>
          <w:b/>
          <w:spacing w:val="-1"/>
          <w:sz w:val="20"/>
          <w:szCs w:val="20"/>
        </w:rPr>
        <w:t>240,0 тысяч рублей.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b/>
          <w:spacing w:val="-1"/>
          <w:sz w:val="20"/>
          <w:szCs w:val="20"/>
        </w:rPr>
        <w:t xml:space="preserve">Расходы на содержание органов местного самоуправления </w:t>
      </w:r>
      <w:r w:rsidRPr="00B140A1">
        <w:rPr>
          <w:spacing w:val="-1"/>
          <w:sz w:val="20"/>
          <w:szCs w:val="20"/>
        </w:rPr>
        <w:t xml:space="preserve">в 2019 году составят </w:t>
      </w:r>
      <w:r w:rsidRPr="00B140A1">
        <w:rPr>
          <w:b/>
          <w:spacing w:val="-1"/>
          <w:sz w:val="20"/>
          <w:szCs w:val="20"/>
        </w:rPr>
        <w:t xml:space="preserve">2572,4 тысяч рублей </w:t>
      </w:r>
      <w:r w:rsidRPr="00B140A1">
        <w:rPr>
          <w:spacing w:val="-1"/>
          <w:sz w:val="20"/>
          <w:szCs w:val="20"/>
        </w:rPr>
        <w:t>(на уровне 2018 года).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b/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Запланирован </w:t>
      </w:r>
      <w:r w:rsidRPr="00B140A1">
        <w:rPr>
          <w:b/>
          <w:spacing w:val="-1"/>
          <w:sz w:val="20"/>
          <w:szCs w:val="20"/>
        </w:rPr>
        <w:t>резервный фонд</w:t>
      </w:r>
      <w:r w:rsidRPr="00B140A1">
        <w:rPr>
          <w:spacing w:val="-1"/>
          <w:sz w:val="20"/>
          <w:szCs w:val="20"/>
        </w:rPr>
        <w:t xml:space="preserve"> Администрации на случай непредвиденных расходов в сумме </w:t>
      </w:r>
      <w:r w:rsidRPr="00B140A1">
        <w:rPr>
          <w:b/>
          <w:spacing w:val="-1"/>
          <w:sz w:val="20"/>
          <w:szCs w:val="20"/>
        </w:rPr>
        <w:t>200,0 тысяч рублей.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b/>
          <w:spacing w:val="-1"/>
          <w:sz w:val="20"/>
          <w:szCs w:val="20"/>
        </w:rPr>
        <w:t xml:space="preserve">Другие общегосударственные расходы </w:t>
      </w:r>
      <w:r w:rsidRPr="00B140A1">
        <w:rPr>
          <w:spacing w:val="-1"/>
          <w:sz w:val="20"/>
          <w:szCs w:val="20"/>
        </w:rPr>
        <w:t>(кадастровые работы по оформлению муниципальной собственности) предусмотрены в сумме 234,3 тысяч рублей.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В 2019 году планируется завершить работы по постановке на кадастровый учет отмежеванного участка под новое кладбище </w:t>
      </w:r>
      <w:proofErr w:type="gramStart"/>
      <w:r w:rsidRPr="00B140A1">
        <w:rPr>
          <w:spacing w:val="-1"/>
          <w:sz w:val="20"/>
          <w:szCs w:val="20"/>
        </w:rPr>
        <w:t>в</w:t>
      </w:r>
      <w:proofErr w:type="gramEnd"/>
      <w:r w:rsidRPr="00B140A1">
        <w:rPr>
          <w:spacing w:val="-1"/>
          <w:sz w:val="20"/>
          <w:szCs w:val="20"/>
        </w:rPr>
        <w:t xml:space="preserve"> с. Печинено.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Расходы по договорам по направлению службы занятости – 6,0 тысяч рублей,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b/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Расходы на мероприятия по работе с молодежью 10,0 тысяч рублей</w:t>
      </w:r>
      <w:r w:rsidRPr="00B140A1">
        <w:rPr>
          <w:b/>
          <w:spacing w:val="-1"/>
          <w:sz w:val="20"/>
          <w:szCs w:val="20"/>
        </w:rPr>
        <w:t>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В 2019 году на первичный воинский учет из бюджета поселения запланировано  израсходовать 82,3 тысяч рублей.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b/>
          <w:spacing w:val="-1"/>
          <w:sz w:val="20"/>
          <w:szCs w:val="20"/>
        </w:rPr>
        <w:lastRenderedPageBreak/>
        <w:t>На культуру</w:t>
      </w:r>
      <w:r w:rsidRPr="00B140A1">
        <w:rPr>
          <w:spacing w:val="-1"/>
          <w:sz w:val="20"/>
          <w:szCs w:val="20"/>
        </w:rPr>
        <w:t xml:space="preserve"> предусмотрено 744,4 тысяч рублей (передаются в бюджет муниципального района Богатовский вместе с полномочиями по культуре).</w:t>
      </w:r>
    </w:p>
    <w:p w:rsidR="00B140A1" w:rsidRPr="00B140A1" w:rsidRDefault="00B140A1" w:rsidP="00B140A1">
      <w:pPr>
        <w:ind w:left="-110" w:firstLine="660"/>
        <w:contextualSpacing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Перечень полномочий органов местного самоуправления обширный.</w:t>
      </w:r>
    </w:p>
    <w:p w:rsidR="00B140A1" w:rsidRPr="00B140A1" w:rsidRDefault="00B140A1" w:rsidP="00B140A1">
      <w:pPr>
        <w:ind w:left="-110" w:firstLine="660"/>
        <w:contextualSpacing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Мы стараемся, используя наши скромные возможности, выделить основные задачи и их решить.</w:t>
      </w:r>
    </w:p>
    <w:p w:rsidR="00B140A1" w:rsidRPr="00B140A1" w:rsidRDefault="00B140A1" w:rsidP="00B140A1">
      <w:pPr>
        <w:ind w:left="-110" w:firstLine="660"/>
        <w:contextualSpacing/>
        <w:jc w:val="both"/>
        <w:rPr>
          <w:sz w:val="20"/>
          <w:szCs w:val="20"/>
          <w:lang w:eastAsia="ru-RU"/>
        </w:rPr>
      </w:pPr>
      <w:r w:rsidRPr="00B140A1">
        <w:rPr>
          <w:spacing w:val="-1"/>
          <w:sz w:val="20"/>
          <w:szCs w:val="20"/>
        </w:rPr>
        <w:t xml:space="preserve">В 2019 году предстоит, как всегда,  уделить </w:t>
      </w:r>
      <w:r w:rsidRPr="00B140A1">
        <w:rPr>
          <w:sz w:val="20"/>
          <w:szCs w:val="20"/>
          <w:lang w:eastAsia="ru-RU"/>
        </w:rPr>
        <w:t xml:space="preserve"> внимание содержанию и ремонту дорог,  освещению,     ликвидации несанкционированных свалок, содержанию детских  и спортивной площадок.</w:t>
      </w:r>
    </w:p>
    <w:p w:rsidR="00B140A1" w:rsidRPr="00B140A1" w:rsidRDefault="00B140A1" w:rsidP="00B140A1">
      <w:pPr>
        <w:ind w:firstLine="550"/>
        <w:rPr>
          <w:rFonts w:eastAsia="Calibri"/>
          <w:sz w:val="20"/>
          <w:szCs w:val="20"/>
        </w:rPr>
      </w:pPr>
      <w:proofErr w:type="gramStart"/>
      <w:r w:rsidRPr="00B140A1">
        <w:rPr>
          <w:rFonts w:eastAsia="Calibri"/>
          <w:sz w:val="20"/>
          <w:szCs w:val="20"/>
        </w:rPr>
        <w:t>В с. Печинено и в с. Тростянка в 2017 году были установлены детские игровые площадки.</w:t>
      </w:r>
      <w:proofErr w:type="gramEnd"/>
      <w:r w:rsidRPr="00B140A1">
        <w:rPr>
          <w:rFonts w:eastAsia="Calibri"/>
          <w:sz w:val="20"/>
          <w:szCs w:val="20"/>
        </w:rPr>
        <w:t xml:space="preserve"> Пользуясь случаем, хочу призвать  жителей пользоваться площадками аккуратно, бережно и не оставлять  после себя  бытовой мусор.</w:t>
      </w:r>
    </w:p>
    <w:p w:rsidR="00B140A1" w:rsidRPr="00B140A1" w:rsidRDefault="00B140A1" w:rsidP="00B140A1">
      <w:pPr>
        <w:ind w:firstLine="550"/>
        <w:rPr>
          <w:sz w:val="20"/>
          <w:szCs w:val="20"/>
          <w:lang w:eastAsia="ru-RU"/>
        </w:rPr>
      </w:pPr>
      <w:r w:rsidRPr="00B140A1">
        <w:rPr>
          <w:sz w:val="20"/>
          <w:szCs w:val="20"/>
          <w:lang w:eastAsia="ru-RU"/>
        </w:rPr>
        <w:t xml:space="preserve">Хочу  также проинформировать   о работе рейсового автобуса. </w:t>
      </w:r>
    </w:p>
    <w:p w:rsidR="00B140A1" w:rsidRPr="00B140A1" w:rsidRDefault="00B140A1" w:rsidP="00B140A1">
      <w:pPr>
        <w:ind w:firstLine="550"/>
        <w:rPr>
          <w:sz w:val="20"/>
          <w:szCs w:val="20"/>
          <w:lang w:eastAsia="ru-RU"/>
        </w:rPr>
      </w:pPr>
      <w:r w:rsidRPr="00B140A1">
        <w:rPr>
          <w:sz w:val="20"/>
          <w:szCs w:val="20"/>
          <w:lang w:eastAsia="ru-RU"/>
        </w:rPr>
        <w:t xml:space="preserve">В 2019 году предполагается возобновить работу маршрутного автобуса «Центральный </w:t>
      </w:r>
      <w:proofErr w:type="gramStart"/>
      <w:r w:rsidRPr="00B140A1">
        <w:rPr>
          <w:sz w:val="20"/>
          <w:szCs w:val="20"/>
          <w:lang w:eastAsia="ru-RU"/>
        </w:rPr>
        <w:t>–Ф</w:t>
      </w:r>
      <w:proofErr w:type="gramEnd"/>
      <w:r w:rsidRPr="00B140A1">
        <w:rPr>
          <w:sz w:val="20"/>
          <w:szCs w:val="20"/>
          <w:lang w:eastAsia="ru-RU"/>
        </w:rPr>
        <w:t xml:space="preserve">едоровка – Печинено – Богатое» 2 раза в неделю (вторник-четверг). В настоящее время он работает в тестовом режиме 2-й месяц.  </w:t>
      </w:r>
    </w:p>
    <w:p w:rsidR="00B140A1" w:rsidRPr="00B140A1" w:rsidRDefault="00B140A1" w:rsidP="00B140A1">
      <w:pPr>
        <w:ind w:firstLine="550"/>
        <w:rPr>
          <w:sz w:val="20"/>
          <w:szCs w:val="20"/>
          <w:lang w:eastAsia="ru-RU"/>
        </w:rPr>
      </w:pPr>
      <w:r w:rsidRPr="00B140A1">
        <w:rPr>
          <w:sz w:val="20"/>
          <w:szCs w:val="20"/>
          <w:lang w:eastAsia="ru-RU"/>
        </w:rPr>
        <w:t>Рассматривается вопрос тестирования маршрута «</w:t>
      </w:r>
      <w:proofErr w:type="gramStart"/>
      <w:r w:rsidRPr="00B140A1">
        <w:rPr>
          <w:sz w:val="20"/>
          <w:szCs w:val="20"/>
          <w:lang w:eastAsia="ru-RU"/>
        </w:rPr>
        <w:t>Тростянка-Богатое</w:t>
      </w:r>
      <w:proofErr w:type="gramEnd"/>
      <w:r w:rsidRPr="00B140A1">
        <w:rPr>
          <w:sz w:val="20"/>
          <w:szCs w:val="20"/>
          <w:lang w:eastAsia="ru-RU"/>
        </w:rPr>
        <w:t>» и обратно.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>Обращаю ваше внимание – с 1 января 2019 года в области  работает  региональный оператор, оказывающий коммунальную услугу по сбору и утилизации твердых коммунальных отходов.</w:t>
      </w:r>
    </w:p>
    <w:p w:rsidR="00B140A1" w:rsidRPr="00B140A1" w:rsidRDefault="00B140A1" w:rsidP="00B140A1">
      <w:pPr>
        <w:ind w:firstLine="550"/>
        <w:rPr>
          <w:sz w:val="20"/>
          <w:szCs w:val="20"/>
        </w:rPr>
      </w:pPr>
      <w:r w:rsidRPr="00B140A1">
        <w:rPr>
          <w:sz w:val="20"/>
          <w:szCs w:val="20"/>
        </w:rPr>
        <w:t xml:space="preserve">Пока еще его работа  не отлажена, не четкий график проезда машин, ошибки в квитанциях. Прошу отнестись к этому с пониманием, думаю,  в дальнейшем все </w:t>
      </w:r>
      <w:proofErr w:type="spellStart"/>
      <w:r w:rsidRPr="00B140A1">
        <w:rPr>
          <w:sz w:val="20"/>
          <w:szCs w:val="20"/>
        </w:rPr>
        <w:t>отладится</w:t>
      </w:r>
      <w:proofErr w:type="spellEnd"/>
      <w:r w:rsidRPr="00B140A1">
        <w:rPr>
          <w:sz w:val="20"/>
          <w:szCs w:val="20"/>
        </w:rPr>
        <w:t xml:space="preserve"> и сбоев будет меньше.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Главное в нашей работе – решение насущных проблем граждан.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Это - улучшение экологической обстановки,  создание благоприятной среды для проживания.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 xml:space="preserve">Хочется </w:t>
      </w:r>
      <w:proofErr w:type="gramStart"/>
      <w:r w:rsidRPr="00B140A1">
        <w:rPr>
          <w:spacing w:val="-1"/>
          <w:sz w:val="20"/>
          <w:szCs w:val="20"/>
        </w:rPr>
        <w:t>выразить пожелание</w:t>
      </w:r>
      <w:proofErr w:type="gramEnd"/>
      <w:r w:rsidRPr="00B140A1">
        <w:rPr>
          <w:spacing w:val="-1"/>
          <w:sz w:val="20"/>
          <w:szCs w:val="20"/>
        </w:rPr>
        <w:t>, чтобы и граждане не оставались в стороне, ведь только совместными усилиями можно добиться результата.</w:t>
      </w:r>
    </w:p>
    <w:p w:rsidR="00B140A1" w:rsidRPr="00B140A1" w:rsidRDefault="00B140A1" w:rsidP="00B140A1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spacing w:val="-1"/>
          <w:sz w:val="20"/>
          <w:szCs w:val="20"/>
        </w:rPr>
      </w:pPr>
      <w:r w:rsidRPr="00B140A1">
        <w:rPr>
          <w:spacing w:val="-1"/>
          <w:sz w:val="20"/>
          <w:szCs w:val="20"/>
        </w:rPr>
        <w:t>Не только своевременная уплата налогов, хотя это важное условие успешной работы органов местного самоуправления, но и активная жизненная позиция, участие в общественной, культурной жизни, помогают решать задачи по улучшению жизни в нашем поселении.</w:t>
      </w:r>
    </w:p>
    <w:p w:rsidR="00B140A1" w:rsidRPr="00B140A1" w:rsidRDefault="00B140A1" w:rsidP="00B140A1">
      <w:pPr>
        <w:pStyle w:val="TextosnovnoiPrC"/>
        <w:spacing w:line="276" w:lineRule="auto"/>
        <w:ind w:left="-110" w:firstLine="660"/>
        <w:rPr>
          <w:rFonts w:ascii="Times New Roman" w:hAnsi="Times New Roman" w:cs="Times New Roman"/>
          <w:w w:val="100"/>
          <w:sz w:val="20"/>
          <w:szCs w:val="20"/>
        </w:rPr>
      </w:pPr>
      <w:r w:rsidRPr="00B140A1">
        <w:rPr>
          <w:rFonts w:ascii="Times New Roman" w:hAnsi="Times New Roman" w:cs="Times New Roman"/>
          <w:w w:val="100"/>
          <w:sz w:val="20"/>
          <w:szCs w:val="20"/>
        </w:rPr>
        <w:t>В заключени</w:t>
      </w:r>
      <w:proofErr w:type="gramStart"/>
      <w:r w:rsidRPr="00B140A1">
        <w:rPr>
          <w:rFonts w:ascii="Times New Roman" w:hAnsi="Times New Roman" w:cs="Times New Roman"/>
          <w:w w:val="100"/>
          <w:sz w:val="20"/>
          <w:szCs w:val="20"/>
        </w:rPr>
        <w:t>и</w:t>
      </w:r>
      <w:proofErr w:type="gramEnd"/>
      <w:r w:rsidRPr="00B140A1">
        <w:rPr>
          <w:rFonts w:ascii="Times New Roman" w:hAnsi="Times New Roman" w:cs="Times New Roman"/>
          <w:w w:val="100"/>
          <w:sz w:val="20"/>
          <w:szCs w:val="20"/>
        </w:rPr>
        <w:t xml:space="preserve"> своего выступления выражаю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году. Надеюсь, что и в этом году наша работа будет успешно продолжена. Только вместе с вами мы сможем решить стоящие перед нами задачи.</w:t>
      </w:r>
    </w:p>
    <w:p w:rsidR="00B140A1" w:rsidRPr="00B140A1" w:rsidRDefault="00B140A1" w:rsidP="00B140A1">
      <w:pPr>
        <w:ind w:left="-110" w:firstLine="660"/>
        <w:jc w:val="both"/>
        <w:rPr>
          <w:color w:val="000000"/>
          <w:spacing w:val="2"/>
          <w:sz w:val="20"/>
          <w:szCs w:val="20"/>
        </w:rPr>
      </w:pPr>
      <w:r w:rsidRPr="00B140A1">
        <w:rPr>
          <w:sz w:val="20"/>
          <w:szCs w:val="20"/>
        </w:rPr>
        <w:t>Спасибо за внимание!</w:t>
      </w:r>
    </w:p>
    <w:p w:rsidR="007E216F" w:rsidRDefault="007E216F" w:rsidP="00B140A1">
      <w:pPr>
        <w:jc w:val="center"/>
        <w:rPr>
          <w:b/>
          <w:bCs/>
          <w:sz w:val="20"/>
          <w:szCs w:val="20"/>
        </w:rPr>
      </w:pPr>
    </w:p>
    <w:p w:rsidR="00B140A1" w:rsidRPr="00B140A1" w:rsidRDefault="00B140A1" w:rsidP="00B140A1">
      <w:pPr>
        <w:jc w:val="center"/>
        <w:rPr>
          <w:b/>
          <w:caps/>
          <w:sz w:val="20"/>
          <w:szCs w:val="20"/>
        </w:rPr>
      </w:pPr>
      <w:r w:rsidRPr="00B140A1">
        <w:rPr>
          <w:b/>
          <w:bCs/>
          <w:sz w:val="20"/>
          <w:szCs w:val="20"/>
        </w:rPr>
        <w:t>РОССИЙСКАЯ ФЕДЕРАЦИЯ</w:t>
      </w:r>
      <w:r w:rsidR="007E216F">
        <w:rPr>
          <w:b/>
          <w:bCs/>
          <w:sz w:val="20"/>
          <w:szCs w:val="20"/>
        </w:rPr>
        <w:t xml:space="preserve"> </w:t>
      </w:r>
      <w:r w:rsidRPr="00B140A1">
        <w:rPr>
          <w:b/>
          <w:bCs/>
          <w:sz w:val="20"/>
          <w:szCs w:val="20"/>
        </w:rPr>
        <w:t xml:space="preserve">      САМАРСКАЯ ОБЛАСТЬ</w:t>
      </w:r>
      <w:r w:rsidR="007E216F">
        <w:rPr>
          <w:b/>
          <w:bCs/>
          <w:sz w:val="20"/>
          <w:szCs w:val="20"/>
        </w:rPr>
        <w:t xml:space="preserve"> </w:t>
      </w:r>
      <w:r w:rsidRPr="00B140A1">
        <w:rPr>
          <w:b/>
          <w:bCs/>
          <w:sz w:val="20"/>
          <w:szCs w:val="20"/>
        </w:rPr>
        <w:t xml:space="preserve">МУНИЦИПАЛЬНЫЙ РАЙОН </w:t>
      </w:r>
      <w:r w:rsidRPr="00B140A1">
        <w:rPr>
          <w:b/>
          <w:caps/>
          <w:sz w:val="20"/>
          <w:szCs w:val="20"/>
        </w:rPr>
        <w:fldChar w:fldCharType="begin"/>
      </w:r>
      <w:r w:rsidRPr="00B140A1">
        <w:rPr>
          <w:b/>
          <w:caps/>
          <w:sz w:val="20"/>
          <w:szCs w:val="20"/>
        </w:rPr>
        <w:instrText xml:space="preserve"> MERGEFIELD "Название_района" </w:instrText>
      </w:r>
      <w:r w:rsidRPr="00B140A1">
        <w:rPr>
          <w:b/>
          <w:caps/>
          <w:sz w:val="20"/>
          <w:szCs w:val="20"/>
        </w:rPr>
        <w:fldChar w:fldCharType="separate"/>
      </w:r>
      <w:r w:rsidRPr="00B140A1">
        <w:rPr>
          <w:b/>
          <w:caps/>
          <w:noProof/>
          <w:sz w:val="20"/>
          <w:szCs w:val="20"/>
        </w:rPr>
        <w:t>Богатовский</w:t>
      </w:r>
      <w:r w:rsidRPr="00B140A1">
        <w:rPr>
          <w:b/>
          <w:caps/>
          <w:sz w:val="20"/>
          <w:szCs w:val="20"/>
        </w:rPr>
        <w:fldChar w:fldCharType="end"/>
      </w:r>
    </w:p>
    <w:p w:rsidR="00B140A1" w:rsidRPr="00B140A1" w:rsidRDefault="00B140A1" w:rsidP="00B140A1">
      <w:pPr>
        <w:jc w:val="center"/>
        <w:rPr>
          <w:b/>
          <w:caps/>
          <w:sz w:val="20"/>
          <w:szCs w:val="20"/>
        </w:rPr>
      </w:pPr>
      <w:r w:rsidRPr="00B140A1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7E216F">
        <w:rPr>
          <w:b/>
          <w:bCs/>
          <w:sz w:val="20"/>
          <w:szCs w:val="20"/>
        </w:rPr>
        <w:t xml:space="preserve"> </w:t>
      </w:r>
      <w:r w:rsidRPr="00B140A1">
        <w:rPr>
          <w:b/>
          <w:caps/>
          <w:sz w:val="20"/>
          <w:szCs w:val="20"/>
        </w:rPr>
        <w:fldChar w:fldCharType="begin"/>
      </w:r>
      <w:r w:rsidRPr="00B140A1">
        <w:rPr>
          <w:b/>
          <w:caps/>
          <w:sz w:val="20"/>
          <w:szCs w:val="20"/>
        </w:rPr>
        <w:instrText xml:space="preserve"> MERGEFIELD "Название_поселения" </w:instrText>
      </w:r>
      <w:r w:rsidRPr="00B140A1">
        <w:rPr>
          <w:b/>
          <w:caps/>
          <w:sz w:val="20"/>
          <w:szCs w:val="20"/>
        </w:rPr>
        <w:fldChar w:fldCharType="separate"/>
      </w:r>
      <w:r w:rsidRPr="00B140A1">
        <w:rPr>
          <w:b/>
          <w:caps/>
          <w:noProof/>
          <w:sz w:val="20"/>
          <w:szCs w:val="20"/>
        </w:rPr>
        <w:t>Печинено</w:t>
      </w:r>
      <w:r w:rsidRPr="00B140A1">
        <w:rPr>
          <w:b/>
          <w:caps/>
          <w:sz w:val="20"/>
          <w:szCs w:val="20"/>
        </w:rPr>
        <w:fldChar w:fldCharType="end"/>
      </w:r>
      <w:r w:rsidRPr="00B140A1">
        <w:rPr>
          <w:b/>
          <w:caps/>
          <w:sz w:val="20"/>
          <w:szCs w:val="20"/>
        </w:rPr>
        <w:t xml:space="preserve">  </w:t>
      </w:r>
    </w:p>
    <w:p w:rsidR="00B140A1" w:rsidRPr="00B140A1" w:rsidRDefault="00B140A1" w:rsidP="00B140A1">
      <w:pPr>
        <w:tabs>
          <w:tab w:val="left" w:pos="2240"/>
        </w:tabs>
        <w:jc w:val="center"/>
        <w:rPr>
          <w:sz w:val="20"/>
          <w:szCs w:val="20"/>
          <w:u w:val="single"/>
        </w:rPr>
      </w:pPr>
      <w:r w:rsidRPr="00B140A1">
        <w:rPr>
          <w:b/>
          <w:sz w:val="20"/>
          <w:szCs w:val="20"/>
        </w:rPr>
        <w:t>РЕШЕНИЕ</w:t>
      </w:r>
      <w:r w:rsidR="007E216F">
        <w:rPr>
          <w:b/>
          <w:sz w:val="20"/>
          <w:szCs w:val="20"/>
        </w:rPr>
        <w:t xml:space="preserve"> </w:t>
      </w:r>
      <w:r w:rsidR="007E216F">
        <w:rPr>
          <w:sz w:val="20"/>
          <w:szCs w:val="20"/>
          <w:u w:val="single"/>
        </w:rPr>
        <w:t>о</w:t>
      </w:r>
      <w:r w:rsidRPr="00B140A1">
        <w:rPr>
          <w:sz w:val="20"/>
          <w:szCs w:val="20"/>
          <w:u w:val="single"/>
        </w:rPr>
        <w:t>т 29.03.2019   года</w:t>
      </w:r>
      <w:r w:rsidRPr="00B140A1">
        <w:rPr>
          <w:sz w:val="20"/>
          <w:szCs w:val="20"/>
        </w:rPr>
        <w:t xml:space="preserve">        №7   </w:t>
      </w:r>
    </w:p>
    <w:p w:rsidR="00B140A1" w:rsidRPr="00B140A1" w:rsidRDefault="00B140A1" w:rsidP="00B140A1">
      <w:pPr>
        <w:jc w:val="center"/>
        <w:rPr>
          <w:sz w:val="20"/>
          <w:szCs w:val="20"/>
        </w:rPr>
      </w:pPr>
      <w:r w:rsidRPr="00B140A1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2018 год</w:t>
      </w:r>
    </w:p>
    <w:p w:rsidR="00B140A1" w:rsidRPr="00B140A1" w:rsidRDefault="00B140A1" w:rsidP="007E216F">
      <w:pPr>
        <w:tabs>
          <w:tab w:val="left" w:pos="1110"/>
        </w:tabs>
        <w:jc w:val="both"/>
        <w:rPr>
          <w:sz w:val="20"/>
          <w:szCs w:val="20"/>
        </w:rPr>
      </w:pPr>
      <w:r w:rsidRPr="00B140A1">
        <w:rPr>
          <w:sz w:val="20"/>
          <w:szCs w:val="20"/>
        </w:rPr>
        <w:tab/>
      </w:r>
      <w:proofErr w:type="gramStart"/>
      <w:r w:rsidRPr="00B140A1">
        <w:rPr>
          <w:sz w:val="20"/>
          <w:szCs w:val="20"/>
        </w:rPr>
        <w:t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области, Собрание представителей сельского поселения Печинено муниципального</w:t>
      </w:r>
      <w:proofErr w:type="gramEnd"/>
      <w:r w:rsidRPr="00B140A1">
        <w:rPr>
          <w:sz w:val="20"/>
          <w:szCs w:val="20"/>
        </w:rPr>
        <w:t xml:space="preserve"> района Богатовский Самарской области РЕШИЛО: </w:t>
      </w:r>
    </w:p>
    <w:p w:rsidR="00B140A1" w:rsidRPr="00B140A1" w:rsidRDefault="00B140A1" w:rsidP="00B140A1">
      <w:pPr>
        <w:spacing w:line="276" w:lineRule="auto"/>
        <w:jc w:val="both"/>
        <w:rPr>
          <w:sz w:val="20"/>
          <w:szCs w:val="20"/>
        </w:rPr>
      </w:pPr>
      <w:r w:rsidRPr="00B140A1">
        <w:rPr>
          <w:sz w:val="20"/>
          <w:szCs w:val="20"/>
        </w:rPr>
        <w:t xml:space="preserve">    1.Утвердить  отчёт об исполнении бюджета сельского поселения Печинено муниципального района Богатовский Самарской области за 2018 год по доходам  в сумме 9643,1</w:t>
      </w:r>
      <w:r w:rsidRPr="00B140A1">
        <w:rPr>
          <w:b/>
          <w:sz w:val="20"/>
          <w:szCs w:val="20"/>
        </w:rPr>
        <w:t xml:space="preserve">  </w:t>
      </w:r>
      <w:r w:rsidRPr="00B140A1">
        <w:rPr>
          <w:sz w:val="20"/>
          <w:szCs w:val="20"/>
        </w:rPr>
        <w:t>тыс.</w:t>
      </w:r>
      <w:r w:rsidRPr="00B140A1">
        <w:rPr>
          <w:b/>
          <w:sz w:val="20"/>
          <w:szCs w:val="20"/>
        </w:rPr>
        <w:t xml:space="preserve"> </w:t>
      </w:r>
      <w:r w:rsidRPr="00B140A1">
        <w:rPr>
          <w:sz w:val="20"/>
          <w:szCs w:val="20"/>
        </w:rPr>
        <w:t xml:space="preserve">  рублей и расходам в сумме  7021,2 тыс.  рублей. Численность муниципальных служащих сельского поселения Печинено на 01.01.2019 года составила 3 человека, затраты на их денежное содержание за 2018 год составили 1005,3  тыс. рублей.</w:t>
      </w:r>
    </w:p>
    <w:p w:rsidR="00B140A1" w:rsidRPr="00B140A1" w:rsidRDefault="00B140A1" w:rsidP="00B140A1">
      <w:pPr>
        <w:spacing w:line="276" w:lineRule="auto"/>
        <w:jc w:val="both"/>
        <w:rPr>
          <w:sz w:val="20"/>
          <w:szCs w:val="20"/>
        </w:rPr>
      </w:pPr>
      <w:r w:rsidRPr="00B140A1">
        <w:rPr>
          <w:sz w:val="20"/>
          <w:szCs w:val="20"/>
        </w:rPr>
        <w:t xml:space="preserve">       2. Утвердить следующие показатели отчета об исполнении бюджета 2018 года:   - доходы бюджета сельского поселения Печинено муниципального района Богатовский Самарской области согласно приложению 1;                     </w:t>
      </w:r>
    </w:p>
    <w:p w:rsidR="00B140A1" w:rsidRPr="00B140A1" w:rsidRDefault="00B140A1" w:rsidP="00B140A1">
      <w:pPr>
        <w:spacing w:line="276" w:lineRule="auto"/>
        <w:jc w:val="both"/>
        <w:rPr>
          <w:sz w:val="20"/>
          <w:szCs w:val="20"/>
        </w:rPr>
      </w:pPr>
      <w:r w:rsidRPr="00B140A1">
        <w:rPr>
          <w:sz w:val="20"/>
          <w:szCs w:val="20"/>
        </w:rPr>
        <w:t xml:space="preserve">    - расходы бюджета  сельского поселения Печинено муниципального района Богатовский Самарской области за 2018 год согласно приложению 2;</w:t>
      </w:r>
    </w:p>
    <w:p w:rsidR="00B140A1" w:rsidRPr="00B140A1" w:rsidRDefault="00B140A1" w:rsidP="00B140A1">
      <w:pPr>
        <w:spacing w:line="276" w:lineRule="auto"/>
        <w:jc w:val="both"/>
        <w:rPr>
          <w:sz w:val="20"/>
          <w:szCs w:val="20"/>
        </w:rPr>
      </w:pPr>
      <w:r w:rsidRPr="00B140A1">
        <w:rPr>
          <w:sz w:val="20"/>
          <w:szCs w:val="20"/>
        </w:rPr>
        <w:t xml:space="preserve">  - источники внутреннего финансирования дефицита бюджета сельского поселения Печинено муниципального района Богатовский Самарской области  согласно приложению 3 к настоящему решению.</w:t>
      </w:r>
    </w:p>
    <w:p w:rsidR="00B140A1" w:rsidRPr="00B140A1" w:rsidRDefault="00B140A1" w:rsidP="00B140A1">
      <w:pPr>
        <w:spacing w:line="276" w:lineRule="auto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-отчет о целевом использовании средств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за 2018 год согласно приложению №4 к настоящему постановлению.</w:t>
      </w:r>
    </w:p>
    <w:p w:rsidR="00B140A1" w:rsidRPr="00B140A1" w:rsidRDefault="00B140A1" w:rsidP="00B140A1">
      <w:pPr>
        <w:spacing w:line="276" w:lineRule="auto"/>
        <w:jc w:val="both"/>
        <w:rPr>
          <w:sz w:val="20"/>
          <w:szCs w:val="20"/>
        </w:rPr>
      </w:pPr>
      <w:r w:rsidRPr="00B140A1">
        <w:rPr>
          <w:sz w:val="20"/>
          <w:szCs w:val="20"/>
        </w:rPr>
        <w:t>3. Опубликовать настоящее решение  в газете Вестник сельского поселения Печинено.</w:t>
      </w:r>
    </w:p>
    <w:p w:rsidR="00B140A1" w:rsidRPr="00B140A1" w:rsidRDefault="00B140A1" w:rsidP="00B140A1">
      <w:pPr>
        <w:rPr>
          <w:sz w:val="20"/>
          <w:szCs w:val="20"/>
        </w:rPr>
      </w:pPr>
      <w:r w:rsidRPr="00B140A1">
        <w:rPr>
          <w:sz w:val="20"/>
          <w:szCs w:val="20"/>
        </w:rPr>
        <w:t>Председатель Собрания представителей  сельского поселения Печинено</w:t>
      </w:r>
      <w:r w:rsidR="007E216F"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муниципального района Богатовский</w:t>
      </w:r>
    </w:p>
    <w:p w:rsidR="00B140A1" w:rsidRPr="00B140A1" w:rsidRDefault="00B140A1" w:rsidP="00B140A1">
      <w:pPr>
        <w:tabs>
          <w:tab w:val="left" w:pos="5784"/>
        </w:tabs>
        <w:rPr>
          <w:sz w:val="20"/>
          <w:szCs w:val="20"/>
        </w:rPr>
      </w:pPr>
      <w:r w:rsidRPr="00B140A1">
        <w:rPr>
          <w:sz w:val="20"/>
          <w:szCs w:val="20"/>
        </w:rPr>
        <w:t>Самарской области</w:t>
      </w:r>
      <w:r w:rsidRPr="00B140A1">
        <w:rPr>
          <w:sz w:val="20"/>
          <w:szCs w:val="20"/>
        </w:rPr>
        <w:tab/>
        <w:t xml:space="preserve">                                      О.А. </w:t>
      </w:r>
      <w:proofErr w:type="spellStart"/>
      <w:r w:rsidRPr="00B140A1">
        <w:rPr>
          <w:sz w:val="20"/>
          <w:szCs w:val="20"/>
        </w:rPr>
        <w:t>Юдакова</w:t>
      </w:r>
      <w:proofErr w:type="spellEnd"/>
    </w:p>
    <w:p w:rsidR="00B140A1" w:rsidRPr="00B140A1" w:rsidRDefault="00B140A1" w:rsidP="00B140A1">
      <w:pPr>
        <w:jc w:val="right"/>
        <w:rPr>
          <w:sz w:val="20"/>
          <w:szCs w:val="20"/>
        </w:rPr>
      </w:pPr>
    </w:p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>Приложение №1к Решению  Собрания представителей  сельского поселения Печинено</w:t>
      </w:r>
    </w:p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 xml:space="preserve"> муниципального района Богатовский Самарской области</w:t>
      </w:r>
      <w:r w:rsidR="007E216F"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 xml:space="preserve"> от 29.03.2019    года №7</w:t>
      </w:r>
    </w:p>
    <w:p w:rsidR="00B140A1" w:rsidRPr="00B140A1" w:rsidRDefault="00B140A1" w:rsidP="00B140A1">
      <w:pPr>
        <w:pStyle w:val="1"/>
        <w:rPr>
          <w:sz w:val="20"/>
        </w:rPr>
      </w:pPr>
      <w:r w:rsidRPr="00B140A1">
        <w:rPr>
          <w:sz w:val="20"/>
        </w:rPr>
        <w:t xml:space="preserve">Доходы  сельского поселения Печинено муниципального района Богатовский  Самарской области  2018 год </w:t>
      </w:r>
    </w:p>
    <w:p w:rsidR="00B140A1" w:rsidRPr="00B140A1" w:rsidRDefault="00B140A1" w:rsidP="00B140A1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81" w:type="dxa"/>
        <w:tblLook w:val="0000" w:firstRow="0" w:lastRow="0" w:firstColumn="0" w:lastColumn="0" w:noHBand="0" w:noVBand="0"/>
      </w:tblPr>
      <w:tblGrid>
        <w:gridCol w:w="5353"/>
        <w:gridCol w:w="3544"/>
        <w:gridCol w:w="1984"/>
      </w:tblGrid>
      <w:tr w:rsidR="00B140A1" w:rsidRPr="00B140A1" w:rsidTr="007E216F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1" w:rsidRPr="00B140A1" w:rsidRDefault="00B140A1" w:rsidP="00B140A1">
            <w:pPr>
              <w:jc w:val="center"/>
              <w:rPr>
                <w:bCs/>
                <w:sz w:val="20"/>
                <w:szCs w:val="20"/>
              </w:rPr>
            </w:pPr>
            <w:r w:rsidRPr="00B140A1">
              <w:rPr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Cs/>
                <w:sz w:val="20"/>
                <w:szCs w:val="20"/>
              </w:rPr>
            </w:pPr>
            <w:r w:rsidRPr="00B140A1">
              <w:rPr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Cs/>
                <w:sz w:val="20"/>
                <w:szCs w:val="20"/>
              </w:rPr>
            </w:pPr>
            <w:r w:rsidRPr="00B140A1">
              <w:rPr>
                <w:bCs/>
                <w:sz w:val="20"/>
                <w:szCs w:val="20"/>
              </w:rPr>
              <w:t>Исполнено,</w:t>
            </w:r>
          </w:p>
          <w:p w:rsidR="00B140A1" w:rsidRPr="00B140A1" w:rsidRDefault="00B140A1" w:rsidP="00B140A1">
            <w:pPr>
              <w:jc w:val="center"/>
              <w:rPr>
                <w:bCs/>
                <w:sz w:val="20"/>
                <w:szCs w:val="20"/>
              </w:rPr>
            </w:pPr>
            <w:r w:rsidRPr="00B140A1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B140A1" w:rsidRPr="00B140A1" w:rsidTr="007E216F">
        <w:trPr>
          <w:trHeight w:val="3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lastRenderedPageBreak/>
              <w:t>Доходы поселения всего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9643,1</w:t>
            </w:r>
          </w:p>
        </w:tc>
      </w:tr>
      <w:tr w:rsidR="00B140A1" w:rsidRPr="00B140A1" w:rsidTr="007E216F">
        <w:trPr>
          <w:trHeight w:val="2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10000000000000000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5916,1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10100000000000000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683,6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10102000010000110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683,6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227.1, 228 НК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10102010010000110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664,6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Налог на доходы физических лиц, не являющимися налоговыми резидентами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10102030010000110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 xml:space="preserve"> 19,0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10300000000000000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3675,6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 xml:space="preserve">Акцизы по </w:t>
            </w:r>
            <w:proofErr w:type="spellStart"/>
            <w:r w:rsidRPr="00B140A1">
              <w:rPr>
                <w:b/>
                <w:bCs/>
                <w:iCs/>
                <w:sz w:val="20"/>
                <w:szCs w:val="20"/>
              </w:rPr>
              <w:t>подакцизним</w:t>
            </w:r>
            <w:proofErr w:type="spellEnd"/>
            <w:r w:rsidRPr="00B140A1">
              <w:rPr>
                <w:b/>
                <w:bCs/>
                <w:iCs/>
                <w:sz w:val="20"/>
                <w:szCs w:val="20"/>
              </w:rPr>
              <w:t xml:space="preserve"> товарам  (продукции)</w:t>
            </w:r>
            <w:proofErr w:type="gramStart"/>
            <w:r w:rsidRPr="00B140A1">
              <w:rPr>
                <w:b/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B140A1">
              <w:rPr>
                <w:b/>
                <w:bCs/>
                <w:iCs/>
                <w:sz w:val="20"/>
                <w:szCs w:val="20"/>
              </w:rPr>
              <w:t xml:space="preserve">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103000000000000000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3675,6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10302230010000110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1637,7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40A1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B140A1">
              <w:rPr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10302240010000110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15,8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10302250010000110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2389,1</w:t>
            </w:r>
          </w:p>
        </w:tc>
      </w:tr>
      <w:tr w:rsidR="00B140A1" w:rsidRPr="00B140A1" w:rsidTr="007E216F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10302260010000110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-366,9</w:t>
            </w:r>
          </w:p>
        </w:tc>
      </w:tr>
      <w:tr w:rsidR="00B140A1" w:rsidRPr="00B140A1" w:rsidTr="007E216F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10500000000000000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229,0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10503010010000110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229,0</w:t>
            </w:r>
          </w:p>
        </w:tc>
      </w:tr>
      <w:tr w:rsidR="00B140A1" w:rsidRPr="00B140A1" w:rsidTr="007E216F">
        <w:trPr>
          <w:trHeight w:val="5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10600000000000000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1258,5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10601000000000110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182,8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 xml:space="preserve">Налог на имущество физических лиц, взимаемый по ставке, применяемой к объектам налогообложения, расположенным в границах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10601030100000110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182,8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10606000000000110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1075,8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Земельный налог с организаций, обладающих земельными участками,  расположенными в границах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10606030000000110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74,0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10606043100000110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1001,7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11100000000000000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4,3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11105030000000120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4,3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117000000000000000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65,0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11701050100000180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-1,6</w:t>
            </w:r>
          </w:p>
        </w:tc>
      </w:tr>
      <w:tr w:rsidR="00B140A1" w:rsidRPr="00B140A1" w:rsidTr="007E216F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11705050100000180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66,6</w:t>
            </w:r>
          </w:p>
        </w:tc>
      </w:tr>
      <w:tr w:rsidR="00B140A1" w:rsidRPr="00B140A1" w:rsidTr="007E216F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Б</w:t>
            </w:r>
            <w:r w:rsidRPr="00B140A1">
              <w:rPr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3726,9</w:t>
            </w:r>
          </w:p>
        </w:tc>
      </w:tr>
      <w:tr w:rsidR="00B140A1" w:rsidRPr="00B140A1" w:rsidTr="007E216F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lastRenderedPageBreak/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20215001100000151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944,9</w:t>
            </w:r>
          </w:p>
        </w:tc>
      </w:tr>
      <w:tr w:rsidR="00B140A1" w:rsidRPr="00B140A1" w:rsidTr="007E216F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20215002100000151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11,5</w:t>
            </w:r>
          </w:p>
        </w:tc>
      </w:tr>
      <w:tr w:rsidR="00B140A1" w:rsidRPr="00B140A1" w:rsidTr="007E216F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20229999100000151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2687,3</w:t>
            </w:r>
          </w:p>
        </w:tc>
      </w:tr>
      <w:tr w:rsidR="00B140A1" w:rsidRPr="00B140A1" w:rsidTr="007E216F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20235118100000151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83,2</w:t>
            </w:r>
          </w:p>
        </w:tc>
      </w:tr>
      <w:tr w:rsidR="00B140A1" w:rsidRPr="00B140A1" w:rsidTr="007E216F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9643,1</w:t>
            </w:r>
          </w:p>
        </w:tc>
      </w:tr>
    </w:tbl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 xml:space="preserve">                           </w:t>
      </w:r>
      <w:r w:rsidRPr="00B140A1">
        <w:rPr>
          <w:sz w:val="20"/>
          <w:szCs w:val="20"/>
        </w:rPr>
        <w:tab/>
      </w:r>
    </w:p>
    <w:p w:rsidR="00B140A1" w:rsidRPr="00B140A1" w:rsidRDefault="00B140A1" w:rsidP="00B140A1">
      <w:pPr>
        <w:rPr>
          <w:sz w:val="20"/>
          <w:szCs w:val="20"/>
        </w:rPr>
      </w:pPr>
      <w:r w:rsidRPr="00B140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16F" w:rsidRDefault="007E216F" w:rsidP="00B140A1">
      <w:pPr>
        <w:jc w:val="right"/>
        <w:rPr>
          <w:sz w:val="20"/>
          <w:szCs w:val="20"/>
        </w:rPr>
      </w:pPr>
    </w:p>
    <w:p w:rsidR="007E216F" w:rsidRDefault="007E216F" w:rsidP="00B140A1">
      <w:pPr>
        <w:jc w:val="right"/>
        <w:rPr>
          <w:sz w:val="20"/>
          <w:szCs w:val="20"/>
        </w:rPr>
      </w:pPr>
    </w:p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>Приложение №2 к Решению Собрания представителей  сельского поселения Печинено</w:t>
      </w:r>
    </w:p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 xml:space="preserve"> муниципального района Богатовский Самарской области</w:t>
      </w:r>
      <w:r w:rsidR="007E216F"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>от 29.03.2019 года   №7</w:t>
      </w:r>
    </w:p>
    <w:p w:rsidR="007E216F" w:rsidRDefault="00B140A1" w:rsidP="007E216F">
      <w:pPr>
        <w:jc w:val="center"/>
        <w:rPr>
          <w:b/>
          <w:sz w:val="20"/>
          <w:szCs w:val="20"/>
        </w:rPr>
      </w:pPr>
      <w:r w:rsidRPr="00B140A1">
        <w:rPr>
          <w:b/>
          <w:sz w:val="20"/>
          <w:szCs w:val="20"/>
        </w:rPr>
        <w:t xml:space="preserve">Расходы  бюджета сельского поселения Печинено  муниципального района Богатовский Самарской    области </w:t>
      </w:r>
    </w:p>
    <w:p w:rsidR="00B140A1" w:rsidRPr="00B140A1" w:rsidRDefault="00B140A1" w:rsidP="007E216F">
      <w:pPr>
        <w:jc w:val="center"/>
        <w:rPr>
          <w:b/>
          <w:sz w:val="20"/>
          <w:szCs w:val="20"/>
        </w:rPr>
      </w:pPr>
      <w:r w:rsidRPr="00B140A1">
        <w:rPr>
          <w:b/>
          <w:sz w:val="20"/>
          <w:szCs w:val="20"/>
        </w:rPr>
        <w:t>за 2018 год</w:t>
      </w:r>
    </w:p>
    <w:p w:rsidR="00B140A1" w:rsidRPr="00B140A1" w:rsidRDefault="00B140A1" w:rsidP="007E216F">
      <w:pPr>
        <w:jc w:val="center"/>
        <w:rPr>
          <w:b/>
          <w:sz w:val="20"/>
          <w:szCs w:val="20"/>
        </w:rPr>
      </w:pPr>
    </w:p>
    <w:tbl>
      <w:tblPr>
        <w:tblW w:w="529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4724"/>
        <w:gridCol w:w="653"/>
        <w:gridCol w:w="649"/>
        <w:gridCol w:w="1466"/>
        <w:gridCol w:w="652"/>
        <w:gridCol w:w="975"/>
        <w:gridCol w:w="1224"/>
      </w:tblGrid>
      <w:tr w:rsidR="00B140A1" w:rsidRPr="00B140A1" w:rsidTr="00B140A1">
        <w:trPr>
          <w:trHeight w:val="577"/>
        </w:trPr>
        <w:tc>
          <w:tcPr>
            <w:tcW w:w="556" w:type="pct"/>
            <w:vMerge w:val="restar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029" w:type="pct"/>
            <w:vMerge w:val="restar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0" w:type="pct"/>
            <w:vMerge w:val="restar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B140A1">
              <w:rPr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vMerge w:val="restar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B140A1">
              <w:rPr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30" w:type="pct"/>
            <w:vMerge w:val="restar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280" w:type="pct"/>
            <w:vMerge w:val="restar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 xml:space="preserve">Исполнено, </w:t>
            </w:r>
            <w:r w:rsidRPr="00B140A1">
              <w:rPr>
                <w:bCs/>
                <w:iCs/>
                <w:sz w:val="20"/>
                <w:szCs w:val="20"/>
              </w:rPr>
              <w:t>тыс. руб.</w:t>
            </w:r>
          </w:p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</w:tr>
      <w:tr w:rsidR="00B140A1" w:rsidRPr="00B140A1" w:rsidTr="00B140A1">
        <w:trPr>
          <w:trHeight w:val="930"/>
        </w:trPr>
        <w:tc>
          <w:tcPr>
            <w:tcW w:w="556" w:type="pct"/>
            <w:vMerge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29" w:type="pct"/>
            <w:vMerge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" w:type="pct"/>
            <w:vMerge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" w:type="pct"/>
            <w:vMerge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Всего</w:t>
            </w:r>
          </w:p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B140A1" w:rsidRPr="00B140A1" w:rsidTr="00B140A1">
        <w:trPr>
          <w:trHeight w:val="358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01</w:t>
            </w:r>
          </w:p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2760,3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0A1" w:rsidRPr="00B140A1" w:rsidTr="00B140A1">
        <w:trPr>
          <w:trHeight w:val="210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 w:line="210" w:lineRule="atLeast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 w:after="119" w:line="210" w:lineRule="atLeast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654,0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292,8</w:t>
            </w:r>
          </w:p>
        </w:tc>
      </w:tr>
      <w:tr w:rsidR="00B140A1" w:rsidRPr="00B140A1" w:rsidTr="00B140A1">
        <w:trPr>
          <w:trHeight w:val="210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bookmarkStart w:id="1" w:name="_GoBack"/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02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6000000000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654,0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</w:tr>
      <w:bookmarkEnd w:id="1"/>
      <w:tr w:rsidR="00B140A1" w:rsidRPr="00B140A1" w:rsidTr="00B140A1">
        <w:trPr>
          <w:trHeight w:val="51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6010011000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361,2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517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02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6010011000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120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361,2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51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60100</w:t>
            </w:r>
            <w:r w:rsidRPr="00B140A1">
              <w:rPr>
                <w:sz w:val="20"/>
                <w:szCs w:val="20"/>
                <w:lang w:val="en-US"/>
              </w:rPr>
              <w:t>S</w:t>
            </w:r>
            <w:r w:rsidRPr="00B140A1">
              <w:rPr>
                <w:sz w:val="20"/>
                <w:szCs w:val="20"/>
              </w:rPr>
              <w:t>2001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292,8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292,8</w:t>
            </w:r>
          </w:p>
        </w:tc>
      </w:tr>
      <w:tr w:rsidR="00B140A1" w:rsidRPr="00B140A1" w:rsidTr="00B140A1">
        <w:trPr>
          <w:trHeight w:val="51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60100</w:t>
            </w:r>
            <w:r w:rsidRPr="00B140A1">
              <w:rPr>
                <w:sz w:val="20"/>
                <w:szCs w:val="20"/>
                <w:lang w:val="en-US"/>
              </w:rPr>
              <w:t>S</w:t>
            </w:r>
            <w:r w:rsidRPr="00B140A1">
              <w:rPr>
                <w:sz w:val="20"/>
                <w:szCs w:val="20"/>
              </w:rPr>
              <w:t>2001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292,8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292,8</w:t>
            </w:r>
          </w:p>
        </w:tc>
      </w:tr>
      <w:tr w:rsidR="00B140A1" w:rsidRPr="00B140A1" w:rsidTr="007E216F">
        <w:trPr>
          <w:trHeight w:val="636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1977,1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659,1</w:t>
            </w:r>
          </w:p>
        </w:tc>
      </w:tr>
      <w:tr w:rsidR="00B140A1" w:rsidRPr="00B140A1" w:rsidTr="00B140A1">
        <w:trPr>
          <w:trHeight w:val="359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6000000000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1977,1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659,1</w:t>
            </w:r>
          </w:p>
        </w:tc>
      </w:tr>
      <w:tr w:rsidR="00B140A1" w:rsidRPr="00B140A1" w:rsidTr="00B140A1">
        <w:trPr>
          <w:trHeight w:val="390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04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6020000000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1977,1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659,1</w:t>
            </w:r>
          </w:p>
        </w:tc>
      </w:tr>
      <w:tr w:rsidR="00B140A1" w:rsidRPr="00B140A1" w:rsidTr="007E216F">
        <w:trPr>
          <w:trHeight w:val="419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839,1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390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60200</w:t>
            </w:r>
            <w:r w:rsidRPr="00B140A1">
              <w:rPr>
                <w:iCs/>
                <w:sz w:val="20"/>
                <w:szCs w:val="20"/>
                <w:lang w:val="en-US"/>
              </w:rPr>
              <w:t>S</w:t>
            </w:r>
            <w:r w:rsidRPr="00B140A1">
              <w:rPr>
                <w:iCs/>
                <w:sz w:val="20"/>
                <w:szCs w:val="20"/>
              </w:rPr>
              <w:t>2001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  <w:lang w:val="en-US"/>
              </w:rPr>
            </w:pPr>
            <w:r w:rsidRPr="00B140A1">
              <w:rPr>
                <w:iCs/>
                <w:sz w:val="20"/>
                <w:szCs w:val="20"/>
                <w:lang w:val="en-US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535,6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535,6</w:t>
            </w:r>
          </w:p>
        </w:tc>
      </w:tr>
      <w:tr w:rsidR="00B140A1" w:rsidRPr="00B140A1" w:rsidTr="00B140A1">
        <w:trPr>
          <w:trHeight w:val="390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363,2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390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60200</w:t>
            </w:r>
            <w:r w:rsidRPr="00B140A1">
              <w:rPr>
                <w:iCs/>
                <w:sz w:val="20"/>
                <w:szCs w:val="20"/>
                <w:lang w:val="en-US"/>
              </w:rPr>
              <w:t>S</w:t>
            </w:r>
            <w:r w:rsidRPr="00B140A1">
              <w:rPr>
                <w:iCs/>
                <w:sz w:val="20"/>
                <w:szCs w:val="20"/>
              </w:rPr>
              <w:t>2001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123,5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123,5</w:t>
            </w:r>
          </w:p>
        </w:tc>
      </w:tr>
      <w:tr w:rsidR="00B140A1" w:rsidRPr="00B140A1" w:rsidTr="00B140A1">
        <w:trPr>
          <w:trHeight w:val="390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377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 xml:space="preserve">Межбюджетные трансферты, </w:t>
            </w:r>
            <w:proofErr w:type="spellStart"/>
            <w:r w:rsidRPr="00B140A1">
              <w:rPr>
                <w:iCs/>
                <w:sz w:val="20"/>
                <w:szCs w:val="20"/>
              </w:rPr>
              <w:t>передоставляемые</w:t>
            </w:r>
            <w:proofErr w:type="spellEnd"/>
            <w:r w:rsidRPr="00B140A1">
              <w:rPr>
                <w:iCs/>
                <w:sz w:val="20"/>
                <w:szCs w:val="20"/>
              </w:rPr>
              <w:t xml:space="preserve">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6020078210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109 ,0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7E216F">
        <w:trPr>
          <w:trHeight w:val="290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129,2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115,6</w:t>
            </w:r>
          </w:p>
        </w:tc>
      </w:tr>
      <w:tr w:rsidR="00B140A1" w:rsidRPr="00B140A1" w:rsidTr="00B140A1">
        <w:trPr>
          <w:trHeight w:val="253"/>
        </w:trPr>
        <w:tc>
          <w:tcPr>
            <w:tcW w:w="556" w:type="pct"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Непрограммные направления  расходов бюджета поселения в области  другие общегосударственные вопросы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6000000000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129,2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115,6</w:t>
            </w:r>
          </w:p>
        </w:tc>
      </w:tr>
      <w:tr w:rsidR="00B140A1" w:rsidRPr="00B140A1" w:rsidTr="00B140A1">
        <w:trPr>
          <w:trHeight w:val="465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Закупки товаров и услуг для муниципальных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6000000000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129,4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115,6</w:t>
            </w:r>
          </w:p>
        </w:tc>
      </w:tr>
      <w:tr w:rsidR="00B140A1" w:rsidRPr="00B140A1" w:rsidTr="00B140A1">
        <w:trPr>
          <w:trHeight w:val="465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13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6040020010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  <w:lang w:val="en-US"/>
              </w:rPr>
            </w:pPr>
            <w:r w:rsidRPr="00B140A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5,8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43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6040020020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7,8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437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13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60400</w:t>
            </w:r>
            <w:r w:rsidRPr="00B140A1">
              <w:rPr>
                <w:sz w:val="20"/>
                <w:szCs w:val="20"/>
                <w:lang w:val="en-US"/>
              </w:rPr>
              <w:t>S</w:t>
            </w:r>
            <w:r w:rsidRPr="00B140A1">
              <w:rPr>
                <w:sz w:val="20"/>
                <w:szCs w:val="20"/>
              </w:rPr>
              <w:t>2004</w:t>
            </w:r>
          </w:p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115,6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115,6</w:t>
            </w:r>
          </w:p>
        </w:tc>
      </w:tr>
      <w:tr w:rsidR="00B140A1" w:rsidRPr="00B140A1" w:rsidTr="007E216F">
        <w:trPr>
          <w:trHeight w:val="347"/>
        </w:trPr>
        <w:tc>
          <w:tcPr>
            <w:tcW w:w="556" w:type="pct"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83,2</w:t>
            </w:r>
          </w:p>
        </w:tc>
      </w:tr>
      <w:tr w:rsidR="00B140A1" w:rsidRPr="00B140A1" w:rsidTr="00B140A1">
        <w:trPr>
          <w:trHeight w:val="43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Непрограммные расходы бюджета поселения в области мобилизации  вневойсковой подготовки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6050000000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83,2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83,2</w:t>
            </w:r>
          </w:p>
        </w:tc>
      </w:tr>
      <w:tr w:rsidR="00B140A1" w:rsidRPr="00B140A1" w:rsidTr="00B140A1">
        <w:trPr>
          <w:trHeight w:val="43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6050051180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73,3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73,3</w:t>
            </w:r>
          </w:p>
        </w:tc>
      </w:tr>
      <w:tr w:rsidR="00B140A1" w:rsidRPr="00B140A1" w:rsidTr="00B140A1">
        <w:trPr>
          <w:trHeight w:val="43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6050051180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9,9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9,9</w:t>
            </w:r>
          </w:p>
        </w:tc>
      </w:tr>
      <w:tr w:rsidR="00B140A1" w:rsidRPr="00B140A1" w:rsidTr="00B140A1">
        <w:trPr>
          <w:trHeight w:val="43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6050051180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9,9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9,9</w:t>
            </w:r>
          </w:p>
        </w:tc>
      </w:tr>
      <w:tr w:rsidR="00B140A1" w:rsidRPr="00B140A1" w:rsidTr="007E216F">
        <w:trPr>
          <w:trHeight w:val="365"/>
        </w:trPr>
        <w:tc>
          <w:tcPr>
            <w:tcW w:w="556" w:type="pct"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36,3</w:t>
            </w:r>
          </w:p>
        </w:tc>
      </w:tr>
      <w:tr w:rsidR="00B140A1" w:rsidRPr="00B140A1" w:rsidTr="00B140A1">
        <w:trPr>
          <w:trHeight w:val="43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7E216F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 xml:space="preserve">Муниципальная программа 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</w:t>
            </w:r>
            <w:r w:rsidR="007E216F">
              <w:rPr>
                <w:sz w:val="20"/>
                <w:szCs w:val="20"/>
              </w:rPr>
              <w:t>г</w:t>
            </w:r>
            <w:r w:rsidRPr="00B140A1">
              <w:rPr>
                <w:sz w:val="20"/>
                <w:szCs w:val="20"/>
              </w:rPr>
              <w:t>ода»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1100000000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36,3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36,3</w:t>
            </w:r>
          </w:p>
        </w:tc>
      </w:tr>
      <w:tr w:rsidR="00B140A1" w:rsidRPr="00B140A1" w:rsidTr="00B140A1">
        <w:trPr>
          <w:trHeight w:val="437"/>
        </w:trPr>
        <w:tc>
          <w:tcPr>
            <w:tcW w:w="556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11500S2004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36,3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36,3</w:t>
            </w:r>
          </w:p>
        </w:tc>
      </w:tr>
      <w:tr w:rsidR="00B140A1" w:rsidRPr="00B140A1" w:rsidTr="00B140A1">
        <w:trPr>
          <w:trHeight w:val="330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 xml:space="preserve">Дорожное хозяйство  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1686,1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7E216F">
        <w:trPr>
          <w:trHeight w:val="473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Расходы бюджета поселения за счет дорожного фонда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7000020000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7E216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1686,1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7E216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330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7000020000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1686,1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330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7000020000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1686,1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22"/>
        </w:trPr>
        <w:tc>
          <w:tcPr>
            <w:tcW w:w="556" w:type="pct"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22"/>
        </w:trPr>
        <w:tc>
          <w:tcPr>
            <w:tcW w:w="556" w:type="pct"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Непрограммные расходы в сфере жилищного хозяйства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22"/>
        </w:trPr>
        <w:tc>
          <w:tcPr>
            <w:tcW w:w="556" w:type="pct"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7040020000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22"/>
        </w:trPr>
        <w:tc>
          <w:tcPr>
            <w:tcW w:w="556" w:type="pct"/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b/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7040020000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77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397,7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332,1</w:t>
            </w:r>
          </w:p>
        </w:tc>
      </w:tr>
      <w:tr w:rsidR="00B140A1" w:rsidRPr="00B140A1" w:rsidTr="00B140A1">
        <w:trPr>
          <w:trHeight w:val="277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Муниципальная программа  «Развитие транспортной инфраструктуры  сельского поселения Печинено  муниципального района Богатовский  на 2018-2028 годы»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1450000000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397,7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332,1</w:t>
            </w:r>
          </w:p>
        </w:tc>
      </w:tr>
      <w:tr w:rsidR="00B140A1" w:rsidRPr="00B140A1" w:rsidTr="00B140A1">
        <w:trPr>
          <w:trHeight w:val="277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  <w:lang w:val="en-US"/>
              </w:rPr>
            </w:pPr>
            <w:r w:rsidRPr="00B140A1">
              <w:rPr>
                <w:sz w:val="20"/>
                <w:szCs w:val="20"/>
              </w:rPr>
              <w:t>14500</w:t>
            </w:r>
            <w:r w:rsidRPr="00B140A1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  <w:lang w:val="en-US"/>
              </w:rPr>
            </w:pPr>
            <w:r w:rsidRPr="00B140A1">
              <w:rPr>
                <w:iCs/>
                <w:sz w:val="20"/>
                <w:szCs w:val="20"/>
                <w:lang w:val="en-US"/>
              </w:rPr>
              <w:t>69</w:t>
            </w:r>
            <w:r w:rsidRPr="00B140A1">
              <w:rPr>
                <w:iCs/>
                <w:sz w:val="20"/>
                <w:szCs w:val="20"/>
              </w:rPr>
              <w:t>,</w:t>
            </w:r>
            <w:r w:rsidRPr="00B140A1">
              <w:rPr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  <w:lang w:val="en-US"/>
              </w:rPr>
            </w:pPr>
            <w:r w:rsidRPr="00B140A1">
              <w:rPr>
                <w:iCs/>
                <w:sz w:val="20"/>
                <w:szCs w:val="20"/>
                <w:lang w:val="en-US"/>
              </w:rPr>
              <w:t>69</w:t>
            </w:r>
            <w:r w:rsidRPr="00B140A1">
              <w:rPr>
                <w:iCs/>
                <w:sz w:val="20"/>
                <w:szCs w:val="20"/>
              </w:rPr>
              <w:t>,</w:t>
            </w:r>
            <w:r w:rsidRPr="00B140A1">
              <w:rPr>
                <w:iCs/>
                <w:sz w:val="20"/>
                <w:szCs w:val="20"/>
                <w:lang w:val="en-US"/>
              </w:rPr>
              <w:t>7</w:t>
            </w:r>
          </w:p>
        </w:tc>
      </w:tr>
      <w:tr w:rsidR="00B140A1" w:rsidRPr="00B140A1" w:rsidTr="00B140A1">
        <w:trPr>
          <w:trHeight w:val="277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14500</w:t>
            </w:r>
            <w:r w:rsidRPr="00B140A1">
              <w:rPr>
                <w:sz w:val="20"/>
                <w:szCs w:val="20"/>
                <w:lang w:val="en-US"/>
              </w:rPr>
              <w:t>S</w:t>
            </w:r>
            <w:r w:rsidRPr="00B140A1">
              <w:rPr>
                <w:sz w:val="20"/>
                <w:szCs w:val="20"/>
              </w:rPr>
              <w:t>97</w:t>
            </w:r>
            <w:r w:rsidRPr="00B140A1">
              <w:rPr>
                <w:sz w:val="20"/>
                <w:szCs w:val="20"/>
                <w:lang w:val="en-US"/>
              </w:rPr>
              <w:t>0</w:t>
            </w:r>
            <w:r w:rsidRPr="00B140A1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328,0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262,4</w:t>
            </w:r>
          </w:p>
        </w:tc>
      </w:tr>
      <w:tr w:rsidR="00B140A1" w:rsidRPr="00B140A1" w:rsidTr="00B140A1">
        <w:trPr>
          <w:trHeight w:val="277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1212,7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1011,7</w:t>
            </w:r>
          </w:p>
        </w:tc>
      </w:tr>
      <w:tr w:rsidR="00B140A1" w:rsidRPr="00B140A1" w:rsidTr="00B140A1">
        <w:trPr>
          <w:trHeight w:val="729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 и на период до 2020 года»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309,4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293,3</w:t>
            </w:r>
          </w:p>
        </w:tc>
      </w:tr>
      <w:tr w:rsidR="00B140A1" w:rsidRPr="00B140A1" w:rsidTr="00B140A1">
        <w:trPr>
          <w:trHeight w:val="729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13500</w:t>
            </w:r>
            <w:r w:rsidRPr="00B140A1">
              <w:rPr>
                <w:iCs/>
                <w:sz w:val="20"/>
                <w:szCs w:val="20"/>
                <w:lang w:val="en-US"/>
              </w:rPr>
              <w:t>S</w:t>
            </w:r>
            <w:r w:rsidRPr="00B140A1">
              <w:rPr>
                <w:iCs/>
                <w:sz w:val="20"/>
                <w:szCs w:val="20"/>
              </w:rPr>
              <w:t>2006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293,3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293,3</w:t>
            </w:r>
          </w:p>
        </w:tc>
      </w:tr>
      <w:tr w:rsidR="00B140A1" w:rsidRPr="00B140A1" w:rsidTr="007E216F">
        <w:trPr>
          <w:trHeight w:val="477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1350020010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16,1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B140A1">
              <w:rPr>
                <w:iCs/>
                <w:sz w:val="20"/>
                <w:szCs w:val="20"/>
              </w:rPr>
              <w:t>г.г</w:t>
            </w:r>
            <w:proofErr w:type="spellEnd"/>
            <w:r w:rsidRPr="00B140A1">
              <w:rPr>
                <w:iCs/>
                <w:sz w:val="20"/>
                <w:szCs w:val="20"/>
              </w:rPr>
              <w:t>. и на период до 2020 года»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871,9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718,4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13500</w:t>
            </w:r>
            <w:r w:rsidRPr="00B140A1">
              <w:rPr>
                <w:iCs/>
                <w:sz w:val="20"/>
                <w:szCs w:val="20"/>
                <w:lang w:val="en-US"/>
              </w:rPr>
              <w:t>S</w:t>
            </w:r>
            <w:r w:rsidRPr="00B140A1">
              <w:rPr>
                <w:iCs/>
                <w:sz w:val="20"/>
                <w:szCs w:val="20"/>
              </w:rPr>
              <w:t>2005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718,4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718,4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1350020030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153,5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 xml:space="preserve">Муниципальная программа «Развитие транспортной </w:t>
            </w:r>
            <w:proofErr w:type="spellStart"/>
            <w:r w:rsidRPr="00B140A1">
              <w:rPr>
                <w:bCs/>
                <w:iCs/>
                <w:sz w:val="20"/>
                <w:szCs w:val="20"/>
              </w:rPr>
              <w:t>инфрастуктуры</w:t>
            </w:r>
            <w:proofErr w:type="spellEnd"/>
            <w:r w:rsidRPr="00B140A1">
              <w:rPr>
                <w:bCs/>
                <w:iCs/>
                <w:sz w:val="20"/>
                <w:szCs w:val="20"/>
              </w:rPr>
              <w:t xml:space="preserve"> сельского поселения Печинено  муниципального района Богатовский самарской области на 2018-2028 годы»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 xml:space="preserve"> 31,5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1350020020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31,5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239,7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239,7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Муниципальная программа  «Охрана окружающей среды  в сельском поселении Печинено на 2018-2020 годы»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1550000000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239,7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239,7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15500</w:t>
            </w:r>
            <w:r w:rsidRPr="00B140A1">
              <w:rPr>
                <w:iCs/>
                <w:sz w:val="20"/>
                <w:szCs w:val="20"/>
                <w:lang w:val="en-US"/>
              </w:rPr>
              <w:t>S</w:t>
            </w:r>
            <w:r w:rsidRPr="00B140A1">
              <w:rPr>
                <w:iCs/>
                <w:sz w:val="20"/>
                <w:szCs w:val="20"/>
              </w:rPr>
              <w:t>2000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239,7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239,7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15500</w:t>
            </w:r>
            <w:r w:rsidRPr="00B140A1">
              <w:rPr>
                <w:iCs/>
                <w:sz w:val="20"/>
                <w:szCs w:val="20"/>
                <w:lang w:val="en-US"/>
              </w:rPr>
              <w:t>S</w:t>
            </w:r>
            <w:r w:rsidRPr="00B140A1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239,7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239,7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592,0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592,0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7030000000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592,0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 муниципального </w:t>
            </w:r>
            <w:proofErr w:type="gramStart"/>
            <w:r w:rsidRPr="00B140A1">
              <w:rPr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592,0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592,0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40A1">
              <w:rPr>
                <w:b/>
                <w:bCs/>
                <w:iCs/>
                <w:sz w:val="20"/>
                <w:szCs w:val="20"/>
              </w:rPr>
              <w:t>Развитие физической культуры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9,0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B140A1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на развитие физической культуры в поселении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6040000000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9,0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285"/>
        </w:trPr>
        <w:tc>
          <w:tcPr>
            <w:tcW w:w="556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79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6040020020</w:t>
            </w:r>
          </w:p>
        </w:tc>
        <w:tc>
          <w:tcPr>
            <w:tcW w:w="280" w:type="pct"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iCs/>
                <w:sz w:val="20"/>
                <w:szCs w:val="20"/>
              </w:rPr>
              <w:t>9,0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B140A1" w:rsidRPr="00B140A1" w:rsidTr="00B140A1">
        <w:trPr>
          <w:trHeight w:val="321"/>
        </w:trPr>
        <w:tc>
          <w:tcPr>
            <w:tcW w:w="556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B140A1" w:rsidRPr="00B140A1" w:rsidRDefault="00B140A1" w:rsidP="00B140A1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B140A1" w:rsidRPr="00B140A1" w:rsidRDefault="00B140A1" w:rsidP="00B140A1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7021,2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B140A1" w:rsidRPr="00B140A1" w:rsidRDefault="00B140A1" w:rsidP="00B140A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B140A1">
              <w:rPr>
                <w:b/>
                <w:iCs/>
                <w:sz w:val="20"/>
                <w:szCs w:val="20"/>
              </w:rPr>
              <w:t>2770,5</w:t>
            </w:r>
          </w:p>
        </w:tc>
      </w:tr>
    </w:tbl>
    <w:p w:rsidR="007E216F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 xml:space="preserve">  </w:t>
      </w:r>
    </w:p>
    <w:p w:rsidR="007E216F" w:rsidRDefault="007E216F" w:rsidP="00B140A1">
      <w:pPr>
        <w:jc w:val="right"/>
        <w:rPr>
          <w:sz w:val="20"/>
          <w:szCs w:val="20"/>
        </w:rPr>
      </w:pPr>
    </w:p>
    <w:p w:rsidR="007E216F" w:rsidRDefault="007E216F" w:rsidP="00B140A1">
      <w:pPr>
        <w:jc w:val="right"/>
        <w:rPr>
          <w:sz w:val="20"/>
          <w:szCs w:val="20"/>
        </w:rPr>
      </w:pPr>
    </w:p>
    <w:p w:rsidR="007E216F" w:rsidRDefault="007E216F" w:rsidP="00B140A1">
      <w:pPr>
        <w:jc w:val="right"/>
        <w:rPr>
          <w:sz w:val="20"/>
          <w:szCs w:val="20"/>
        </w:rPr>
      </w:pPr>
    </w:p>
    <w:p w:rsidR="007E216F" w:rsidRDefault="007E216F" w:rsidP="00B140A1">
      <w:pPr>
        <w:jc w:val="right"/>
        <w:rPr>
          <w:sz w:val="20"/>
          <w:szCs w:val="20"/>
        </w:rPr>
      </w:pPr>
    </w:p>
    <w:p w:rsidR="007E216F" w:rsidRDefault="007E216F" w:rsidP="00B140A1">
      <w:pPr>
        <w:jc w:val="right"/>
        <w:rPr>
          <w:sz w:val="20"/>
          <w:szCs w:val="20"/>
        </w:rPr>
      </w:pPr>
    </w:p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>Приложение № 3 к Решению Собрания представителей сельского поселения Печинено</w:t>
      </w:r>
    </w:p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 xml:space="preserve"> муниципального района Богатовский Самарской области</w:t>
      </w:r>
      <w:r w:rsidR="007E216F">
        <w:rPr>
          <w:sz w:val="20"/>
          <w:szCs w:val="20"/>
        </w:rPr>
        <w:t xml:space="preserve"> </w:t>
      </w:r>
      <w:r w:rsidRPr="00B140A1">
        <w:rPr>
          <w:sz w:val="20"/>
          <w:szCs w:val="20"/>
        </w:rPr>
        <w:t xml:space="preserve"> от 29.03.2019 года  №7</w:t>
      </w:r>
    </w:p>
    <w:p w:rsidR="00B140A1" w:rsidRPr="00B140A1" w:rsidRDefault="00B140A1" w:rsidP="00B140A1">
      <w:pPr>
        <w:jc w:val="center"/>
        <w:rPr>
          <w:b/>
          <w:bCs/>
          <w:sz w:val="20"/>
          <w:szCs w:val="20"/>
        </w:rPr>
      </w:pPr>
      <w:r w:rsidRPr="00B140A1">
        <w:rPr>
          <w:b/>
          <w:bCs/>
          <w:sz w:val="20"/>
          <w:szCs w:val="20"/>
        </w:rPr>
        <w:t>Источники внутреннего финансирования дефицита бюджета сельского поселения Печинено</w:t>
      </w:r>
      <w:r w:rsidR="007E216F">
        <w:rPr>
          <w:b/>
          <w:bCs/>
          <w:sz w:val="20"/>
          <w:szCs w:val="20"/>
        </w:rPr>
        <w:t xml:space="preserve"> </w:t>
      </w:r>
      <w:r w:rsidRPr="00B140A1">
        <w:rPr>
          <w:b/>
          <w:bCs/>
          <w:sz w:val="20"/>
          <w:szCs w:val="20"/>
        </w:rPr>
        <w:t xml:space="preserve">за 2018 </w:t>
      </w:r>
    </w:p>
    <w:tbl>
      <w:tblPr>
        <w:tblW w:w="1077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5"/>
        <w:gridCol w:w="2659"/>
        <w:gridCol w:w="5813"/>
        <w:gridCol w:w="1276"/>
      </w:tblGrid>
      <w:tr w:rsidR="00B140A1" w:rsidRPr="00B140A1" w:rsidTr="007E216F"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Код </w:t>
            </w:r>
            <w:proofErr w:type="spellStart"/>
            <w:proofErr w:type="gramStart"/>
            <w:r w:rsidRPr="00B140A1">
              <w:rPr>
                <w:b/>
                <w:bCs/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B140A1" w:rsidRPr="00B140A1" w:rsidRDefault="00B140A1" w:rsidP="00B140A1">
            <w:pPr>
              <w:pStyle w:val="a5"/>
              <w:snapToGrid w:val="0"/>
              <w:jc w:val="center"/>
              <w:rPr>
                <w:bCs/>
                <w:sz w:val="20"/>
                <w:szCs w:val="20"/>
              </w:rPr>
            </w:pPr>
            <w:r w:rsidRPr="00B140A1">
              <w:rPr>
                <w:bCs/>
                <w:sz w:val="20"/>
                <w:szCs w:val="20"/>
              </w:rPr>
              <w:t>(тыс. руб.)</w:t>
            </w:r>
          </w:p>
        </w:tc>
      </w:tr>
      <w:tr w:rsidR="00B140A1" w:rsidRPr="00B140A1" w:rsidTr="007E216F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ИСТОЧНИКИ  ВНУТРЕННЕГО  ФИНАНСИРОВАНИЯ  ДЕФИЦИТОВ 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-2621,8</w:t>
            </w:r>
          </w:p>
        </w:tc>
      </w:tr>
      <w:tr w:rsidR="00B140A1" w:rsidRPr="00B140A1" w:rsidTr="007E216F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01 03 00 00 00 0000 000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</w:t>
            </w:r>
          </w:p>
        </w:tc>
      </w:tr>
      <w:tr w:rsidR="00B140A1" w:rsidRPr="00B140A1" w:rsidTr="007E216F">
        <w:trPr>
          <w:trHeight w:val="538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 xml:space="preserve">Изменение остатков средств на счетах </w:t>
            </w:r>
            <w:proofErr w:type="gramStart"/>
            <w:r w:rsidRPr="00B140A1">
              <w:rPr>
                <w:sz w:val="20"/>
                <w:szCs w:val="20"/>
              </w:rPr>
              <w:t>по</w:t>
            </w:r>
            <w:proofErr w:type="gramEnd"/>
            <w:r w:rsidRPr="00B140A1">
              <w:rPr>
                <w:sz w:val="20"/>
                <w:szCs w:val="20"/>
              </w:rPr>
              <w:t xml:space="preserve"> </w:t>
            </w:r>
          </w:p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-2621,8</w:t>
            </w:r>
          </w:p>
        </w:tc>
      </w:tr>
      <w:tr w:rsidR="00B140A1" w:rsidRPr="00B140A1" w:rsidTr="007E216F">
        <w:trPr>
          <w:trHeight w:val="307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 xml:space="preserve">- </w:t>
            </w:r>
            <w:r w:rsidRPr="00B140A1">
              <w:rPr>
                <w:iCs/>
                <w:sz w:val="20"/>
                <w:szCs w:val="20"/>
              </w:rPr>
              <w:t>9887,5</w:t>
            </w:r>
          </w:p>
        </w:tc>
      </w:tr>
      <w:tr w:rsidR="00B140A1" w:rsidRPr="00B140A1" w:rsidTr="007E216F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- 9887,5</w:t>
            </w:r>
          </w:p>
        </w:tc>
      </w:tr>
      <w:tr w:rsidR="00B140A1" w:rsidRPr="00B140A1" w:rsidTr="007E216F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01 05 02 01 00 0000  510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- 9887,5</w:t>
            </w:r>
          </w:p>
        </w:tc>
      </w:tr>
      <w:tr w:rsidR="00B140A1" w:rsidRPr="00B140A1" w:rsidTr="007E216F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01 05  00 00 00 0000 600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7265,7</w:t>
            </w:r>
          </w:p>
        </w:tc>
      </w:tr>
      <w:tr w:rsidR="00B140A1" w:rsidRPr="00B140A1" w:rsidTr="007E216F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7265,7</w:t>
            </w:r>
          </w:p>
        </w:tc>
      </w:tr>
      <w:tr w:rsidR="00B140A1" w:rsidRPr="00B140A1" w:rsidTr="007E216F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0A1" w:rsidRPr="00B140A1" w:rsidRDefault="00B140A1" w:rsidP="00B140A1">
            <w:pPr>
              <w:jc w:val="center"/>
              <w:rPr>
                <w:sz w:val="20"/>
                <w:szCs w:val="20"/>
                <w:lang w:eastAsia="ar-SA"/>
              </w:rPr>
            </w:pPr>
            <w:r w:rsidRPr="00B140A1">
              <w:rPr>
                <w:sz w:val="20"/>
                <w:szCs w:val="20"/>
              </w:rPr>
              <w:t>7265,7</w:t>
            </w:r>
          </w:p>
        </w:tc>
      </w:tr>
    </w:tbl>
    <w:p w:rsidR="00B140A1" w:rsidRPr="00B140A1" w:rsidRDefault="00B140A1" w:rsidP="00B140A1">
      <w:pPr>
        <w:jc w:val="right"/>
        <w:rPr>
          <w:sz w:val="20"/>
          <w:szCs w:val="20"/>
        </w:rPr>
      </w:pPr>
    </w:p>
    <w:p w:rsidR="00B140A1" w:rsidRPr="00B140A1" w:rsidRDefault="00B140A1" w:rsidP="00B140A1">
      <w:pPr>
        <w:jc w:val="right"/>
        <w:rPr>
          <w:sz w:val="20"/>
          <w:szCs w:val="20"/>
        </w:rPr>
      </w:pPr>
      <w:r w:rsidRPr="00B140A1">
        <w:rPr>
          <w:sz w:val="20"/>
          <w:szCs w:val="20"/>
        </w:rPr>
        <w:t>Приложение № 4</w:t>
      </w:r>
    </w:p>
    <w:p w:rsidR="00B140A1" w:rsidRPr="00B140A1" w:rsidRDefault="00B140A1" w:rsidP="00B140A1">
      <w:pPr>
        <w:ind w:firstLine="708"/>
        <w:jc w:val="right"/>
        <w:rPr>
          <w:sz w:val="20"/>
          <w:szCs w:val="20"/>
        </w:rPr>
      </w:pPr>
      <w:r w:rsidRPr="00B140A1">
        <w:rPr>
          <w:sz w:val="20"/>
          <w:szCs w:val="20"/>
        </w:rPr>
        <w:t>к Решению Собрания представителей сельского поселения Печинено</w:t>
      </w:r>
    </w:p>
    <w:p w:rsidR="00B140A1" w:rsidRPr="00B140A1" w:rsidRDefault="00B140A1" w:rsidP="00B140A1">
      <w:pPr>
        <w:ind w:firstLine="708"/>
        <w:jc w:val="right"/>
        <w:rPr>
          <w:sz w:val="20"/>
          <w:szCs w:val="20"/>
        </w:rPr>
      </w:pPr>
      <w:r w:rsidRPr="00B140A1">
        <w:rPr>
          <w:sz w:val="20"/>
          <w:szCs w:val="20"/>
        </w:rPr>
        <w:t>муниципального района Богатовский Самарской области</w:t>
      </w:r>
    </w:p>
    <w:p w:rsidR="00B140A1" w:rsidRPr="00B140A1" w:rsidRDefault="00B140A1" w:rsidP="00B140A1">
      <w:pPr>
        <w:ind w:firstLine="708"/>
        <w:jc w:val="right"/>
        <w:rPr>
          <w:sz w:val="20"/>
          <w:szCs w:val="20"/>
        </w:rPr>
      </w:pPr>
      <w:r w:rsidRPr="00B140A1">
        <w:rPr>
          <w:sz w:val="20"/>
          <w:szCs w:val="20"/>
        </w:rPr>
        <w:t xml:space="preserve">от 29.03.2019 года    №7  </w:t>
      </w:r>
    </w:p>
    <w:p w:rsidR="00B140A1" w:rsidRPr="00B140A1" w:rsidRDefault="00B140A1" w:rsidP="00B140A1">
      <w:pPr>
        <w:jc w:val="center"/>
        <w:rPr>
          <w:sz w:val="20"/>
          <w:szCs w:val="20"/>
        </w:rPr>
      </w:pPr>
      <w:r w:rsidRPr="00B140A1">
        <w:rPr>
          <w:sz w:val="20"/>
          <w:szCs w:val="20"/>
        </w:rPr>
        <w:t xml:space="preserve"> </w:t>
      </w:r>
    </w:p>
    <w:p w:rsidR="00B140A1" w:rsidRPr="00B140A1" w:rsidRDefault="00B140A1" w:rsidP="00B140A1">
      <w:pPr>
        <w:jc w:val="center"/>
        <w:rPr>
          <w:b/>
          <w:sz w:val="20"/>
          <w:szCs w:val="20"/>
        </w:rPr>
      </w:pPr>
      <w:r w:rsidRPr="00B140A1">
        <w:rPr>
          <w:sz w:val="20"/>
          <w:szCs w:val="20"/>
        </w:rPr>
        <w:t xml:space="preserve"> </w:t>
      </w:r>
      <w:r w:rsidRPr="00B140A1">
        <w:rPr>
          <w:b/>
          <w:sz w:val="20"/>
          <w:szCs w:val="20"/>
        </w:rPr>
        <w:t>Отчёт</w:t>
      </w:r>
    </w:p>
    <w:p w:rsidR="00B140A1" w:rsidRPr="00B140A1" w:rsidRDefault="00B140A1" w:rsidP="00B140A1">
      <w:pPr>
        <w:jc w:val="center"/>
        <w:rPr>
          <w:b/>
          <w:bCs/>
          <w:sz w:val="20"/>
          <w:szCs w:val="20"/>
        </w:rPr>
      </w:pPr>
      <w:r w:rsidRPr="00B140A1">
        <w:rPr>
          <w:b/>
          <w:bCs/>
          <w:sz w:val="20"/>
          <w:szCs w:val="20"/>
        </w:rPr>
        <w:t xml:space="preserve">о </w:t>
      </w:r>
      <w:proofErr w:type="gramStart"/>
      <w:r w:rsidRPr="00B140A1">
        <w:rPr>
          <w:b/>
          <w:bCs/>
          <w:sz w:val="20"/>
          <w:szCs w:val="20"/>
        </w:rPr>
        <w:t>целевом</w:t>
      </w:r>
      <w:proofErr w:type="gramEnd"/>
      <w:r w:rsidRPr="00B140A1">
        <w:rPr>
          <w:b/>
          <w:bCs/>
          <w:sz w:val="20"/>
          <w:szCs w:val="20"/>
        </w:rPr>
        <w:t xml:space="preserve"> использование средств 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</w:t>
      </w:r>
    </w:p>
    <w:p w:rsidR="00B140A1" w:rsidRPr="00B140A1" w:rsidRDefault="00B140A1" w:rsidP="00B140A1">
      <w:pPr>
        <w:jc w:val="center"/>
        <w:rPr>
          <w:b/>
          <w:bCs/>
          <w:sz w:val="20"/>
          <w:szCs w:val="20"/>
        </w:rPr>
      </w:pPr>
      <w:r w:rsidRPr="00B140A1">
        <w:rPr>
          <w:b/>
          <w:bCs/>
          <w:sz w:val="20"/>
          <w:szCs w:val="20"/>
        </w:rPr>
        <w:t>за 2018 год</w:t>
      </w:r>
    </w:p>
    <w:p w:rsidR="00B140A1" w:rsidRPr="00B140A1" w:rsidRDefault="00B140A1" w:rsidP="00B140A1">
      <w:pPr>
        <w:jc w:val="center"/>
        <w:rPr>
          <w:sz w:val="20"/>
          <w:szCs w:val="20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701"/>
        <w:gridCol w:w="1701"/>
        <w:gridCol w:w="1559"/>
        <w:gridCol w:w="1276"/>
      </w:tblGrid>
      <w:tr w:rsidR="00B140A1" w:rsidRPr="00B140A1" w:rsidTr="00B140A1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Утверждено</w:t>
            </w:r>
          </w:p>
          <w:p w:rsidR="00B140A1" w:rsidRPr="00B140A1" w:rsidRDefault="00B140A1" w:rsidP="00B140A1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Решением  Собрания представителей сельского поселения Печинено муниципального района Богатовский Самарской области № 18 от 19 декабря 2017 года</w:t>
            </w:r>
          </w:p>
          <w:p w:rsidR="00B140A1" w:rsidRPr="00B140A1" w:rsidRDefault="00B140A1" w:rsidP="00B140A1">
            <w:pPr>
              <w:pStyle w:val="a5"/>
              <w:snapToGrid w:val="0"/>
              <w:jc w:val="center"/>
              <w:rPr>
                <w:bCs/>
                <w:sz w:val="20"/>
                <w:szCs w:val="20"/>
              </w:rPr>
            </w:pPr>
            <w:r w:rsidRPr="00B140A1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Номер, дата Постановления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Определено постановлением главы сельского поселения Печинено муниципального района Богатовский Самарской области о выделении средств</w:t>
            </w:r>
          </w:p>
          <w:p w:rsidR="00B140A1" w:rsidRPr="00B140A1" w:rsidRDefault="00B140A1" w:rsidP="00B140A1">
            <w:pPr>
              <w:jc w:val="center"/>
              <w:rPr>
                <w:bCs/>
                <w:sz w:val="20"/>
                <w:szCs w:val="20"/>
              </w:rPr>
            </w:pPr>
            <w:r w:rsidRPr="00B140A1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Целевое назначение средств по постановлению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  <w:p w:rsidR="00B140A1" w:rsidRPr="00B140A1" w:rsidRDefault="00B140A1" w:rsidP="00B140A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140A1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0A1">
              <w:rPr>
                <w:b/>
                <w:bCs/>
                <w:sz w:val="20"/>
                <w:szCs w:val="20"/>
              </w:rPr>
              <w:t>Направление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B140A1" w:rsidRPr="00B140A1" w:rsidTr="00B140A1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123,7</w:t>
            </w:r>
          </w:p>
          <w:p w:rsidR="00B140A1" w:rsidRPr="00B140A1" w:rsidRDefault="00B140A1" w:rsidP="00B140A1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0A1" w:rsidRPr="00B140A1" w:rsidRDefault="00B140A1" w:rsidP="00B140A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140A1">
              <w:rPr>
                <w:sz w:val="20"/>
                <w:szCs w:val="20"/>
              </w:rPr>
              <w:t>-</w:t>
            </w:r>
          </w:p>
        </w:tc>
      </w:tr>
    </w:tbl>
    <w:p w:rsidR="00B140A1" w:rsidRPr="00B140A1" w:rsidRDefault="00B140A1" w:rsidP="00B140A1">
      <w:pPr>
        <w:jc w:val="right"/>
        <w:rPr>
          <w:sz w:val="20"/>
          <w:szCs w:val="20"/>
        </w:rPr>
      </w:pPr>
    </w:p>
    <w:p w:rsidR="00B140A1" w:rsidRPr="00B140A1" w:rsidRDefault="00B140A1" w:rsidP="00B140A1">
      <w:pPr>
        <w:jc w:val="right"/>
        <w:rPr>
          <w:sz w:val="20"/>
          <w:szCs w:val="20"/>
        </w:rPr>
      </w:pPr>
    </w:p>
    <w:p w:rsidR="00B140A1" w:rsidRPr="00B140A1" w:rsidRDefault="00B140A1" w:rsidP="00B140A1">
      <w:pPr>
        <w:rPr>
          <w:sz w:val="20"/>
          <w:szCs w:val="20"/>
        </w:rPr>
      </w:pPr>
    </w:p>
    <w:p w:rsidR="00C979BE" w:rsidRPr="00B140A1" w:rsidRDefault="00B140A1">
      <w:pPr>
        <w:rPr>
          <w:sz w:val="20"/>
          <w:szCs w:val="20"/>
        </w:rPr>
      </w:pPr>
      <w:r w:rsidRPr="00B140A1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B140A1" w:rsidSect="0076746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B6" w:rsidRDefault="001B0EB6" w:rsidP="00B140A1">
      <w:r>
        <w:separator/>
      </w:r>
    </w:p>
  </w:endnote>
  <w:endnote w:type="continuationSeparator" w:id="0">
    <w:p w:rsidR="001B0EB6" w:rsidRDefault="001B0EB6" w:rsidP="00B1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507344"/>
      <w:docPartObj>
        <w:docPartGallery w:val="Page Numbers (Bottom of Page)"/>
        <w:docPartUnique/>
      </w:docPartObj>
    </w:sdtPr>
    <w:sdtEndPr/>
    <w:sdtContent>
      <w:p w:rsidR="00B140A1" w:rsidRDefault="00B140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69">
          <w:rPr>
            <w:noProof/>
          </w:rPr>
          <w:t>10</w:t>
        </w:r>
        <w:r>
          <w:fldChar w:fldCharType="end"/>
        </w:r>
      </w:p>
    </w:sdtContent>
  </w:sdt>
  <w:p w:rsidR="00B140A1" w:rsidRDefault="00B140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B6" w:rsidRDefault="001B0EB6" w:rsidP="00B140A1">
      <w:r>
        <w:separator/>
      </w:r>
    </w:p>
  </w:footnote>
  <w:footnote w:type="continuationSeparator" w:id="0">
    <w:p w:rsidR="001B0EB6" w:rsidRDefault="001B0EB6" w:rsidP="00B1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F09B2"/>
    <w:multiLevelType w:val="hybridMultilevel"/>
    <w:tmpl w:val="241E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FE"/>
    <w:rsid w:val="00043CD7"/>
    <w:rsid w:val="000B5972"/>
    <w:rsid w:val="000D535D"/>
    <w:rsid w:val="000F1967"/>
    <w:rsid w:val="00141CF3"/>
    <w:rsid w:val="00181352"/>
    <w:rsid w:val="00197368"/>
    <w:rsid w:val="001B0EB6"/>
    <w:rsid w:val="00230AFB"/>
    <w:rsid w:val="00437DA4"/>
    <w:rsid w:val="004517FE"/>
    <w:rsid w:val="004E414D"/>
    <w:rsid w:val="00605BC1"/>
    <w:rsid w:val="0069275D"/>
    <w:rsid w:val="00730D3D"/>
    <w:rsid w:val="00767469"/>
    <w:rsid w:val="007E216F"/>
    <w:rsid w:val="0081389A"/>
    <w:rsid w:val="00A3024E"/>
    <w:rsid w:val="00A855A9"/>
    <w:rsid w:val="00B140A1"/>
    <w:rsid w:val="00B9171A"/>
    <w:rsid w:val="00B96B4D"/>
    <w:rsid w:val="00C979BE"/>
    <w:rsid w:val="00D2363E"/>
    <w:rsid w:val="00D53869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140A1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B140A1"/>
    <w:pPr>
      <w:keepNext/>
      <w:widowControl/>
      <w:numPr>
        <w:ilvl w:val="1"/>
        <w:numId w:val="2"/>
      </w:numPr>
      <w:outlineLvl w:val="1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A1"/>
    <w:pPr>
      <w:widowControl/>
      <w:ind w:firstLine="225"/>
    </w:pPr>
    <w:rPr>
      <w:rFonts w:eastAsia="Times New Roman" w:cs="Times New Roman"/>
      <w:kern w:val="0"/>
      <w:lang w:eastAsia="ar-SA" w:bidi="ar-SA"/>
    </w:rPr>
  </w:style>
  <w:style w:type="paragraph" w:customStyle="1" w:styleId="11">
    <w:name w:val="Абзац списка1"/>
    <w:basedOn w:val="a"/>
    <w:uiPriority w:val="99"/>
    <w:rsid w:val="00B140A1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TextosnovnoiPrC">
    <w:name w:val="Text_osnovnoi PrC"/>
    <w:basedOn w:val="a"/>
    <w:uiPriority w:val="99"/>
    <w:rsid w:val="00B140A1"/>
    <w:pPr>
      <w:widowControl/>
      <w:suppressAutoHyphens w:val="0"/>
      <w:autoSpaceDE w:val="0"/>
      <w:autoSpaceDN w:val="0"/>
      <w:adjustRightInd w:val="0"/>
      <w:spacing w:line="190" w:lineRule="atLeast"/>
      <w:ind w:firstLine="170"/>
      <w:jc w:val="both"/>
    </w:pPr>
    <w:rPr>
      <w:rFonts w:ascii="PragmaticaC" w:eastAsia="Times New Roman" w:hAnsi="PragmaticaC" w:cs="PragmaticaC"/>
      <w:color w:val="000000"/>
      <w:w w:val="90"/>
      <w:kern w:val="0"/>
      <w:sz w:val="18"/>
      <w:szCs w:val="18"/>
      <w:lang w:eastAsia="en-US" w:bidi="ar-SA"/>
    </w:rPr>
  </w:style>
  <w:style w:type="table" w:styleId="a4">
    <w:name w:val="Table Grid"/>
    <w:basedOn w:val="a1"/>
    <w:uiPriority w:val="39"/>
    <w:rsid w:val="00B1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140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40A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B140A1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B140A1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B140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40A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B1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40A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B1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E2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140A1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B140A1"/>
    <w:pPr>
      <w:keepNext/>
      <w:widowControl/>
      <w:numPr>
        <w:ilvl w:val="1"/>
        <w:numId w:val="2"/>
      </w:numPr>
      <w:outlineLvl w:val="1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A1"/>
    <w:pPr>
      <w:widowControl/>
      <w:ind w:firstLine="225"/>
    </w:pPr>
    <w:rPr>
      <w:rFonts w:eastAsia="Times New Roman" w:cs="Times New Roman"/>
      <w:kern w:val="0"/>
      <w:lang w:eastAsia="ar-SA" w:bidi="ar-SA"/>
    </w:rPr>
  </w:style>
  <w:style w:type="paragraph" w:customStyle="1" w:styleId="11">
    <w:name w:val="Абзац списка1"/>
    <w:basedOn w:val="a"/>
    <w:uiPriority w:val="99"/>
    <w:rsid w:val="00B140A1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TextosnovnoiPrC">
    <w:name w:val="Text_osnovnoi PrC"/>
    <w:basedOn w:val="a"/>
    <w:uiPriority w:val="99"/>
    <w:rsid w:val="00B140A1"/>
    <w:pPr>
      <w:widowControl/>
      <w:suppressAutoHyphens w:val="0"/>
      <w:autoSpaceDE w:val="0"/>
      <w:autoSpaceDN w:val="0"/>
      <w:adjustRightInd w:val="0"/>
      <w:spacing w:line="190" w:lineRule="atLeast"/>
      <w:ind w:firstLine="170"/>
      <w:jc w:val="both"/>
    </w:pPr>
    <w:rPr>
      <w:rFonts w:ascii="PragmaticaC" w:eastAsia="Times New Roman" w:hAnsi="PragmaticaC" w:cs="PragmaticaC"/>
      <w:color w:val="000000"/>
      <w:w w:val="90"/>
      <w:kern w:val="0"/>
      <w:sz w:val="18"/>
      <w:szCs w:val="18"/>
      <w:lang w:eastAsia="en-US" w:bidi="ar-SA"/>
    </w:rPr>
  </w:style>
  <w:style w:type="table" w:styleId="a4">
    <w:name w:val="Table Grid"/>
    <w:basedOn w:val="a1"/>
    <w:uiPriority w:val="39"/>
    <w:rsid w:val="00B1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140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40A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B140A1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B140A1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B140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40A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B1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40A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B1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E2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2019-05-21T07:58:00Z</cp:lastPrinted>
  <dcterms:created xsi:type="dcterms:W3CDTF">2019-05-21T07:28:00Z</dcterms:created>
  <dcterms:modified xsi:type="dcterms:W3CDTF">2020-02-14T07:30:00Z</dcterms:modified>
</cp:coreProperties>
</file>