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1B" w:rsidRPr="00E80EBB" w:rsidRDefault="009B2B1B" w:rsidP="009B2B1B">
      <w:pPr>
        <w:jc w:val="center"/>
        <w:rPr>
          <w:b/>
          <w:sz w:val="40"/>
          <w:szCs w:val="40"/>
        </w:rPr>
      </w:pPr>
      <w:r w:rsidRPr="00E80EBB">
        <w:rPr>
          <w:b/>
          <w:sz w:val="40"/>
          <w:szCs w:val="40"/>
        </w:rPr>
        <w:t>ВЕСТНИК сельского поселения Печинено</w:t>
      </w:r>
    </w:p>
    <w:p w:rsidR="009B2B1B" w:rsidRPr="00E80EBB" w:rsidRDefault="009B2B1B" w:rsidP="009B2B1B">
      <w:pPr>
        <w:tabs>
          <w:tab w:val="left" w:pos="3320"/>
        </w:tabs>
        <w:jc w:val="center"/>
        <w:rPr>
          <w:b/>
          <w:sz w:val="40"/>
          <w:szCs w:val="40"/>
        </w:rPr>
      </w:pPr>
      <w:r>
        <w:rPr>
          <w:b/>
          <w:sz w:val="40"/>
          <w:szCs w:val="40"/>
        </w:rPr>
        <w:t>12+       №27  (29</w:t>
      </w:r>
      <w:r w:rsidR="0024016E">
        <w:rPr>
          <w:b/>
          <w:sz w:val="40"/>
          <w:szCs w:val="40"/>
        </w:rPr>
        <w:t>4</w:t>
      </w:r>
      <w:r>
        <w:rPr>
          <w:b/>
          <w:sz w:val="40"/>
          <w:szCs w:val="40"/>
        </w:rPr>
        <w:t>)   11</w:t>
      </w:r>
      <w:r w:rsidRPr="00E80EBB">
        <w:rPr>
          <w:b/>
          <w:sz w:val="40"/>
          <w:szCs w:val="40"/>
        </w:rPr>
        <w:t xml:space="preserve"> </w:t>
      </w:r>
      <w:r>
        <w:rPr>
          <w:b/>
          <w:sz w:val="40"/>
          <w:szCs w:val="40"/>
        </w:rPr>
        <w:t xml:space="preserve">ноября  </w:t>
      </w:r>
      <w:r w:rsidRPr="00E80EBB">
        <w:rPr>
          <w:b/>
          <w:sz w:val="40"/>
          <w:szCs w:val="40"/>
        </w:rPr>
        <w:t>2020 года</w:t>
      </w:r>
    </w:p>
    <w:p w:rsidR="0024016E" w:rsidRPr="00F90E8F" w:rsidRDefault="009B2B1B" w:rsidP="009B2B1B">
      <w:pPr>
        <w:tabs>
          <w:tab w:val="left" w:pos="3320"/>
        </w:tabs>
        <w:jc w:val="center"/>
        <w:rPr>
          <w:color w:val="2E2E2E"/>
          <w:sz w:val="20"/>
          <w:szCs w:val="20"/>
        </w:rPr>
      </w:pPr>
      <w:r w:rsidRPr="00F90E8F">
        <w:rPr>
          <w:b/>
          <w:sz w:val="20"/>
          <w:szCs w:val="20"/>
        </w:rPr>
        <w:t>Официальное опубликование</w:t>
      </w:r>
      <w:r w:rsidRPr="00F90E8F">
        <w:rPr>
          <w:color w:val="2E2E2E"/>
          <w:sz w:val="20"/>
          <w:szCs w:val="20"/>
        </w:rPr>
        <w:t xml:space="preserve">     </w:t>
      </w:r>
    </w:p>
    <w:p w:rsidR="009B2B1B" w:rsidRPr="00F90E8F" w:rsidRDefault="009B2B1B" w:rsidP="00F90E8F">
      <w:pPr>
        <w:tabs>
          <w:tab w:val="left" w:pos="3320"/>
        </w:tabs>
        <w:jc w:val="center"/>
        <w:rPr>
          <w:b/>
          <w:sz w:val="20"/>
          <w:szCs w:val="20"/>
        </w:rPr>
      </w:pPr>
      <w:r w:rsidRPr="00F90E8F">
        <w:rPr>
          <w:b/>
          <w:sz w:val="20"/>
          <w:szCs w:val="20"/>
        </w:rPr>
        <w:t>Администрация</w:t>
      </w:r>
      <w:r w:rsidR="00F90E8F" w:rsidRPr="00F90E8F">
        <w:rPr>
          <w:b/>
          <w:sz w:val="20"/>
          <w:szCs w:val="20"/>
        </w:rPr>
        <w:t xml:space="preserve"> </w:t>
      </w:r>
      <w:r w:rsidRPr="00F90E8F">
        <w:rPr>
          <w:b/>
          <w:sz w:val="20"/>
          <w:szCs w:val="20"/>
        </w:rPr>
        <w:t>сельского поселения Печинено</w:t>
      </w:r>
      <w:r w:rsidR="00F90E8F" w:rsidRPr="00F90E8F">
        <w:rPr>
          <w:b/>
          <w:sz w:val="20"/>
          <w:szCs w:val="20"/>
        </w:rPr>
        <w:t xml:space="preserve"> </w:t>
      </w:r>
      <w:r w:rsidRPr="00F90E8F">
        <w:rPr>
          <w:b/>
          <w:sz w:val="20"/>
          <w:szCs w:val="20"/>
        </w:rPr>
        <w:t>муниципального района Богатовский</w:t>
      </w:r>
    </w:p>
    <w:p w:rsidR="009B2B1B" w:rsidRPr="00F90E8F" w:rsidRDefault="009B2B1B" w:rsidP="00F90E8F">
      <w:pPr>
        <w:jc w:val="center"/>
        <w:rPr>
          <w:b/>
          <w:sz w:val="20"/>
          <w:szCs w:val="20"/>
        </w:rPr>
      </w:pPr>
      <w:r w:rsidRPr="00F90E8F">
        <w:rPr>
          <w:b/>
          <w:sz w:val="20"/>
          <w:szCs w:val="20"/>
        </w:rPr>
        <w:t>Самарской области</w:t>
      </w:r>
      <w:r w:rsidR="00F90E8F" w:rsidRPr="00F90E8F">
        <w:rPr>
          <w:b/>
          <w:sz w:val="20"/>
          <w:szCs w:val="20"/>
        </w:rPr>
        <w:t xml:space="preserve"> </w:t>
      </w:r>
      <w:r w:rsidRPr="00F90E8F">
        <w:rPr>
          <w:b/>
          <w:sz w:val="20"/>
          <w:szCs w:val="20"/>
        </w:rPr>
        <w:t>ПОСТАНОВЛЕНИЕ</w:t>
      </w:r>
      <w:r w:rsidR="00F90E8F" w:rsidRPr="00F90E8F">
        <w:rPr>
          <w:b/>
          <w:sz w:val="20"/>
          <w:szCs w:val="20"/>
        </w:rPr>
        <w:t xml:space="preserve"> </w:t>
      </w:r>
      <w:r w:rsidRPr="00F90E8F">
        <w:rPr>
          <w:b/>
          <w:sz w:val="20"/>
          <w:szCs w:val="20"/>
        </w:rPr>
        <w:t xml:space="preserve">от 10.11.2020   </w:t>
      </w:r>
      <w:r w:rsidRPr="00F90E8F">
        <w:rPr>
          <w:b/>
          <w:sz w:val="20"/>
          <w:szCs w:val="20"/>
          <w:u w:val="single"/>
        </w:rPr>
        <w:t>года</w:t>
      </w:r>
      <w:r w:rsidRPr="00F90E8F">
        <w:rPr>
          <w:b/>
          <w:sz w:val="20"/>
          <w:szCs w:val="20"/>
        </w:rPr>
        <w:t xml:space="preserve">        № 113</w:t>
      </w:r>
    </w:p>
    <w:p w:rsidR="009B2B1B" w:rsidRPr="00F90E8F" w:rsidRDefault="009B2B1B" w:rsidP="00F90E8F">
      <w:pPr>
        <w:jc w:val="both"/>
        <w:rPr>
          <w:color w:val="2E2E2E"/>
          <w:sz w:val="20"/>
          <w:szCs w:val="20"/>
        </w:rPr>
      </w:pPr>
      <w:r w:rsidRPr="00F90E8F">
        <w:rPr>
          <w:color w:val="2E2E2E"/>
          <w:sz w:val="20"/>
          <w:szCs w:val="20"/>
        </w:rPr>
        <w:t>В соответствии со статьей 179 Бюджетного кодекса Российской Федерации, Уставом сельского поселения Печинено, Порядком принятия решений о разработке и реализации муниципальных программ сельского поселения Печинено муниципального района Богатовский  Самарской области, утвержденным постановлением Администрации сельского поселения Печинено   от 14.02.2019 года №9,</w:t>
      </w:r>
      <w:r w:rsidR="00F90E8F">
        <w:rPr>
          <w:color w:val="2E2E2E"/>
          <w:sz w:val="20"/>
          <w:szCs w:val="20"/>
        </w:rPr>
        <w:t xml:space="preserve"> </w:t>
      </w:r>
      <w:r w:rsidRPr="00F90E8F">
        <w:rPr>
          <w:b/>
          <w:bCs/>
          <w:color w:val="2E2E2E"/>
          <w:sz w:val="20"/>
          <w:szCs w:val="20"/>
        </w:rPr>
        <w:t>ПОСТАНОВЛЯЮ:</w:t>
      </w:r>
    </w:p>
    <w:p w:rsidR="009B2B1B" w:rsidRPr="00F90E8F" w:rsidRDefault="009B2B1B" w:rsidP="00F90E8F">
      <w:pPr>
        <w:jc w:val="both"/>
        <w:rPr>
          <w:color w:val="2E2E2E"/>
          <w:sz w:val="20"/>
          <w:szCs w:val="20"/>
        </w:rPr>
      </w:pPr>
      <w:r w:rsidRPr="00F90E8F">
        <w:rPr>
          <w:color w:val="2E2E2E"/>
          <w:sz w:val="20"/>
          <w:szCs w:val="20"/>
        </w:rPr>
        <w:t>1.Утвердить муниципальную программу  «Благоустройство  территории сельского поселения Печинено муниципального района Богатовский Самарской области на 2021 – 2025 годы» согласно приложению.</w:t>
      </w:r>
    </w:p>
    <w:p w:rsidR="009B2B1B" w:rsidRPr="00F90E8F" w:rsidRDefault="009B2B1B" w:rsidP="00F90E8F">
      <w:pPr>
        <w:jc w:val="both"/>
        <w:rPr>
          <w:color w:val="2E2E2E"/>
          <w:sz w:val="20"/>
          <w:szCs w:val="20"/>
        </w:rPr>
      </w:pPr>
      <w:r w:rsidRPr="00F90E8F">
        <w:rPr>
          <w:color w:val="2E2E2E"/>
          <w:sz w:val="20"/>
          <w:szCs w:val="20"/>
        </w:rPr>
        <w:t xml:space="preserve">2. </w:t>
      </w:r>
      <w:proofErr w:type="gramStart"/>
      <w:r w:rsidRPr="00F90E8F">
        <w:rPr>
          <w:color w:val="2E2E2E"/>
          <w:sz w:val="20"/>
          <w:szCs w:val="20"/>
        </w:rPr>
        <w:t>Признать утратившими  силу  постановления Администрации сельского поселения Печинено муниципального района Богатовский Самарской области от 30.01.2014 года №5 «Об утверждении муниципальной целевой программы «Уличное освещение сельского поселения Печинено муниципального района Богатовский Самарской области на 2014-2016 годы и на период до 2022 года», от 30.12.2014 года №15 «Об утверждении муниципальной целевой программы  «Благоустройство территории сельского поселения Печинено на 2015-2017 годы и на</w:t>
      </w:r>
      <w:proofErr w:type="gramEnd"/>
      <w:r w:rsidRPr="00F90E8F">
        <w:rPr>
          <w:color w:val="2E2E2E"/>
          <w:sz w:val="20"/>
          <w:szCs w:val="20"/>
        </w:rPr>
        <w:t xml:space="preserve"> период до 2022 года».</w:t>
      </w:r>
    </w:p>
    <w:p w:rsidR="009B2B1B" w:rsidRPr="00F90E8F" w:rsidRDefault="00F90E8F" w:rsidP="00F90E8F">
      <w:pPr>
        <w:jc w:val="both"/>
        <w:rPr>
          <w:color w:val="2E2E2E"/>
          <w:sz w:val="20"/>
          <w:szCs w:val="20"/>
        </w:rPr>
      </w:pPr>
      <w:r>
        <w:rPr>
          <w:color w:val="2E2E2E"/>
          <w:sz w:val="20"/>
          <w:szCs w:val="20"/>
        </w:rPr>
        <w:t>3</w:t>
      </w:r>
      <w:r w:rsidR="009B2B1B" w:rsidRPr="00F90E8F">
        <w:rPr>
          <w:color w:val="2E2E2E"/>
          <w:sz w:val="20"/>
          <w:szCs w:val="20"/>
        </w:rPr>
        <w:t>.</w:t>
      </w:r>
      <w:proofErr w:type="gramStart"/>
      <w:r w:rsidR="009B2B1B" w:rsidRPr="00F90E8F">
        <w:rPr>
          <w:color w:val="2E2E2E"/>
          <w:sz w:val="20"/>
          <w:szCs w:val="20"/>
        </w:rPr>
        <w:t>Разместить</w:t>
      </w:r>
      <w:proofErr w:type="gramEnd"/>
      <w:r w:rsidR="009B2B1B" w:rsidRPr="00F90E8F">
        <w:rPr>
          <w:color w:val="2E2E2E"/>
          <w:sz w:val="20"/>
          <w:szCs w:val="20"/>
        </w:rPr>
        <w:t xml:space="preserve"> настоящее Постановление на официальном сайте Богатовского района Самарской области в сети Интернет и опубликовать в газете «Вестник сельского поселения Печинено».</w:t>
      </w:r>
    </w:p>
    <w:p w:rsidR="009B2B1B" w:rsidRPr="00F90E8F" w:rsidRDefault="00F90E8F" w:rsidP="00F90E8F">
      <w:pPr>
        <w:rPr>
          <w:color w:val="2E2E2E"/>
          <w:sz w:val="20"/>
          <w:szCs w:val="20"/>
        </w:rPr>
      </w:pPr>
      <w:r>
        <w:rPr>
          <w:color w:val="2E2E2E"/>
          <w:sz w:val="20"/>
          <w:szCs w:val="20"/>
        </w:rPr>
        <w:t>4</w:t>
      </w:r>
      <w:r w:rsidR="009B2B1B" w:rsidRPr="00F90E8F">
        <w:rPr>
          <w:color w:val="2E2E2E"/>
          <w:sz w:val="20"/>
          <w:szCs w:val="20"/>
        </w:rPr>
        <w:t>.Настоящее Постановление вступает в силу с  01.01.2021 года.</w:t>
      </w:r>
    </w:p>
    <w:p w:rsidR="009B2B1B" w:rsidRPr="00F90E8F" w:rsidRDefault="00F90E8F" w:rsidP="00F90E8F">
      <w:pPr>
        <w:rPr>
          <w:color w:val="2E2E2E"/>
          <w:sz w:val="20"/>
          <w:szCs w:val="20"/>
        </w:rPr>
      </w:pPr>
      <w:r>
        <w:rPr>
          <w:color w:val="2E2E2E"/>
          <w:sz w:val="20"/>
          <w:szCs w:val="20"/>
        </w:rPr>
        <w:t>5</w:t>
      </w:r>
      <w:r w:rsidR="009B2B1B" w:rsidRPr="00F90E8F">
        <w:rPr>
          <w:color w:val="2E2E2E"/>
          <w:sz w:val="20"/>
          <w:szCs w:val="20"/>
        </w:rPr>
        <w:t>.Контроль  исполнения  настоящего Постановления оставляю за собой.</w:t>
      </w:r>
    </w:p>
    <w:p w:rsidR="009B2B1B" w:rsidRPr="00F90E8F" w:rsidRDefault="009B2B1B" w:rsidP="009B2B1B">
      <w:pPr>
        <w:spacing w:line="360" w:lineRule="atLeast"/>
        <w:rPr>
          <w:color w:val="2E2E2E"/>
          <w:sz w:val="20"/>
          <w:szCs w:val="20"/>
        </w:rPr>
      </w:pPr>
      <w:r w:rsidRPr="00F90E8F">
        <w:rPr>
          <w:color w:val="2E2E2E"/>
          <w:sz w:val="20"/>
          <w:szCs w:val="20"/>
        </w:rPr>
        <w:t>Глава  сельского поселения   Печинено</w:t>
      </w:r>
      <w:r w:rsidR="00F90E8F">
        <w:rPr>
          <w:color w:val="2E2E2E"/>
          <w:sz w:val="20"/>
          <w:szCs w:val="20"/>
        </w:rPr>
        <w:t xml:space="preserve"> </w:t>
      </w:r>
      <w:r w:rsidRPr="00F90E8F">
        <w:rPr>
          <w:color w:val="2E2E2E"/>
          <w:sz w:val="20"/>
          <w:szCs w:val="20"/>
        </w:rPr>
        <w:t xml:space="preserve">муниципального района Богатовский </w:t>
      </w:r>
      <w:r w:rsidR="00F90E8F">
        <w:rPr>
          <w:color w:val="2E2E2E"/>
          <w:sz w:val="20"/>
          <w:szCs w:val="20"/>
        </w:rPr>
        <w:t xml:space="preserve"> </w:t>
      </w:r>
      <w:r w:rsidRPr="00F90E8F">
        <w:rPr>
          <w:color w:val="2E2E2E"/>
          <w:sz w:val="20"/>
          <w:szCs w:val="20"/>
        </w:rPr>
        <w:t>Самарской области                   </w:t>
      </w:r>
      <w:r w:rsidR="00F90E8F">
        <w:rPr>
          <w:color w:val="2E2E2E"/>
          <w:sz w:val="20"/>
          <w:szCs w:val="20"/>
        </w:rPr>
        <w:t>           </w:t>
      </w:r>
      <w:r w:rsidRPr="00F90E8F">
        <w:rPr>
          <w:color w:val="2E2E2E"/>
          <w:sz w:val="20"/>
          <w:szCs w:val="20"/>
        </w:rPr>
        <w:t xml:space="preserve">     А.В. </w:t>
      </w:r>
      <w:proofErr w:type="spellStart"/>
      <w:r w:rsidRPr="00F90E8F">
        <w:rPr>
          <w:color w:val="2E2E2E"/>
          <w:sz w:val="20"/>
          <w:szCs w:val="20"/>
        </w:rPr>
        <w:t>Трегубов</w:t>
      </w:r>
      <w:proofErr w:type="spellEnd"/>
      <w:r w:rsidRPr="00F90E8F">
        <w:rPr>
          <w:color w:val="2E2E2E"/>
          <w:sz w:val="20"/>
          <w:szCs w:val="20"/>
        </w:rPr>
        <w:t xml:space="preserve">            </w:t>
      </w:r>
    </w:p>
    <w:p w:rsidR="009B2B1B" w:rsidRPr="00F90E8F" w:rsidRDefault="009B2B1B" w:rsidP="00F90E8F">
      <w:pPr>
        <w:jc w:val="right"/>
        <w:rPr>
          <w:color w:val="2E2E2E"/>
          <w:sz w:val="20"/>
          <w:szCs w:val="20"/>
        </w:rPr>
      </w:pPr>
      <w:r w:rsidRPr="00F90E8F">
        <w:rPr>
          <w:color w:val="2E2E2E"/>
          <w:sz w:val="20"/>
          <w:szCs w:val="20"/>
        </w:rPr>
        <w:t>Приложение</w:t>
      </w:r>
      <w:r w:rsidR="00F90E8F">
        <w:rPr>
          <w:color w:val="2E2E2E"/>
          <w:sz w:val="20"/>
          <w:szCs w:val="20"/>
        </w:rPr>
        <w:t xml:space="preserve"> </w:t>
      </w:r>
      <w:r w:rsidRPr="00F90E8F">
        <w:rPr>
          <w:color w:val="2E2E2E"/>
          <w:sz w:val="20"/>
          <w:szCs w:val="20"/>
        </w:rPr>
        <w:t>к постановлению Администрации</w:t>
      </w:r>
      <w:r w:rsidR="00F90E8F">
        <w:rPr>
          <w:color w:val="2E2E2E"/>
          <w:sz w:val="20"/>
          <w:szCs w:val="20"/>
        </w:rPr>
        <w:t xml:space="preserve"> </w:t>
      </w:r>
      <w:r w:rsidRPr="00F90E8F">
        <w:rPr>
          <w:color w:val="2E2E2E"/>
          <w:sz w:val="20"/>
          <w:szCs w:val="20"/>
        </w:rPr>
        <w:t>сельского поселения Печинено</w:t>
      </w:r>
      <w:r w:rsidR="00F90E8F">
        <w:rPr>
          <w:color w:val="2E2E2E"/>
          <w:sz w:val="20"/>
          <w:szCs w:val="20"/>
        </w:rPr>
        <w:t xml:space="preserve"> </w:t>
      </w:r>
      <w:r w:rsidRPr="00F90E8F">
        <w:rPr>
          <w:color w:val="2E2E2E"/>
          <w:sz w:val="20"/>
          <w:szCs w:val="20"/>
        </w:rPr>
        <w:t>муниципального района</w:t>
      </w:r>
    </w:p>
    <w:p w:rsidR="009B2B1B" w:rsidRPr="00F90E8F" w:rsidRDefault="009B2B1B" w:rsidP="00F90E8F">
      <w:pPr>
        <w:jc w:val="right"/>
        <w:rPr>
          <w:color w:val="2E2E2E"/>
          <w:sz w:val="20"/>
          <w:szCs w:val="20"/>
        </w:rPr>
      </w:pPr>
      <w:r w:rsidRPr="00F90E8F">
        <w:rPr>
          <w:color w:val="2E2E2E"/>
          <w:sz w:val="20"/>
          <w:szCs w:val="20"/>
        </w:rPr>
        <w:t>Богатовский Самарской области</w:t>
      </w:r>
      <w:r w:rsidR="00F90E8F">
        <w:rPr>
          <w:color w:val="2E2E2E"/>
          <w:sz w:val="20"/>
          <w:szCs w:val="20"/>
        </w:rPr>
        <w:t xml:space="preserve"> </w:t>
      </w:r>
      <w:r w:rsidRPr="00F90E8F">
        <w:rPr>
          <w:color w:val="2E2E2E"/>
          <w:sz w:val="20"/>
          <w:szCs w:val="20"/>
        </w:rPr>
        <w:t xml:space="preserve">от 10.11.2020 № </w:t>
      </w:r>
    </w:p>
    <w:p w:rsidR="009B2B1B" w:rsidRPr="00F90E8F" w:rsidRDefault="009B2B1B" w:rsidP="00F90E8F">
      <w:pPr>
        <w:jc w:val="center"/>
        <w:outlineLvl w:val="1"/>
        <w:rPr>
          <w:color w:val="2E2E2E"/>
          <w:sz w:val="20"/>
          <w:szCs w:val="20"/>
        </w:rPr>
      </w:pPr>
      <w:r w:rsidRPr="00F90E8F">
        <w:rPr>
          <w:color w:val="2E2E2E"/>
          <w:sz w:val="20"/>
          <w:szCs w:val="20"/>
        </w:rPr>
        <w:t>МУНИЦИПАЛЬНАЯ    ПРОГРАММА</w:t>
      </w:r>
    </w:p>
    <w:p w:rsidR="00F90E8F" w:rsidRDefault="009B2B1B" w:rsidP="00F90E8F">
      <w:pPr>
        <w:jc w:val="center"/>
        <w:rPr>
          <w:b/>
          <w:bCs/>
          <w:color w:val="2E2E2E"/>
          <w:sz w:val="20"/>
          <w:szCs w:val="20"/>
        </w:rPr>
      </w:pPr>
      <w:r w:rsidRPr="00F90E8F">
        <w:rPr>
          <w:b/>
          <w:bCs/>
          <w:color w:val="2E2E2E"/>
          <w:sz w:val="20"/>
          <w:szCs w:val="20"/>
        </w:rPr>
        <w:t>«Благоустройство территории сельского поселения Печинено муниципального района Богатовский Самарской области на 2021-2025 годы»</w:t>
      </w:r>
      <w:r w:rsidR="00F90E8F">
        <w:rPr>
          <w:b/>
          <w:bCs/>
          <w:color w:val="2E2E2E"/>
          <w:sz w:val="20"/>
          <w:szCs w:val="20"/>
        </w:rPr>
        <w:t xml:space="preserve"> </w:t>
      </w:r>
    </w:p>
    <w:p w:rsidR="009B2B1B" w:rsidRPr="00F90E8F" w:rsidRDefault="009B2B1B" w:rsidP="00F90E8F">
      <w:pPr>
        <w:jc w:val="center"/>
        <w:rPr>
          <w:b/>
          <w:bCs/>
          <w:color w:val="2E2E2E"/>
          <w:sz w:val="20"/>
          <w:szCs w:val="20"/>
        </w:rPr>
      </w:pPr>
      <w:r w:rsidRPr="00F90E8F">
        <w:rPr>
          <w:b/>
          <w:bCs/>
          <w:color w:val="2E2E2E"/>
          <w:sz w:val="20"/>
          <w:szCs w:val="20"/>
        </w:rPr>
        <w:t>Паспорт  муниципальной программы</w:t>
      </w:r>
      <w:r w:rsidR="00F90E8F">
        <w:rPr>
          <w:b/>
          <w:bCs/>
          <w:color w:val="2E2E2E"/>
          <w:sz w:val="20"/>
          <w:szCs w:val="20"/>
        </w:rPr>
        <w:t xml:space="preserve"> </w:t>
      </w:r>
      <w:r w:rsidRPr="00F90E8F">
        <w:rPr>
          <w:b/>
          <w:bCs/>
          <w:color w:val="2E2E2E"/>
          <w:sz w:val="20"/>
          <w:szCs w:val="20"/>
        </w:rPr>
        <w:t>«Благоустройство территории сельского поселения Печинено муниципального района Богатовский Самарской области на 2021-2025 годы»</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854"/>
        <w:gridCol w:w="1724"/>
        <w:gridCol w:w="1576"/>
        <w:gridCol w:w="1466"/>
        <w:gridCol w:w="1580"/>
      </w:tblGrid>
      <w:tr w:rsidR="009B2B1B" w:rsidRPr="00F90E8F" w:rsidTr="00F90E8F">
        <w:trPr>
          <w:trHeight w:val="987"/>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Наименование муниципальной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Муниципальная программа «</w:t>
            </w:r>
            <w:r w:rsidRPr="00F90E8F">
              <w:rPr>
                <w:bCs/>
                <w:color w:val="2E2E2E"/>
                <w:sz w:val="20"/>
                <w:szCs w:val="20"/>
              </w:rPr>
              <w:t>Благоустройство территории сельского поселения Печинено муниципального района Богатовский Самарской области на 2021-2025 годы</w:t>
            </w:r>
            <w:r w:rsidRPr="00F90E8F">
              <w:rPr>
                <w:sz w:val="20"/>
                <w:szCs w:val="20"/>
              </w:rPr>
              <w:t>» (далее - Программа)</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Цели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F90E8F" w:rsidRDefault="009B2B1B" w:rsidP="00F90E8F">
            <w:pPr>
              <w:rPr>
                <w:sz w:val="20"/>
                <w:szCs w:val="20"/>
              </w:rPr>
            </w:pPr>
            <w:r w:rsidRPr="00F90E8F">
              <w:rPr>
                <w:sz w:val="20"/>
                <w:szCs w:val="20"/>
              </w:rPr>
              <w:t>- Создание комфортных условий для проживания и отдыха населения на территории сельского поселения Печинено муниципального района Богатовский  (далее – сельского поселения);</w:t>
            </w:r>
          </w:p>
          <w:p w:rsidR="009B2B1B" w:rsidRPr="00F90E8F" w:rsidRDefault="009B2B1B" w:rsidP="00F90E8F">
            <w:pPr>
              <w:rPr>
                <w:sz w:val="20"/>
                <w:szCs w:val="20"/>
              </w:rPr>
            </w:pPr>
            <w:r w:rsidRPr="00F90E8F">
              <w:rPr>
                <w:sz w:val="20"/>
                <w:szCs w:val="20"/>
              </w:rPr>
              <w:t>- формирование позитивного отношения к сельскому образу жизни</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Задачи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F90E8F" w:rsidRDefault="009B2B1B" w:rsidP="00F90E8F">
            <w:pPr>
              <w:rPr>
                <w:sz w:val="20"/>
                <w:szCs w:val="20"/>
              </w:rPr>
            </w:pPr>
            <w:r w:rsidRPr="00F90E8F">
              <w:rPr>
                <w:sz w:val="20"/>
                <w:szCs w:val="20"/>
              </w:rPr>
              <w:t>- удовлетворение потребностей населения в благоустроенных территориях общественного назначения;</w:t>
            </w:r>
            <w:r w:rsidR="00F90E8F">
              <w:rPr>
                <w:sz w:val="20"/>
                <w:szCs w:val="20"/>
              </w:rPr>
              <w:t xml:space="preserve"> </w:t>
            </w:r>
          </w:p>
          <w:p w:rsidR="009B2B1B" w:rsidRPr="00F90E8F" w:rsidRDefault="009B2B1B" w:rsidP="00F90E8F">
            <w:pPr>
              <w:rPr>
                <w:sz w:val="20"/>
                <w:szCs w:val="20"/>
              </w:rPr>
            </w:pPr>
            <w:r w:rsidRPr="00F90E8F">
              <w:rPr>
                <w:sz w:val="20"/>
                <w:szCs w:val="20"/>
              </w:rPr>
              <w:t> - повышение уровня внешнего благоустройства и санитарного содержания населенных пунктов сельского поселения;</w:t>
            </w:r>
          </w:p>
          <w:p w:rsidR="009B2B1B" w:rsidRPr="00F90E8F" w:rsidRDefault="009B2B1B" w:rsidP="00F90E8F">
            <w:pPr>
              <w:rPr>
                <w:sz w:val="20"/>
                <w:szCs w:val="20"/>
              </w:rPr>
            </w:pPr>
            <w:r w:rsidRPr="00F90E8F">
              <w:rPr>
                <w:sz w:val="20"/>
                <w:szCs w:val="20"/>
              </w:rPr>
              <w:t>- внедрение энергосберегающих технологий при освещении улиц, площадей, парков отдыха и других объектов внешнего благоустройства;</w:t>
            </w:r>
          </w:p>
          <w:p w:rsidR="009B2B1B" w:rsidRPr="00F90E8F" w:rsidRDefault="009B2B1B" w:rsidP="00F90E8F">
            <w:pPr>
              <w:rPr>
                <w:sz w:val="20"/>
                <w:szCs w:val="20"/>
              </w:rPr>
            </w:pPr>
            <w:r w:rsidRPr="00F90E8F">
              <w:rPr>
                <w:sz w:val="20"/>
                <w:szCs w:val="20"/>
              </w:rPr>
              <w:t>- развитие и поддержка инициатив жителей населенных пунктов по благоустройству и санитарной очистке придомовых территорий.</w:t>
            </w:r>
          </w:p>
        </w:tc>
      </w:tr>
      <w:tr w:rsidR="009B2B1B" w:rsidRPr="00F90E8F" w:rsidTr="00F90E8F">
        <w:trPr>
          <w:trHeight w:val="650"/>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r w:rsidRPr="00F90E8F">
              <w:rPr>
                <w:sz w:val="20"/>
                <w:szCs w:val="20"/>
              </w:rPr>
              <w:t>Основания разработки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after="240"/>
              <w:rPr>
                <w:sz w:val="20"/>
                <w:szCs w:val="20"/>
              </w:rPr>
            </w:pPr>
            <w:r w:rsidRPr="00F90E8F">
              <w:rPr>
                <w:sz w:val="20"/>
                <w:szCs w:val="20"/>
              </w:rPr>
              <w:t>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Заказчик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Администрация сельского поселения  Печинено</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Разработчик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Администрация сельского поселения  Печинено</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Ответственные за выполнение мероприятий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Администрация сельского поселения  Печинено</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lastRenderedPageBreak/>
              <w:t>Сроки реализации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2021-2025 гг.</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Показатели (индикаторы)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r w:rsidRPr="00F90E8F">
              <w:rPr>
                <w:bCs/>
                <w:i/>
                <w:iCs/>
                <w:sz w:val="20"/>
                <w:szCs w:val="20"/>
              </w:rPr>
              <w:t>-</w:t>
            </w:r>
            <w:r w:rsidRPr="00F90E8F">
              <w:rPr>
                <w:b/>
                <w:bCs/>
                <w:i/>
                <w:iCs/>
                <w:sz w:val="20"/>
                <w:szCs w:val="20"/>
              </w:rPr>
              <w:t> </w:t>
            </w:r>
            <w:r w:rsidRPr="00F90E8F">
              <w:rPr>
                <w:sz w:val="20"/>
                <w:szCs w:val="20"/>
              </w:rPr>
              <w:t>Улучшение освещенности улиц населенных пунктов в сельском поселении Печинено;</w:t>
            </w:r>
          </w:p>
          <w:p w:rsidR="009B2B1B" w:rsidRPr="00F90E8F" w:rsidRDefault="009B2B1B" w:rsidP="00F90E8F">
            <w:pPr>
              <w:rPr>
                <w:sz w:val="20"/>
                <w:szCs w:val="20"/>
              </w:rPr>
            </w:pPr>
            <w:r w:rsidRPr="00F90E8F">
              <w:rPr>
                <w:sz w:val="20"/>
                <w:szCs w:val="20"/>
              </w:rPr>
              <w:t>-Создание общественных пространств в населенных пунктах сельского поселения;</w:t>
            </w:r>
          </w:p>
          <w:p w:rsidR="009B2B1B" w:rsidRPr="00F90E8F" w:rsidRDefault="009B2B1B" w:rsidP="00F90E8F">
            <w:pPr>
              <w:rPr>
                <w:sz w:val="20"/>
                <w:szCs w:val="20"/>
              </w:rPr>
            </w:pPr>
            <w:r w:rsidRPr="00F90E8F">
              <w:rPr>
                <w:sz w:val="20"/>
                <w:szCs w:val="20"/>
              </w:rPr>
              <w:t>-Увеличение количества мест отдыха граждан;</w:t>
            </w:r>
          </w:p>
          <w:p w:rsidR="009B2B1B" w:rsidRPr="00F90E8F" w:rsidRDefault="009B2B1B" w:rsidP="00F90E8F">
            <w:pPr>
              <w:spacing w:after="240"/>
              <w:rPr>
                <w:sz w:val="20"/>
                <w:szCs w:val="20"/>
              </w:rPr>
            </w:pPr>
            <w:r w:rsidRPr="00F90E8F">
              <w:rPr>
                <w:sz w:val="20"/>
                <w:szCs w:val="20"/>
              </w:rPr>
              <w:t>-Улучшение внешнего вида населенных пунктов поселения.</w:t>
            </w:r>
            <w:r w:rsidRPr="00F90E8F">
              <w:rPr>
                <w:b/>
                <w:bCs/>
                <w:i/>
                <w:iCs/>
                <w:sz w:val="20"/>
                <w:szCs w:val="20"/>
              </w:rPr>
              <w:t>             </w:t>
            </w:r>
            <w:r w:rsidRPr="00F90E8F">
              <w:rPr>
                <w:sz w:val="20"/>
                <w:szCs w:val="20"/>
              </w:rPr>
              <w:t>       </w:t>
            </w:r>
          </w:p>
        </w:tc>
      </w:tr>
      <w:tr w:rsidR="009B2B1B" w:rsidRPr="00F90E8F" w:rsidTr="00F90E8F">
        <w:trPr>
          <w:tblCellSpacing w:w="15" w:type="dxa"/>
        </w:trPr>
        <w:tc>
          <w:tcPr>
            <w:tcW w:w="3809" w:type="dxa"/>
            <w:vMerge w:val="restart"/>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Финансирование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Расходы  (тыс. рублей)</w:t>
            </w:r>
          </w:p>
        </w:tc>
      </w:tr>
      <w:tr w:rsidR="009B2B1B" w:rsidRPr="00F90E8F" w:rsidTr="00F90E8F">
        <w:trPr>
          <w:trHeight w:val="792"/>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B1B" w:rsidRPr="00F90E8F" w:rsidRDefault="009B2B1B" w:rsidP="00F90E8F">
            <w:pPr>
              <w:rPr>
                <w:sz w:val="20"/>
                <w:szCs w:val="20"/>
              </w:rPr>
            </w:pPr>
          </w:p>
        </w:tc>
        <w:tc>
          <w:tcPr>
            <w:tcW w:w="169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Федеральный бюджет</w:t>
            </w:r>
          </w:p>
        </w:tc>
        <w:tc>
          <w:tcPr>
            <w:tcW w:w="15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Областной бюджет</w:t>
            </w:r>
          </w:p>
        </w:tc>
        <w:tc>
          <w:tcPr>
            <w:tcW w:w="143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Местный бюджет</w:t>
            </w:r>
          </w:p>
        </w:tc>
        <w:tc>
          <w:tcPr>
            <w:tcW w:w="1535"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Всего</w:t>
            </w:r>
          </w:p>
        </w:tc>
      </w:tr>
      <w:tr w:rsidR="009B2B1B" w:rsidRPr="00F90E8F" w:rsidTr="00F90E8F">
        <w:trPr>
          <w:trHeight w:val="481"/>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2021 год</w:t>
            </w:r>
          </w:p>
        </w:tc>
        <w:tc>
          <w:tcPr>
            <w:tcW w:w="169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1683,5</w:t>
            </w:r>
          </w:p>
        </w:tc>
        <w:tc>
          <w:tcPr>
            <w:tcW w:w="15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0,0</w:t>
            </w:r>
          </w:p>
        </w:tc>
        <w:tc>
          <w:tcPr>
            <w:tcW w:w="143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781,5</w:t>
            </w:r>
          </w:p>
        </w:tc>
        <w:tc>
          <w:tcPr>
            <w:tcW w:w="1535"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2465,0</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2022 год</w:t>
            </w:r>
          </w:p>
        </w:tc>
        <w:tc>
          <w:tcPr>
            <w:tcW w:w="169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2422,9</w:t>
            </w:r>
          </w:p>
        </w:tc>
        <w:tc>
          <w:tcPr>
            <w:tcW w:w="15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0,0</w:t>
            </w:r>
          </w:p>
        </w:tc>
        <w:tc>
          <w:tcPr>
            <w:tcW w:w="143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1138,9</w:t>
            </w:r>
          </w:p>
        </w:tc>
        <w:tc>
          <w:tcPr>
            <w:tcW w:w="1535"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3561,8</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2023 год</w:t>
            </w:r>
          </w:p>
        </w:tc>
        <w:tc>
          <w:tcPr>
            <w:tcW w:w="169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1000,0</w:t>
            </w:r>
          </w:p>
        </w:tc>
        <w:tc>
          <w:tcPr>
            <w:tcW w:w="15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0,0</w:t>
            </w:r>
          </w:p>
        </w:tc>
        <w:tc>
          <w:tcPr>
            <w:tcW w:w="143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500,0</w:t>
            </w:r>
          </w:p>
        </w:tc>
        <w:tc>
          <w:tcPr>
            <w:tcW w:w="1535"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1500,0</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2024 год</w:t>
            </w:r>
          </w:p>
        </w:tc>
        <w:tc>
          <w:tcPr>
            <w:tcW w:w="169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0,0</w:t>
            </w:r>
          </w:p>
        </w:tc>
        <w:tc>
          <w:tcPr>
            <w:tcW w:w="15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0,0</w:t>
            </w:r>
          </w:p>
        </w:tc>
        <w:tc>
          <w:tcPr>
            <w:tcW w:w="143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1000,0</w:t>
            </w:r>
          </w:p>
        </w:tc>
        <w:tc>
          <w:tcPr>
            <w:tcW w:w="1535"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1000,0</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2025 год</w:t>
            </w:r>
          </w:p>
        </w:tc>
        <w:tc>
          <w:tcPr>
            <w:tcW w:w="169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0,0</w:t>
            </w:r>
          </w:p>
        </w:tc>
        <w:tc>
          <w:tcPr>
            <w:tcW w:w="15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0,0</w:t>
            </w:r>
          </w:p>
        </w:tc>
        <w:tc>
          <w:tcPr>
            <w:tcW w:w="143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1000,0</w:t>
            </w:r>
          </w:p>
        </w:tc>
        <w:tc>
          <w:tcPr>
            <w:tcW w:w="1535"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1000,0</w:t>
            </w:r>
          </w:p>
        </w:tc>
      </w:tr>
      <w:tr w:rsidR="009B2B1B" w:rsidRPr="00F90E8F" w:rsidTr="00F90E8F">
        <w:trPr>
          <w:tblCellSpacing w:w="15" w:type="dxa"/>
        </w:trPr>
        <w:tc>
          <w:tcPr>
            <w:tcW w:w="380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Планируемые результаты реализации программы</w:t>
            </w:r>
          </w:p>
        </w:tc>
        <w:tc>
          <w:tcPr>
            <w:tcW w:w="6301" w:type="dxa"/>
            <w:gridSpan w:val="4"/>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r w:rsidRPr="00F90E8F">
              <w:rPr>
                <w:sz w:val="20"/>
                <w:szCs w:val="20"/>
              </w:rPr>
              <w:t> - создание комфортных условий для работы и отдыха населения на территории сельского поселения  Печинено;</w:t>
            </w:r>
          </w:p>
          <w:p w:rsidR="009B2B1B" w:rsidRPr="00F90E8F" w:rsidRDefault="009B2B1B" w:rsidP="00F90E8F">
            <w:pPr>
              <w:rPr>
                <w:sz w:val="20"/>
                <w:szCs w:val="20"/>
              </w:rPr>
            </w:pPr>
            <w:r w:rsidRPr="00F90E8F">
              <w:rPr>
                <w:sz w:val="20"/>
                <w:szCs w:val="20"/>
              </w:rPr>
              <w:t>- повышение инвестиционной и эстетической привлекательности поселения</w:t>
            </w:r>
          </w:p>
        </w:tc>
      </w:tr>
    </w:tbl>
    <w:p w:rsidR="009B2B1B" w:rsidRPr="00F90E8F" w:rsidRDefault="009B2B1B" w:rsidP="00F90E8F">
      <w:pPr>
        <w:jc w:val="center"/>
        <w:rPr>
          <w:color w:val="2E2E2E"/>
          <w:sz w:val="20"/>
          <w:szCs w:val="20"/>
        </w:rPr>
      </w:pPr>
      <w:r w:rsidRPr="00F90E8F">
        <w:rPr>
          <w:b/>
          <w:bCs/>
          <w:color w:val="2E2E2E"/>
          <w:sz w:val="20"/>
          <w:szCs w:val="20"/>
        </w:rPr>
        <w:t>1. Характеристика проблемы и обоснование необходимости</w:t>
      </w:r>
    </w:p>
    <w:p w:rsidR="009B2B1B" w:rsidRPr="00F90E8F" w:rsidRDefault="009B2B1B" w:rsidP="00F90E8F">
      <w:pPr>
        <w:jc w:val="center"/>
        <w:rPr>
          <w:color w:val="2E2E2E"/>
          <w:sz w:val="20"/>
          <w:szCs w:val="20"/>
        </w:rPr>
      </w:pPr>
      <w:r w:rsidRPr="00F90E8F">
        <w:rPr>
          <w:b/>
          <w:bCs/>
          <w:color w:val="2E2E2E"/>
          <w:sz w:val="20"/>
          <w:szCs w:val="20"/>
        </w:rPr>
        <w:t>ее решения программным методом.</w:t>
      </w:r>
    </w:p>
    <w:p w:rsidR="006A36D5" w:rsidRDefault="009B2B1B" w:rsidP="006A36D5">
      <w:pPr>
        <w:jc w:val="both"/>
        <w:rPr>
          <w:color w:val="2E2E2E"/>
          <w:sz w:val="20"/>
          <w:szCs w:val="20"/>
        </w:rPr>
      </w:pPr>
      <w:r w:rsidRPr="00F90E8F">
        <w:rPr>
          <w:color w:val="2E2E2E"/>
          <w:sz w:val="20"/>
          <w:szCs w:val="20"/>
        </w:rPr>
        <w:t>Сельское поселение  Печинено  муниципального района Богатовский включает в себя 12 населенных пунктов. Административный центр – село Печинено.</w:t>
      </w:r>
      <w:r w:rsidR="006A36D5">
        <w:rPr>
          <w:color w:val="2E2E2E"/>
          <w:sz w:val="20"/>
          <w:szCs w:val="20"/>
        </w:rPr>
        <w:t xml:space="preserve"> </w:t>
      </w:r>
    </w:p>
    <w:p w:rsidR="006A36D5" w:rsidRDefault="009B2B1B" w:rsidP="006A36D5">
      <w:pPr>
        <w:jc w:val="both"/>
        <w:rPr>
          <w:color w:val="2E2E2E"/>
          <w:sz w:val="20"/>
          <w:szCs w:val="20"/>
        </w:rPr>
      </w:pPr>
      <w:r w:rsidRPr="00F90E8F">
        <w:rPr>
          <w:color w:val="2E2E2E"/>
          <w:sz w:val="20"/>
          <w:szCs w:val="20"/>
        </w:rPr>
        <w:t xml:space="preserve">Благоустройство поселения позволяет наглядно показать гражданам, проживающим в поселении, которые одновременно являются налогоплательщиками, приоритетные направления расходов бюджета поселения. </w:t>
      </w:r>
    </w:p>
    <w:p w:rsidR="006A36D5" w:rsidRDefault="009B2B1B" w:rsidP="006A36D5">
      <w:pPr>
        <w:jc w:val="both"/>
        <w:rPr>
          <w:color w:val="2E2E2E"/>
          <w:sz w:val="20"/>
          <w:szCs w:val="20"/>
        </w:rPr>
      </w:pPr>
      <w:r w:rsidRPr="00F90E8F">
        <w:rPr>
          <w:color w:val="2E2E2E"/>
          <w:sz w:val="20"/>
          <w:szCs w:val="20"/>
        </w:rPr>
        <w:t xml:space="preserve"> В настоящее время в населенных пунктах поселения имеются в наличии 3 детских игровых площадки (в с. Печинено, в с. Тростянка, в п. Центральный), 2 универсальные спортивные площадки </w:t>
      </w:r>
      <w:proofErr w:type="gramStart"/>
      <w:r w:rsidRPr="00F90E8F">
        <w:rPr>
          <w:color w:val="2E2E2E"/>
          <w:sz w:val="20"/>
          <w:szCs w:val="20"/>
        </w:rPr>
        <w:t xml:space="preserve">( </w:t>
      </w:r>
      <w:proofErr w:type="gramEnd"/>
      <w:r w:rsidRPr="00F90E8F">
        <w:rPr>
          <w:color w:val="2E2E2E"/>
          <w:sz w:val="20"/>
          <w:szCs w:val="20"/>
        </w:rPr>
        <w:t>в с. Печинено и вс. Тростянка).</w:t>
      </w:r>
    </w:p>
    <w:p w:rsidR="006A36D5" w:rsidRDefault="009B2B1B" w:rsidP="006A36D5">
      <w:pPr>
        <w:jc w:val="both"/>
        <w:rPr>
          <w:color w:val="2E2E2E"/>
          <w:sz w:val="20"/>
          <w:szCs w:val="20"/>
        </w:rPr>
      </w:pPr>
      <w:proofErr w:type="gramStart"/>
      <w:r w:rsidRPr="00F90E8F">
        <w:rPr>
          <w:color w:val="2E2E2E"/>
          <w:sz w:val="20"/>
          <w:szCs w:val="20"/>
        </w:rPr>
        <w:t>В населенных пунктах с. Печинено, с. Тростянка, п. Центральный, с. Федоровка в центре населенных пунктов расположен памятник павшим в Великой отечественной войны и обустроено общественное пространство с озеленением, где проводятся общественные мероприятия.</w:t>
      </w:r>
      <w:proofErr w:type="gramEnd"/>
    </w:p>
    <w:p w:rsidR="006A36D5" w:rsidRDefault="009B2B1B" w:rsidP="006A36D5">
      <w:pPr>
        <w:jc w:val="both"/>
        <w:rPr>
          <w:color w:val="2E2E2E"/>
          <w:sz w:val="20"/>
          <w:szCs w:val="20"/>
        </w:rPr>
      </w:pPr>
      <w:r w:rsidRPr="00F90E8F">
        <w:rPr>
          <w:color w:val="2E2E2E"/>
          <w:sz w:val="20"/>
          <w:szCs w:val="20"/>
        </w:rPr>
        <w:t xml:space="preserve">В тоже время существует недостаток обустроенных общественных пространств (облагороженных зелеными насаждениями и оборудованных скамейками для отдыха, дорожками для прогулок) в населенных пунктах поселения. </w:t>
      </w:r>
    </w:p>
    <w:p w:rsidR="006A36D5" w:rsidRDefault="009B2B1B" w:rsidP="006A36D5">
      <w:pPr>
        <w:jc w:val="both"/>
        <w:rPr>
          <w:color w:val="2E2E2E"/>
          <w:sz w:val="20"/>
          <w:szCs w:val="20"/>
        </w:rPr>
      </w:pPr>
      <w:r w:rsidRPr="00F90E8F">
        <w:rPr>
          <w:color w:val="2E2E2E"/>
          <w:sz w:val="20"/>
          <w:szCs w:val="20"/>
        </w:rPr>
        <w:t xml:space="preserve">В населенных пунктах сельского поселения в настоящее время для освещения улиц  установлено 160 ламп уличного освещения, часть из которых оборудована приборами учета и светодиодными реле. В тоже время, количество ламп уличного освещения недостаточно по количеству и нуждается в замене </w:t>
      </w:r>
      <w:proofErr w:type="gramStart"/>
      <w:r w:rsidRPr="00F90E8F">
        <w:rPr>
          <w:color w:val="2E2E2E"/>
          <w:sz w:val="20"/>
          <w:szCs w:val="20"/>
        </w:rPr>
        <w:t>на</w:t>
      </w:r>
      <w:proofErr w:type="gramEnd"/>
      <w:r w:rsidRPr="00F90E8F">
        <w:rPr>
          <w:color w:val="2E2E2E"/>
          <w:sz w:val="20"/>
          <w:szCs w:val="20"/>
        </w:rPr>
        <w:t xml:space="preserve"> более качественные и эффективные.</w:t>
      </w:r>
    </w:p>
    <w:p w:rsidR="006A36D5" w:rsidRDefault="009B2B1B" w:rsidP="006A36D5">
      <w:pPr>
        <w:jc w:val="both"/>
        <w:rPr>
          <w:color w:val="2E2E2E"/>
          <w:sz w:val="20"/>
          <w:szCs w:val="20"/>
        </w:rPr>
      </w:pPr>
      <w:r w:rsidRPr="00F90E8F">
        <w:rPr>
          <w:color w:val="2E2E2E"/>
          <w:sz w:val="20"/>
          <w:szCs w:val="20"/>
        </w:rPr>
        <w:t xml:space="preserve">В поселении обустроено 51 контейнерная площадка для сбора ТКО и закуплено  55 контейнеров, которых недостаточно для  организации бесперебойного вывоза ТКО. Необходимо довести число контейнеров как минимум до 100 штук. </w:t>
      </w:r>
    </w:p>
    <w:p w:rsidR="006A36D5" w:rsidRDefault="009B2B1B" w:rsidP="006A36D5">
      <w:pPr>
        <w:jc w:val="both"/>
        <w:rPr>
          <w:color w:val="2E2E2E"/>
          <w:sz w:val="20"/>
          <w:szCs w:val="20"/>
        </w:rPr>
      </w:pPr>
      <w:r w:rsidRPr="00F90E8F">
        <w:rPr>
          <w:color w:val="2E2E2E"/>
          <w:sz w:val="20"/>
          <w:szCs w:val="20"/>
        </w:rPr>
        <w:t xml:space="preserve"> С целью решения этих задач: увеличение количества общественных пространств, отвечающих требованиям граждан, а также улучшения освещенности улиц населенных пунктов поселения, улучшения санитарного состояния и внешнего вида населенных пунктов  разработана данная программа.</w:t>
      </w:r>
    </w:p>
    <w:p w:rsidR="006A36D5" w:rsidRDefault="009B2B1B" w:rsidP="006A36D5">
      <w:pPr>
        <w:jc w:val="both"/>
        <w:rPr>
          <w:color w:val="2E2E2E"/>
          <w:sz w:val="20"/>
          <w:szCs w:val="20"/>
        </w:rPr>
      </w:pPr>
      <w:r w:rsidRPr="00F90E8F">
        <w:rPr>
          <w:color w:val="2E2E2E"/>
          <w:sz w:val="20"/>
          <w:szCs w:val="20"/>
        </w:rPr>
        <w:t xml:space="preserve">Комплексное решение проблемы окажет положительный эффект на санитарно-эпидемиологическую обстановку, повысит  безопасность граждан, будет способствовать повышению уровня их комфортного проживания. Программный подход к решению проблем благоустройства позволит добиться значимых результатов в обеспечении комфортных условий для деятельности и отдыха </w:t>
      </w:r>
      <w:r w:rsidRPr="00F90E8F">
        <w:rPr>
          <w:color w:val="2E2E2E"/>
          <w:sz w:val="20"/>
          <w:szCs w:val="20"/>
        </w:rPr>
        <w:lastRenderedPageBreak/>
        <w:t xml:space="preserve">жителей поселения. При этом важна четкая согласованность действий администрации и предприятий, обеспечивающих жизнедеятельность поселения и занимающихся его благоустройством. </w:t>
      </w:r>
    </w:p>
    <w:p w:rsidR="006A36D5" w:rsidRDefault="009B2B1B" w:rsidP="006A36D5">
      <w:pPr>
        <w:jc w:val="both"/>
        <w:rPr>
          <w:color w:val="2E2E2E"/>
          <w:sz w:val="20"/>
          <w:szCs w:val="20"/>
        </w:rPr>
      </w:pPr>
      <w:r w:rsidRPr="00F90E8F">
        <w:rPr>
          <w:color w:val="2E2E2E"/>
          <w:sz w:val="20"/>
          <w:szCs w:val="20"/>
        </w:rPr>
        <w:t xml:space="preserve">Прямыми </w:t>
      </w:r>
      <w:proofErr w:type="spellStart"/>
      <w:r w:rsidRPr="00F90E8F">
        <w:rPr>
          <w:color w:val="2E2E2E"/>
          <w:sz w:val="20"/>
          <w:szCs w:val="20"/>
        </w:rPr>
        <w:t>благополучателями</w:t>
      </w:r>
      <w:proofErr w:type="spellEnd"/>
      <w:r w:rsidRPr="00F90E8F">
        <w:rPr>
          <w:color w:val="2E2E2E"/>
          <w:sz w:val="20"/>
          <w:szCs w:val="20"/>
        </w:rPr>
        <w:t xml:space="preserve"> в результате реализации мероприятий программы станут 1800 граждан.</w:t>
      </w:r>
    </w:p>
    <w:p w:rsidR="006A36D5" w:rsidRDefault="009B2B1B" w:rsidP="006A36D5">
      <w:pPr>
        <w:jc w:val="center"/>
        <w:rPr>
          <w:b/>
          <w:bCs/>
          <w:color w:val="2E2E2E"/>
          <w:sz w:val="20"/>
          <w:szCs w:val="20"/>
        </w:rPr>
      </w:pPr>
      <w:r w:rsidRPr="00F90E8F">
        <w:rPr>
          <w:b/>
          <w:bCs/>
          <w:color w:val="2E2E2E"/>
          <w:sz w:val="20"/>
          <w:szCs w:val="20"/>
        </w:rPr>
        <w:t>2.  Цели и задачи Программы</w:t>
      </w:r>
      <w:r w:rsidR="006A36D5">
        <w:rPr>
          <w:b/>
          <w:bCs/>
          <w:color w:val="2E2E2E"/>
          <w:sz w:val="20"/>
          <w:szCs w:val="20"/>
        </w:rPr>
        <w:t xml:space="preserve"> </w:t>
      </w:r>
    </w:p>
    <w:p w:rsidR="009B2B1B" w:rsidRPr="00F90E8F" w:rsidRDefault="009B2B1B" w:rsidP="006A36D5">
      <w:pPr>
        <w:jc w:val="center"/>
        <w:rPr>
          <w:color w:val="2E2E2E"/>
          <w:sz w:val="20"/>
          <w:szCs w:val="20"/>
        </w:rPr>
      </w:pPr>
      <w:r w:rsidRPr="00F90E8F">
        <w:rPr>
          <w:color w:val="2E2E2E"/>
          <w:sz w:val="20"/>
          <w:szCs w:val="20"/>
        </w:rPr>
        <w:t>Основные цели Программы:</w:t>
      </w:r>
    </w:p>
    <w:p w:rsidR="009B2B1B" w:rsidRPr="00F90E8F" w:rsidRDefault="009B2B1B" w:rsidP="006A36D5">
      <w:pPr>
        <w:rPr>
          <w:color w:val="2E2E2E"/>
          <w:sz w:val="20"/>
          <w:szCs w:val="20"/>
        </w:rPr>
      </w:pPr>
      <w:r w:rsidRPr="00F90E8F">
        <w:rPr>
          <w:color w:val="2E2E2E"/>
          <w:sz w:val="20"/>
          <w:szCs w:val="20"/>
        </w:rPr>
        <w:t>       - создание комфортных условий для проживания и отдыха населения на территории сельского поселения Печинено муниципального района Богатовский Самарской области  (далее – сельского поселения);</w:t>
      </w:r>
    </w:p>
    <w:p w:rsidR="009B2B1B" w:rsidRPr="00F90E8F" w:rsidRDefault="009B2B1B" w:rsidP="006A36D5">
      <w:pPr>
        <w:rPr>
          <w:color w:val="2E2E2E"/>
          <w:sz w:val="20"/>
          <w:szCs w:val="20"/>
        </w:rPr>
      </w:pPr>
      <w:r w:rsidRPr="00F90E8F">
        <w:rPr>
          <w:color w:val="2E2E2E"/>
          <w:sz w:val="20"/>
          <w:szCs w:val="20"/>
        </w:rPr>
        <w:t>- формирование позитивного отношения к сельскому образу жизни.</w:t>
      </w:r>
    </w:p>
    <w:p w:rsidR="009B2B1B" w:rsidRPr="00F90E8F" w:rsidRDefault="009B2B1B" w:rsidP="006A36D5">
      <w:pPr>
        <w:rPr>
          <w:color w:val="2E2E2E"/>
          <w:sz w:val="20"/>
          <w:szCs w:val="20"/>
        </w:rPr>
      </w:pPr>
      <w:r w:rsidRPr="00F90E8F">
        <w:rPr>
          <w:color w:val="2E2E2E"/>
          <w:sz w:val="20"/>
          <w:szCs w:val="20"/>
        </w:rPr>
        <w:t>Учитывая основные цели программы необходимо решать следующие  задачи:</w:t>
      </w:r>
    </w:p>
    <w:p w:rsidR="009B2B1B" w:rsidRPr="00F90E8F" w:rsidRDefault="009B2B1B" w:rsidP="006A36D5">
      <w:pPr>
        <w:rPr>
          <w:color w:val="2E2E2E"/>
          <w:sz w:val="20"/>
          <w:szCs w:val="20"/>
        </w:rPr>
      </w:pPr>
      <w:r w:rsidRPr="00F90E8F">
        <w:rPr>
          <w:color w:val="2E2E2E"/>
          <w:sz w:val="20"/>
          <w:szCs w:val="20"/>
        </w:rPr>
        <w:t>- увеличение площадей благоустроенных и озеленённых территорий поселения;</w:t>
      </w:r>
    </w:p>
    <w:p w:rsidR="009B2B1B" w:rsidRPr="00F90E8F" w:rsidRDefault="009B2B1B" w:rsidP="006A36D5">
      <w:pPr>
        <w:rPr>
          <w:color w:val="2E2E2E"/>
          <w:sz w:val="20"/>
          <w:szCs w:val="20"/>
        </w:rPr>
      </w:pPr>
      <w:r w:rsidRPr="00F90E8F">
        <w:rPr>
          <w:color w:val="2E2E2E"/>
          <w:sz w:val="20"/>
          <w:szCs w:val="20"/>
        </w:rPr>
        <w:t>- создание благоприятных, комфортных и безопасных условий для проживания и отдыха жителей поселения;</w:t>
      </w:r>
    </w:p>
    <w:p w:rsidR="009B2B1B" w:rsidRPr="00F90E8F" w:rsidRDefault="009B2B1B" w:rsidP="006A36D5">
      <w:pPr>
        <w:rPr>
          <w:color w:val="2E2E2E"/>
          <w:sz w:val="20"/>
          <w:szCs w:val="20"/>
        </w:rPr>
      </w:pPr>
      <w:r w:rsidRPr="00F90E8F">
        <w:rPr>
          <w:color w:val="2E2E2E"/>
          <w:sz w:val="20"/>
          <w:szCs w:val="20"/>
        </w:rPr>
        <w:t>- улучшение имиджа муниципального образования, привлечение инициативы жителей поселения, организаций.</w:t>
      </w:r>
    </w:p>
    <w:p w:rsidR="009B2B1B" w:rsidRPr="00F90E8F" w:rsidRDefault="009B2B1B" w:rsidP="006A36D5">
      <w:pPr>
        <w:rPr>
          <w:color w:val="2E2E2E"/>
          <w:sz w:val="20"/>
          <w:szCs w:val="20"/>
        </w:rPr>
      </w:pPr>
      <w:r w:rsidRPr="00F90E8F">
        <w:rPr>
          <w:color w:val="2E2E2E"/>
          <w:sz w:val="20"/>
          <w:szCs w:val="20"/>
        </w:rPr>
        <w:t>- совершенствование системы комплексного благоустройства муниципального образования;</w:t>
      </w:r>
    </w:p>
    <w:p w:rsidR="009B2B1B" w:rsidRPr="00F90E8F" w:rsidRDefault="009B2B1B" w:rsidP="006A36D5">
      <w:pPr>
        <w:rPr>
          <w:color w:val="2E2E2E"/>
          <w:sz w:val="20"/>
          <w:szCs w:val="20"/>
        </w:rPr>
      </w:pPr>
      <w:r w:rsidRPr="00F90E8F">
        <w:rPr>
          <w:color w:val="2E2E2E"/>
          <w:sz w:val="20"/>
          <w:szCs w:val="20"/>
        </w:rPr>
        <w:t>- повышение уровня внешнего благоустройства и санитарного содержания населенных пунктов муниципального образования;</w:t>
      </w:r>
    </w:p>
    <w:p w:rsidR="009B2B1B" w:rsidRPr="00F90E8F" w:rsidRDefault="009B2B1B" w:rsidP="006A36D5">
      <w:pPr>
        <w:rPr>
          <w:color w:val="2E2E2E"/>
          <w:sz w:val="20"/>
          <w:szCs w:val="20"/>
        </w:rPr>
      </w:pPr>
      <w:r w:rsidRPr="00F90E8F">
        <w:rPr>
          <w:color w:val="2E2E2E"/>
          <w:sz w:val="20"/>
          <w:szCs w:val="20"/>
        </w:rPr>
        <w:t xml:space="preserve">- совершенствование </w:t>
      </w:r>
      <w:proofErr w:type="gramStart"/>
      <w:r w:rsidRPr="00F90E8F">
        <w:rPr>
          <w:color w:val="2E2E2E"/>
          <w:sz w:val="20"/>
          <w:szCs w:val="20"/>
        </w:rPr>
        <w:t>эстетического вида</w:t>
      </w:r>
      <w:proofErr w:type="gramEnd"/>
      <w:r w:rsidRPr="00F90E8F">
        <w:rPr>
          <w:color w:val="2E2E2E"/>
          <w:sz w:val="20"/>
          <w:szCs w:val="20"/>
        </w:rPr>
        <w:t xml:space="preserve"> населенных пунктов муниципального образования;</w:t>
      </w:r>
    </w:p>
    <w:p w:rsidR="009B2B1B" w:rsidRPr="00F90E8F" w:rsidRDefault="009B2B1B" w:rsidP="006A36D5">
      <w:pPr>
        <w:rPr>
          <w:color w:val="2E2E2E"/>
          <w:sz w:val="20"/>
          <w:szCs w:val="20"/>
        </w:rPr>
      </w:pPr>
      <w:r w:rsidRPr="00F90E8F">
        <w:rPr>
          <w:color w:val="2E2E2E"/>
          <w:sz w:val="20"/>
          <w:szCs w:val="20"/>
        </w:rPr>
        <w:t>- развитие и поддержка инициатив жителей населенных пунктов по благоустройству и санитарной очистке придомовых территорий;</w:t>
      </w:r>
    </w:p>
    <w:p w:rsidR="009B2B1B" w:rsidRPr="00F90E8F" w:rsidRDefault="009B2B1B" w:rsidP="006A36D5">
      <w:pPr>
        <w:rPr>
          <w:color w:val="2E2E2E"/>
          <w:sz w:val="20"/>
          <w:szCs w:val="20"/>
        </w:rPr>
      </w:pPr>
      <w:r w:rsidRPr="00F90E8F">
        <w:rPr>
          <w:color w:val="2E2E2E"/>
          <w:sz w:val="20"/>
          <w:szCs w:val="20"/>
        </w:rPr>
        <w:t>- повышение  уровня благоустройства территории сельского поселения;</w:t>
      </w:r>
    </w:p>
    <w:p w:rsidR="009B2B1B" w:rsidRPr="00F90E8F" w:rsidRDefault="009B2B1B" w:rsidP="006A36D5">
      <w:pPr>
        <w:rPr>
          <w:color w:val="2E2E2E"/>
          <w:sz w:val="20"/>
          <w:szCs w:val="20"/>
        </w:rPr>
      </w:pPr>
      <w:r w:rsidRPr="00F90E8F">
        <w:rPr>
          <w:color w:val="2E2E2E"/>
          <w:sz w:val="20"/>
          <w:szCs w:val="20"/>
        </w:rPr>
        <w:t>- формирование среды, благоприятной для проживания населения на территории муниципального образования;</w:t>
      </w:r>
    </w:p>
    <w:p w:rsidR="009B2B1B" w:rsidRPr="00F90E8F" w:rsidRDefault="009B2B1B" w:rsidP="006A36D5">
      <w:pPr>
        <w:spacing w:line="360" w:lineRule="atLeast"/>
        <w:jc w:val="center"/>
        <w:rPr>
          <w:color w:val="2E2E2E"/>
          <w:sz w:val="20"/>
          <w:szCs w:val="20"/>
        </w:rPr>
      </w:pPr>
      <w:r w:rsidRPr="00F90E8F">
        <w:rPr>
          <w:b/>
          <w:bCs/>
          <w:color w:val="2E2E2E"/>
          <w:sz w:val="20"/>
          <w:szCs w:val="20"/>
        </w:rPr>
        <w:t>3.Сроки (этапы) реализации Программы</w:t>
      </w:r>
    </w:p>
    <w:p w:rsidR="009B2B1B" w:rsidRPr="00F90E8F" w:rsidRDefault="009B2B1B" w:rsidP="006A36D5">
      <w:pPr>
        <w:spacing w:line="360" w:lineRule="atLeast"/>
        <w:rPr>
          <w:color w:val="2E2E2E"/>
          <w:sz w:val="20"/>
          <w:szCs w:val="20"/>
        </w:rPr>
      </w:pPr>
      <w:r w:rsidRPr="00F90E8F">
        <w:rPr>
          <w:color w:val="2E2E2E"/>
          <w:sz w:val="20"/>
          <w:szCs w:val="20"/>
        </w:rPr>
        <w:t>Срок реализации настоящей Программы  2021-2025 года.</w:t>
      </w:r>
    </w:p>
    <w:p w:rsidR="009B2B1B" w:rsidRPr="00F90E8F" w:rsidRDefault="009B2B1B" w:rsidP="006A36D5">
      <w:pPr>
        <w:spacing w:line="360" w:lineRule="atLeast"/>
        <w:jc w:val="center"/>
        <w:rPr>
          <w:color w:val="2E2E2E"/>
          <w:sz w:val="20"/>
          <w:szCs w:val="20"/>
        </w:rPr>
      </w:pPr>
      <w:r w:rsidRPr="00F90E8F">
        <w:rPr>
          <w:b/>
          <w:bCs/>
          <w:color w:val="2E2E2E"/>
          <w:sz w:val="20"/>
          <w:szCs w:val="20"/>
        </w:rPr>
        <w:t>4. Ожидаемые конечные результаты Программы.</w:t>
      </w:r>
    </w:p>
    <w:p w:rsidR="006A36D5" w:rsidRDefault="009B2B1B" w:rsidP="006A36D5">
      <w:pPr>
        <w:rPr>
          <w:color w:val="2E2E2E"/>
          <w:sz w:val="20"/>
          <w:szCs w:val="20"/>
        </w:rPr>
      </w:pPr>
      <w:r w:rsidRPr="00F90E8F">
        <w:rPr>
          <w:color w:val="2E2E2E"/>
          <w:sz w:val="20"/>
          <w:szCs w:val="20"/>
        </w:rPr>
        <w:t>В результате реализации Программы ожидается достижение следующих результатов:</w:t>
      </w:r>
    </w:p>
    <w:p w:rsidR="006A36D5" w:rsidRDefault="009B2B1B" w:rsidP="006A36D5">
      <w:pPr>
        <w:rPr>
          <w:color w:val="2E2E2E"/>
          <w:sz w:val="20"/>
          <w:szCs w:val="20"/>
        </w:rPr>
      </w:pPr>
      <w:r w:rsidRPr="00F90E8F">
        <w:rPr>
          <w:color w:val="2E2E2E"/>
          <w:sz w:val="20"/>
          <w:szCs w:val="20"/>
        </w:rPr>
        <w:t>-  улучшение состояния территории сельского поселения  Печинено;</w:t>
      </w:r>
    </w:p>
    <w:p w:rsidR="006A36D5" w:rsidRDefault="009B2B1B" w:rsidP="006A36D5">
      <w:pPr>
        <w:rPr>
          <w:color w:val="2E2E2E"/>
          <w:sz w:val="20"/>
          <w:szCs w:val="20"/>
        </w:rPr>
      </w:pPr>
      <w:r w:rsidRPr="00F90E8F">
        <w:rPr>
          <w:color w:val="2E2E2E"/>
          <w:sz w:val="20"/>
          <w:szCs w:val="20"/>
        </w:rPr>
        <w:t>- привитие жителям сельского поселения  Печинено  любви и уважения к своему населенному пункту, стремление к соблюдению чистоты и порядка на территории сельского поселения;</w:t>
      </w:r>
    </w:p>
    <w:p w:rsidR="006A36D5" w:rsidRDefault="009B2B1B" w:rsidP="006A36D5">
      <w:pPr>
        <w:rPr>
          <w:color w:val="2E2E2E"/>
          <w:sz w:val="20"/>
          <w:szCs w:val="20"/>
        </w:rPr>
      </w:pPr>
      <w:r w:rsidRPr="00F90E8F">
        <w:rPr>
          <w:color w:val="2E2E2E"/>
          <w:sz w:val="20"/>
          <w:szCs w:val="20"/>
        </w:rPr>
        <w:t>- создание комфортных условий для работы и отдыха населения на территории сельского поселения  Печинено;</w:t>
      </w:r>
    </w:p>
    <w:p w:rsidR="006A36D5" w:rsidRDefault="009B2B1B" w:rsidP="006A36D5">
      <w:pPr>
        <w:rPr>
          <w:color w:val="2E2E2E"/>
          <w:sz w:val="20"/>
          <w:szCs w:val="20"/>
        </w:rPr>
      </w:pPr>
      <w:r w:rsidRPr="00F90E8F">
        <w:rPr>
          <w:color w:val="2E2E2E"/>
          <w:sz w:val="20"/>
          <w:szCs w:val="20"/>
        </w:rPr>
        <w:t>- повышение инвестиционной и эстетической привлекательности поселения.</w:t>
      </w:r>
    </w:p>
    <w:p w:rsidR="006A36D5" w:rsidRDefault="009B2B1B" w:rsidP="006A36D5">
      <w:pPr>
        <w:rPr>
          <w:color w:val="2E2E2E"/>
          <w:sz w:val="20"/>
          <w:szCs w:val="20"/>
        </w:rPr>
      </w:pPr>
      <w:r w:rsidRPr="00F90E8F">
        <w:rPr>
          <w:color w:val="2E2E2E"/>
          <w:sz w:val="20"/>
          <w:szCs w:val="20"/>
        </w:rPr>
        <w:t>Эффективность Программы оценивается по следующим показателям:</w:t>
      </w:r>
    </w:p>
    <w:p w:rsidR="006A36D5" w:rsidRDefault="009B2B1B" w:rsidP="006A36D5">
      <w:pPr>
        <w:rPr>
          <w:color w:val="2E2E2E"/>
          <w:sz w:val="20"/>
          <w:szCs w:val="20"/>
        </w:rPr>
      </w:pPr>
      <w:r w:rsidRPr="00F90E8F">
        <w:rPr>
          <w:color w:val="2E2E2E"/>
          <w:sz w:val="20"/>
          <w:szCs w:val="20"/>
        </w:rPr>
        <w:t>- процент соответствия ГОСТУ объектов внешнего благоустройства (новых объектов озеленения, уличного освещения);</w:t>
      </w:r>
    </w:p>
    <w:p w:rsidR="006A36D5" w:rsidRDefault="009B2B1B" w:rsidP="006A36D5">
      <w:pPr>
        <w:rPr>
          <w:color w:val="2E2E2E"/>
          <w:sz w:val="20"/>
          <w:szCs w:val="20"/>
        </w:rPr>
      </w:pPr>
      <w:r w:rsidRPr="00F90E8F">
        <w:rPr>
          <w:color w:val="2E2E2E"/>
          <w:sz w:val="20"/>
          <w:szCs w:val="20"/>
        </w:rPr>
        <w:t>- процент привлечения населения муниципального образования к работам по благоустройству;</w:t>
      </w:r>
    </w:p>
    <w:p w:rsidR="006A36D5" w:rsidRDefault="009B2B1B" w:rsidP="006A36D5">
      <w:pPr>
        <w:rPr>
          <w:color w:val="2E2E2E"/>
          <w:sz w:val="20"/>
          <w:szCs w:val="20"/>
        </w:rPr>
      </w:pPr>
      <w:r w:rsidRPr="00F90E8F">
        <w:rPr>
          <w:color w:val="2E2E2E"/>
          <w:sz w:val="20"/>
          <w:szCs w:val="20"/>
        </w:rPr>
        <w:t>- процент привлечения предприятий и организаций поселения к работам по благоустройству;</w:t>
      </w:r>
    </w:p>
    <w:p w:rsidR="006A36D5" w:rsidRDefault="009B2B1B" w:rsidP="006A36D5">
      <w:pPr>
        <w:rPr>
          <w:color w:val="2E2E2E"/>
          <w:sz w:val="20"/>
          <w:szCs w:val="20"/>
        </w:rPr>
      </w:pPr>
      <w:r w:rsidRPr="00F90E8F">
        <w:rPr>
          <w:color w:val="2E2E2E"/>
          <w:sz w:val="20"/>
          <w:szCs w:val="20"/>
        </w:rPr>
        <w:t>- уровень благоустроенности муниципального образования (обеспеченность поселения сетями уличного освещения, зелёными насаждениями).     </w:t>
      </w:r>
    </w:p>
    <w:p w:rsidR="006A36D5" w:rsidRDefault="009B2B1B" w:rsidP="006A36D5">
      <w:pPr>
        <w:jc w:val="center"/>
        <w:rPr>
          <w:b/>
          <w:bCs/>
          <w:color w:val="2E2E2E"/>
          <w:sz w:val="20"/>
          <w:szCs w:val="20"/>
        </w:rPr>
      </w:pPr>
      <w:r w:rsidRPr="00F90E8F">
        <w:rPr>
          <w:b/>
          <w:bCs/>
          <w:color w:val="2E2E2E"/>
          <w:sz w:val="20"/>
          <w:szCs w:val="20"/>
        </w:rPr>
        <w:t>5. Механизм реализации Программы</w:t>
      </w:r>
      <w:r w:rsidR="006A36D5">
        <w:rPr>
          <w:b/>
          <w:bCs/>
          <w:color w:val="2E2E2E"/>
          <w:sz w:val="20"/>
          <w:szCs w:val="20"/>
        </w:rPr>
        <w:t xml:space="preserve"> </w:t>
      </w:r>
    </w:p>
    <w:p w:rsidR="009B2B1B" w:rsidRPr="00F90E8F" w:rsidRDefault="009B2B1B" w:rsidP="006A36D5">
      <w:pPr>
        <w:rPr>
          <w:color w:val="2E2E2E"/>
          <w:sz w:val="20"/>
          <w:szCs w:val="20"/>
        </w:rPr>
      </w:pPr>
      <w:r w:rsidRPr="00F90E8F">
        <w:rPr>
          <w:color w:val="2E2E2E"/>
          <w:sz w:val="20"/>
          <w:szCs w:val="20"/>
        </w:rPr>
        <w:t>Реализация Программы осуществляется на основе:</w:t>
      </w:r>
    </w:p>
    <w:p w:rsidR="006A36D5" w:rsidRDefault="009B2B1B" w:rsidP="006A36D5">
      <w:pPr>
        <w:rPr>
          <w:color w:val="2E2E2E"/>
          <w:sz w:val="20"/>
          <w:szCs w:val="20"/>
        </w:rPr>
      </w:pPr>
      <w:r w:rsidRPr="00F90E8F">
        <w:rPr>
          <w:color w:val="2E2E2E"/>
          <w:sz w:val="20"/>
          <w:szCs w:val="20"/>
        </w:rPr>
        <w:t>  - муниципальных контрактов,  заключаемых Администрацией поселения с исполнителями программных мероприятий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6A36D5">
        <w:rPr>
          <w:color w:val="2E2E2E"/>
          <w:sz w:val="20"/>
          <w:szCs w:val="20"/>
        </w:rPr>
        <w:t xml:space="preserve"> </w:t>
      </w:r>
    </w:p>
    <w:p w:rsidR="009B2B1B" w:rsidRPr="00F90E8F" w:rsidRDefault="009B2B1B" w:rsidP="006A36D5">
      <w:pPr>
        <w:rPr>
          <w:color w:val="2E2E2E"/>
          <w:sz w:val="20"/>
          <w:szCs w:val="20"/>
        </w:rPr>
      </w:pPr>
      <w:r w:rsidRPr="00F90E8F">
        <w:rPr>
          <w:color w:val="2E2E2E"/>
          <w:sz w:val="20"/>
          <w:szCs w:val="20"/>
        </w:rPr>
        <w:t>- условий, порядка, правил, утвержденных федеральными, областными и муниципальными нормативными правовыми актами.</w:t>
      </w:r>
    </w:p>
    <w:p w:rsidR="006A36D5" w:rsidRDefault="009B2B1B" w:rsidP="006A36D5">
      <w:pPr>
        <w:rPr>
          <w:color w:val="2E2E2E"/>
          <w:sz w:val="20"/>
          <w:szCs w:val="20"/>
        </w:rPr>
      </w:pPr>
      <w:proofErr w:type="gramStart"/>
      <w:r w:rsidRPr="00F90E8F">
        <w:rPr>
          <w:color w:val="2E2E2E"/>
          <w:sz w:val="20"/>
          <w:szCs w:val="20"/>
        </w:rPr>
        <w:t>Контроль за</w:t>
      </w:r>
      <w:proofErr w:type="gramEnd"/>
      <w:r w:rsidRPr="00F90E8F">
        <w:rPr>
          <w:color w:val="2E2E2E"/>
          <w:sz w:val="20"/>
          <w:szCs w:val="20"/>
        </w:rPr>
        <w:t xml:space="preserve"> реализацией Программы осуществляется Администрацией сельского поселения  Печинено.</w:t>
      </w:r>
    </w:p>
    <w:p w:rsidR="009B2B1B" w:rsidRPr="00F90E8F" w:rsidRDefault="009B2B1B" w:rsidP="006A36D5">
      <w:pPr>
        <w:rPr>
          <w:color w:val="2E2E2E"/>
          <w:sz w:val="20"/>
          <w:szCs w:val="20"/>
        </w:rPr>
      </w:pPr>
      <w:r w:rsidRPr="00F90E8F">
        <w:rPr>
          <w:b/>
          <w:bCs/>
          <w:color w:val="2E2E2E"/>
          <w:sz w:val="20"/>
          <w:szCs w:val="20"/>
        </w:rPr>
        <w:t>6.  Перечень проектов программы  «Благоустройство территории сельского поселения Печинено муниципального района Богатовский Самарской области на 2021-2025 годы» гг.»</w:t>
      </w:r>
      <w:r w:rsidR="006A36D5">
        <w:rPr>
          <w:b/>
          <w:bCs/>
          <w:color w:val="2E2E2E"/>
          <w:sz w:val="20"/>
          <w:szCs w:val="20"/>
        </w:rPr>
        <w:t xml:space="preserve"> </w:t>
      </w:r>
      <w:r w:rsidRPr="00F90E8F">
        <w:rPr>
          <w:b/>
          <w:bCs/>
          <w:color w:val="2E2E2E"/>
          <w:sz w:val="20"/>
          <w:szCs w:val="20"/>
        </w:rPr>
        <w:t>                                                                                                               </w:t>
      </w:r>
      <w:r w:rsidRPr="00F90E8F">
        <w:rPr>
          <w:color w:val="2E2E2E"/>
          <w:sz w:val="20"/>
          <w:szCs w:val="20"/>
        </w:rPr>
        <w:t>(тыс. руб.)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3709"/>
        <w:gridCol w:w="1276"/>
        <w:gridCol w:w="992"/>
        <w:gridCol w:w="1134"/>
        <w:gridCol w:w="1276"/>
        <w:gridCol w:w="1275"/>
      </w:tblGrid>
      <w:tr w:rsidR="007E280D" w:rsidRPr="00F90E8F" w:rsidTr="006A36D5">
        <w:trPr>
          <w:tblCellSpacing w:w="15" w:type="dxa"/>
        </w:trPr>
        <w:tc>
          <w:tcPr>
            <w:tcW w:w="55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w:t>
            </w:r>
          </w:p>
          <w:p w:rsidR="009B2B1B" w:rsidRPr="00F90E8F" w:rsidRDefault="009B2B1B" w:rsidP="00F90E8F">
            <w:pPr>
              <w:spacing w:before="240" w:after="240"/>
              <w:rPr>
                <w:sz w:val="20"/>
                <w:szCs w:val="20"/>
              </w:rPr>
            </w:pPr>
            <w:proofErr w:type="spellStart"/>
            <w:r w:rsidRPr="00F90E8F">
              <w:rPr>
                <w:sz w:val="20"/>
                <w:szCs w:val="20"/>
              </w:rPr>
              <w:t>п</w:t>
            </w:r>
            <w:proofErr w:type="gramStart"/>
            <w:r w:rsidRPr="00F90E8F">
              <w:rPr>
                <w:sz w:val="20"/>
                <w:szCs w:val="20"/>
              </w:rPr>
              <w:t>.п</w:t>
            </w:r>
            <w:proofErr w:type="spellEnd"/>
            <w:proofErr w:type="gramEnd"/>
          </w:p>
        </w:tc>
        <w:tc>
          <w:tcPr>
            <w:tcW w:w="367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Наименование объекта, адресный ориентир,</w:t>
            </w:r>
          </w:p>
          <w:p w:rsidR="009B2B1B" w:rsidRPr="00F90E8F" w:rsidRDefault="009B2B1B" w:rsidP="00F90E8F">
            <w:pPr>
              <w:spacing w:before="240" w:after="240"/>
              <w:rPr>
                <w:sz w:val="20"/>
                <w:szCs w:val="20"/>
              </w:rPr>
            </w:pPr>
            <w:r w:rsidRPr="00F90E8F">
              <w:rPr>
                <w:sz w:val="20"/>
                <w:szCs w:val="20"/>
              </w:rPr>
              <w:t> ед. измерения</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2021 г.</w:t>
            </w:r>
          </w:p>
        </w:tc>
        <w:tc>
          <w:tcPr>
            <w:tcW w:w="962"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2022 г.</w:t>
            </w:r>
          </w:p>
        </w:tc>
        <w:tc>
          <w:tcPr>
            <w:tcW w:w="110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2023 г.</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2024 г.</w:t>
            </w:r>
          </w:p>
        </w:tc>
        <w:tc>
          <w:tcPr>
            <w:tcW w:w="1230"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2025 г.</w:t>
            </w:r>
          </w:p>
        </w:tc>
      </w:tr>
      <w:tr w:rsidR="007E280D" w:rsidRPr="00F90E8F" w:rsidTr="006A36D5">
        <w:trPr>
          <w:tblCellSpacing w:w="15" w:type="dxa"/>
        </w:trPr>
        <w:tc>
          <w:tcPr>
            <w:tcW w:w="55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1.</w:t>
            </w:r>
          </w:p>
        </w:tc>
        <w:tc>
          <w:tcPr>
            <w:tcW w:w="367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 xml:space="preserve">Модернизация системы уличного освещения </w:t>
            </w:r>
            <w:proofErr w:type="gramStart"/>
            <w:r w:rsidRPr="00F90E8F">
              <w:rPr>
                <w:sz w:val="20"/>
                <w:szCs w:val="20"/>
              </w:rPr>
              <w:t>в</w:t>
            </w:r>
            <w:proofErr w:type="gramEnd"/>
            <w:r w:rsidRPr="00F90E8F">
              <w:rPr>
                <w:sz w:val="20"/>
                <w:szCs w:val="20"/>
              </w:rPr>
              <w:t xml:space="preserve"> с. Печинено</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2405,0</w:t>
            </w:r>
          </w:p>
        </w:tc>
        <w:tc>
          <w:tcPr>
            <w:tcW w:w="962"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0,0</w:t>
            </w:r>
          </w:p>
        </w:tc>
        <w:tc>
          <w:tcPr>
            <w:tcW w:w="110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0,0</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0,0</w:t>
            </w:r>
          </w:p>
        </w:tc>
        <w:tc>
          <w:tcPr>
            <w:tcW w:w="1230"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0,0</w:t>
            </w:r>
          </w:p>
        </w:tc>
      </w:tr>
      <w:tr w:rsidR="007E280D" w:rsidRPr="00F90E8F" w:rsidTr="006A36D5">
        <w:trPr>
          <w:tblCellSpacing w:w="15" w:type="dxa"/>
        </w:trPr>
        <w:tc>
          <w:tcPr>
            <w:tcW w:w="55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w:t>
            </w:r>
          </w:p>
        </w:tc>
        <w:tc>
          <w:tcPr>
            <w:tcW w:w="367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 xml:space="preserve">Реконструкция памятника </w:t>
            </w:r>
            <w:proofErr w:type="gramStart"/>
            <w:r w:rsidRPr="00F90E8F">
              <w:rPr>
                <w:sz w:val="20"/>
                <w:szCs w:val="20"/>
              </w:rPr>
              <w:t>павшим</w:t>
            </w:r>
            <w:proofErr w:type="gramEnd"/>
            <w:r w:rsidRPr="00F90E8F">
              <w:rPr>
                <w:sz w:val="20"/>
                <w:szCs w:val="20"/>
              </w:rPr>
              <w:t xml:space="preserve"> в Великой отечественной войне и благоустройство территории около памятника в с. Тростянка</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600,0</w:t>
            </w:r>
          </w:p>
        </w:tc>
        <w:tc>
          <w:tcPr>
            <w:tcW w:w="962"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0,0</w:t>
            </w:r>
          </w:p>
        </w:tc>
        <w:tc>
          <w:tcPr>
            <w:tcW w:w="110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0,0</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0,0</w:t>
            </w:r>
          </w:p>
        </w:tc>
        <w:tc>
          <w:tcPr>
            <w:tcW w:w="1230"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0,0</w:t>
            </w:r>
          </w:p>
        </w:tc>
      </w:tr>
      <w:tr w:rsidR="007E280D" w:rsidRPr="00F90E8F" w:rsidTr="006A36D5">
        <w:trPr>
          <w:tblCellSpacing w:w="15" w:type="dxa"/>
        </w:trPr>
        <w:tc>
          <w:tcPr>
            <w:tcW w:w="55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3.</w:t>
            </w:r>
          </w:p>
        </w:tc>
        <w:tc>
          <w:tcPr>
            <w:tcW w:w="3679"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 xml:space="preserve">Модернизация системы уличного освещения </w:t>
            </w:r>
            <w:proofErr w:type="gramStart"/>
            <w:r w:rsidRPr="00F90E8F">
              <w:rPr>
                <w:sz w:val="20"/>
                <w:szCs w:val="20"/>
              </w:rPr>
              <w:t>в</w:t>
            </w:r>
            <w:proofErr w:type="gramEnd"/>
            <w:r w:rsidRPr="00F90E8F">
              <w:rPr>
                <w:sz w:val="20"/>
                <w:szCs w:val="20"/>
              </w:rPr>
              <w:t xml:space="preserve"> с. Тростянка</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962"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3461,3</w:t>
            </w:r>
          </w:p>
        </w:tc>
        <w:tc>
          <w:tcPr>
            <w:tcW w:w="110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1230"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r>
      <w:tr w:rsidR="007E280D" w:rsidRPr="00F90E8F" w:rsidTr="006A36D5">
        <w:trPr>
          <w:tblCellSpacing w:w="15" w:type="dxa"/>
        </w:trPr>
        <w:tc>
          <w:tcPr>
            <w:tcW w:w="55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lastRenderedPageBreak/>
              <w:t>4.</w:t>
            </w:r>
          </w:p>
        </w:tc>
        <w:tc>
          <w:tcPr>
            <w:tcW w:w="3679"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Обустройство детской игровой площадки в п. Центральный</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962"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110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1000,0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1230"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r>
      <w:tr w:rsidR="007E280D" w:rsidRPr="00F90E8F" w:rsidTr="006A36D5">
        <w:trPr>
          <w:tblCellSpacing w:w="15" w:type="dxa"/>
        </w:trPr>
        <w:tc>
          <w:tcPr>
            <w:tcW w:w="55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5.</w:t>
            </w:r>
          </w:p>
        </w:tc>
        <w:tc>
          <w:tcPr>
            <w:tcW w:w="3679"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 xml:space="preserve">Обустройство сквера </w:t>
            </w:r>
            <w:proofErr w:type="gramStart"/>
            <w:r w:rsidRPr="00F90E8F">
              <w:rPr>
                <w:sz w:val="20"/>
                <w:szCs w:val="20"/>
              </w:rPr>
              <w:t>в</w:t>
            </w:r>
            <w:proofErr w:type="gramEnd"/>
            <w:r w:rsidRPr="00F90E8F">
              <w:rPr>
                <w:sz w:val="20"/>
                <w:szCs w:val="20"/>
              </w:rPr>
              <w:t xml:space="preserve"> с. Печинено</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962"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110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1000,0</w:t>
            </w:r>
          </w:p>
        </w:tc>
        <w:tc>
          <w:tcPr>
            <w:tcW w:w="1230"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r>
      <w:tr w:rsidR="007E280D" w:rsidRPr="00F90E8F" w:rsidTr="006A36D5">
        <w:trPr>
          <w:tblCellSpacing w:w="15" w:type="dxa"/>
        </w:trPr>
        <w:tc>
          <w:tcPr>
            <w:tcW w:w="55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6.</w:t>
            </w:r>
          </w:p>
        </w:tc>
        <w:tc>
          <w:tcPr>
            <w:tcW w:w="3679"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 xml:space="preserve">Ремонт фасада клуба </w:t>
            </w:r>
            <w:proofErr w:type="gramStart"/>
            <w:r w:rsidRPr="00F90E8F">
              <w:rPr>
                <w:sz w:val="20"/>
                <w:szCs w:val="20"/>
              </w:rPr>
              <w:t>в</w:t>
            </w:r>
            <w:proofErr w:type="gramEnd"/>
            <w:r w:rsidRPr="00F90E8F">
              <w:rPr>
                <w:sz w:val="20"/>
                <w:szCs w:val="20"/>
              </w:rPr>
              <w:t xml:space="preserve"> с. Печинено</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962"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110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0,0</w:t>
            </w:r>
          </w:p>
        </w:tc>
        <w:tc>
          <w:tcPr>
            <w:tcW w:w="1230"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2000,0</w:t>
            </w:r>
          </w:p>
        </w:tc>
      </w:tr>
      <w:tr w:rsidR="007E280D" w:rsidRPr="00F90E8F" w:rsidTr="006A36D5">
        <w:trPr>
          <w:tblCellSpacing w:w="15" w:type="dxa"/>
        </w:trPr>
        <w:tc>
          <w:tcPr>
            <w:tcW w:w="55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7.</w:t>
            </w:r>
          </w:p>
        </w:tc>
        <w:tc>
          <w:tcPr>
            <w:tcW w:w="367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Иные мероприятия</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800,0</w:t>
            </w:r>
          </w:p>
        </w:tc>
        <w:tc>
          <w:tcPr>
            <w:tcW w:w="962"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500,0</w:t>
            </w:r>
          </w:p>
        </w:tc>
        <w:tc>
          <w:tcPr>
            <w:tcW w:w="110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1000,0</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1000,0</w:t>
            </w:r>
          </w:p>
        </w:tc>
        <w:tc>
          <w:tcPr>
            <w:tcW w:w="1230"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1000,0</w:t>
            </w:r>
          </w:p>
        </w:tc>
      </w:tr>
      <w:tr w:rsidR="007E280D" w:rsidRPr="00F90E8F" w:rsidTr="006A36D5">
        <w:trPr>
          <w:tblCellSpacing w:w="15" w:type="dxa"/>
        </w:trPr>
        <w:tc>
          <w:tcPr>
            <w:tcW w:w="55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p>
        </w:tc>
        <w:tc>
          <w:tcPr>
            <w:tcW w:w="3679"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ИТОГО:</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3805,0</w:t>
            </w:r>
          </w:p>
        </w:tc>
        <w:tc>
          <w:tcPr>
            <w:tcW w:w="962"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3961,8</w:t>
            </w:r>
          </w:p>
        </w:tc>
        <w:tc>
          <w:tcPr>
            <w:tcW w:w="110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2000,0</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2000,0</w:t>
            </w:r>
          </w:p>
        </w:tc>
        <w:tc>
          <w:tcPr>
            <w:tcW w:w="1230"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3000,0</w:t>
            </w:r>
          </w:p>
        </w:tc>
      </w:tr>
    </w:tbl>
    <w:p w:rsidR="006A36D5" w:rsidRDefault="009B2B1B" w:rsidP="006A36D5">
      <w:pPr>
        <w:spacing w:line="360" w:lineRule="atLeast"/>
        <w:jc w:val="center"/>
        <w:rPr>
          <w:b/>
          <w:bCs/>
          <w:color w:val="2E2E2E"/>
          <w:sz w:val="20"/>
          <w:szCs w:val="20"/>
        </w:rPr>
      </w:pPr>
      <w:r w:rsidRPr="00F90E8F">
        <w:rPr>
          <w:b/>
          <w:bCs/>
          <w:color w:val="2E2E2E"/>
          <w:sz w:val="20"/>
          <w:szCs w:val="20"/>
        </w:rPr>
        <w:t>7.Методика комплексной оценки эффективности реализации Программы</w:t>
      </w:r>
    </w:p>
    <w:p w:rsidR="006A36D5" w:rsidRDefault="009B2B1B" w:rsidP="006A36D5">
      <w:pPr>
        <w:jc w:val="center"/>
        <w:rPr>
          <w:color w:val="2E2E2E"/>
          <w:sz w:val="20"/>
          <w:szCs w:val="20"/>
        </w:rPr>
      </w:pPr>
      <w:r w:rsidRPr="00F90E8F">
        <w:rPr>
          <w:color w:val="2E2E2E"/>
          <w:sz w:val="20"/>
          <w:szCs w:val="20"/>
        </w:rPr>
        <w:t>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r w:rsidR="006A36D5">
        <w:rPr>
          <w:color w:val="2E2E2E"/>
          <w:sz w:val="20"/>
          <w:szCs w:val="20"/>
        </w:rPr>
        <w:t xml:space="preserve"> </w:t>
      </w:r>
    </w:p>
    <w:p w:rsidR="009B2B1B" w:rsidRPr="00F90E8F" w:rsidRDefault="009B2B1B" w:rsidP="006A36D5">
      <w:pPr>
        <w:rPr>
          <w:color w:val="2E2E2E"/>
          <w:sz w:val="20"/>
          <w:szCs w:val="20"/>
        </w:rPr>
      </w:pPr>
      <w:r w:rsidRPr="00F90E8F">
        <w:rPr>
          <w:color w:val="2E2E2E"/>
          <w:sz w:val="20"/>
          <w:szCs w:val="20"/>
        </w:rPr>
        <w:t>7.1. Целевые показатели (индикаторы)  муниципальной программы  «Благоустройство территории сельского поселения Печинено муниципального района Богатовский Самарской области на 2021-2025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7"/>
        <w:gridCol w:w="3276"/>
        <w:gridCol w:w="1417"/>
        <w:gridCol w:w="1134"/>
        <w:gridCol w:w="1276"/>
        <w:gridCol w:w="1276"/>
        <w:gridCol w:w="1275"/>
      </w:tblGrid>
      <w:tr w:rsidR="007E280D" w:rsidRPr="00F90E8F" w:rsidTr="006A36D5">
        <w:trPr>
          <w:tblCellSpacing w:w="15" w:type="dxa"/>
        </w:trPr>
        <w:tc>
          <w:tcPr>
            <w:tcW w:w="562"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w:t>
            </w:r>
          </w:p>
          <w:p w:rsidR="009B2B1B" w:rsidRPr="00F90E8F" w:rsidRDefault="009B2B1B" w:rsidP="00F90E8F">
            <w:pPr>
              <w:spacing w:before="240" w:after="240"/>
              <w:rPr>
                <w:sz w:val="20"/>
                <w:szCs w:val="20"/>
              </w:rPr>
            </w:pPr>
            <w:proofErr w:type="spellStart"/>
            <w:r w:rsidRPr="00F90E8F">
              <w:rPr>
                <w:sz w:val="20"/>
                <w:szCs w:val="20"/>
              </w:rPr>
              <w:t>п</w:t>
            </w:r>
            <w:proofErr w:type="gramStart"/>
            <w:r w:rsidRPr="00F90E8F">
              <w:rPr>
                <w:sz w:val="20"/>
                <w:szCs w:val="20"/>
              </w:rPr>
              <w:t>.п</w:t>
            </w:r>
            <w:proofErr w:type="spellEnd"/>
            <w:proofErr w:type="gramEnd"/>
          </w:p>
        </w:tc>
        <w:tc>
          <w:tcPr>
            <w:tcW w:w="3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Наименование объекта, адресный ориентир, ед.</w:t>
            </w:r>
            <w:r w:rsidR="006A36D5">
              <w:rPr>
                <w:sz w:val="20"/>
                <w:szCs w:val="20"/>
              </w:rPr>
              <w:t xml:space="preserve"> </w:t>
            </w:r>
            <w:r w:rsidRPr="00F90E8F">
              <w:rPr>
                <w:sz w:val="20"/>
                <w:szCs w:val="20"/>
              </w:rPr>
              <w:t>измерения</w:t>
            </w:r>
          </w:p>
        </w:tc>
        <w:tc>
          <w:tcPr>
            <w:tcW w:w="1387"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2021 г.</w:t>
            </w:r>
          </w:p>
        </w:tc>
        <w:tc>
          <w:tcPr>
            <w:tcW w:w="110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2022 г.</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2023 г.</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2024 г.</w:t>
            </w:r>
          </w:p>
        </w:tc>
        <w:tc>
          <w:tcPr>
            <w:tcW w:w="1230"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2025 г.</w:t>
            </w:r>
          </w:p>
        </w:tc>
      </w:tr>
      <w:tr w:rsidR="007E280D" w:rsidRPr="00F90E8F" w:rsidTr="006A36D5">
        <w:trPr>
          <w:tblCellSpacing w:w="15" w:type="dxa"/>
        </w:trPr>
        <w:tc>
          <w:tcPr>
            <w:tcW w:w="562"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1.</w:t>
            </w:r>
          </w:p>
        </w:tc>
        <w:tc>
          <w:tcPr>
            <w:tcW w:w="3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 xml:space="preserve">Модернизация системы уличного освещения </w:t>
            </w:r>
            <w:proofErr w:type="gramStart"/>
            <w:r w:rsidRPr="00F90E8F">
              <w:rPr>
                <w:sz w:val="20"/>
                <w:szCs w:val="20"/>
              </w:rPr>
              <w:t>в</w:t>
            </w:r>
            <w:proofErr w:type="gramEnd"/>
            <w:r w:rsidRPr="00F90E8F">
              <w:rPr>
                <w:sz w:val="20"/>
                <w:szCs w:val="20"/>
              </w:rPr>
              <w:t xml:space="preserve"> с. Печинено</w:t>
            </w:r>
          </w:p>
        </w:tc>
        <w:tc>
          <w:tcPr>
            <w:tcW w:w="1387"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 xml:space="preserve">5000 </w:t>
            </w:r>
            <w:proofErr w:type="gramStart"/>
            <w:r w:rsidRPr="00F90E8F">
              <w:rPr>
                <w:sz w:val="20"/>
                <w:szCs w:val="20"/>
              </w:rPr>
              <w:t>п</w:t>
            </w:r>
            <w:proofErr w:type="gramEnd"/>
            <w:r w:rsidRPr="00F90E8F">
              <w:rPr>
                <w:sz w:val="20"/>
                <w:szCs w:val="20"/>
              </w:rPr>
              <w:t>/п</w:t>
            </w:r>
          </w:p>
        </w:tc>
        <w:tc>
          <w:tcPr>
            <w:tcW w:w="110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w:t>
            </w:r>
          </w:p>
        </w:tc>
        <w:tc>
          <w:tcPr>
            <w:tcW w:w="1230"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w:t>
            </w:r>
          </w:p>
        </w:tc>
      </w:tr>
      <w:tr w:rsidR="007E280D" w:rsidRPr="00F90E8F" w:rsidTr="006A36D5">
        <w:trPr>
          <w:tblCellSpacing w:w="15" w:type="dxa"/>
        </w:trPr>
        <w:tc>
          <w:tcPr>
            <w:tcW w:w="562"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2.</w:t>
            </w:r>
          </w:p>
        </w:tc>
        <w:tc>
          <w:tcPr>
            <w:tcW w:w="3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 xml:space="preserve">Реконструкция памятника </w:t>
            </w:r>
            <w:proofErr w:type="gramStart"/>
            <w:r w:rsidRPr="00F90E8F">
              <w:rPr>
                <w:sz w:val="20"/>
                <w:szCs w:val="20"/>
              </w:rPr>
              <w:t>павшим</w:t>
            </w:r>
            <w:proofErr w:type="gramEnd"/>
            <w:r w:rsidRPr="00F90E8F">
              <w:rPr>
                <w:sz w:val="20"/>
                <w:szCs w:val="20"/>
              </w:rPr>
              <w:t xml:space="preserve"> в Великой отечественной войне и благоустройство территории около памятника в с. Тростянка</w:t>
            </w:r>
          </w:p>
        </w:tc>
        <w:tc>
          <w:tcPr>
            <w:tcW w:w="1387"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 xml:space="preserve">120 кв. м. </w:t>
            </w:r>
          </w:p>
        </w:tc>
        <w:tc>
          <w:tcPr>
            <w:tcW w:w="110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w:t>
            </w:r>
          </w:p>
        </w:tc>
        <w:tc>
          <w:tcPr>
            <w:tcW w:w="1230"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jc w:val="center"/>
              <w:rPr>
                <w:sz w:val="20"/>
                <w:szCs w:val="20"/>
              </w:rPr>
            </w:pPr>
            <w:r w:rsidRPr="00F90E8F">
              <w:rPr>
                <w:sz w:val="20"/>
                <w:szCs w:val="20"/>
              </w:rPr>
              <w:t>0</w:t>
            </w:r>
          </w:p>
        </w:tc>
      </w:tr>
      <w:tr w:rsidR="007E280D" w:rsidRPr="00F90E8F" w:rsidTr="006A36D5">
        <w:trPr>
          <w:tblCellSpacing w:w="15" w:type="dxa"/>
        </w:trPr>
        <w:tc>
          <w:tcPr>
            <w:tcW w:w="562"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3</w:t>
            </w:r>
          </w:p>
        </w:tc>
        <w:tc>
          <w:tcPr>
            <w:tcW w:w="3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 xml:space="preserve">Модернизация системы уличного освещения </w:t>
            </w:r>
            <w:proofErr w:type="gramStart"/>
            <w:r w:rsidRPr="00F90E8F">
              <w:rPr>
                <w:sz w:val="20"/>
                <w:szCs w:val="20"/>
              </w:rPr>
              <w:t>в</w:t>
            </w:r>
            <w:proofErr w:type="gramEnd"/>
            <w:r w:rsidRPr="00F90E8F">
              <w:rPr>
                <w:sz w:val="20"/>
                <w:szCs w:val="20"/>
              </w:rPr>
              <w:t xml:space="preserve"> с. Тростянка</w:t>
            </w:r>
          </w:p>
        </w:tc>
        <w:tc>
          <w:tcPr>
            <w:tcW w:w="1387"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 xml:space="preserve">7500 </w:t>
            </w:r>
            <w:proofErr w:type="gramStart"/>
            <w:r w:rsidRPr="00F90E8F">
              <w:rPr>
                <w:sz w:val="20"/>
                <w:szCs w:val="20"/>
              </w:rPr>
              <w:t>п</w:t>
            </w:r>
            <w:proofErr w:type="gramEnd"/>
            <w:r w:rsidRPr="00F90E8F">
              <w:rPr>
                <w:sz w:val="20"/>
                <w:szCs w:val="20"/>
              </w:rPr>
              <w:t>/м</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230"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r>
      <w:tr w:rsidR="007E280D" w:rsidRPr="00F90E8F" w:rsidTr="006A36D5">
        <w:trPr>
          <w:tblCellSpacing w:w="15" w:type="dxa"/>
        </w:trPr>
        <w:tc>
          <w:tcPr>
            <w:tcW w:w="562"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Обустройство детской игровой площадки в п. Центральный</w:t>
            </w:r>
          </w:p>
        </w:tc>
        <w:tc>
          <w:tcPr>
            <w:tcW w:w="1387"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10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300 кв. м.</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230"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r>
      <w:tr w:rsidR="007E280D" w:rsidRPr="00F90E8F" w:rsidTr="006A36D5">
        <w:trPr>
          <w:tblCellSpacing w:w="15" w:type="dxa"/>
        </w:trPr>
        <w:tc>
          <w:tcPr>
            <w:tcW w:w="562"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 xml:space="preserve">Обустройство сквера </w:t>
            </w:r>
            <w:proofErr w:type="gramStart"/>
            <w:r w:rsidRPr="00F90E8F">
              <w:rPr>
                <w:sz w:val="20"/>
                <w:szCs w:val="20"/>
              </w:rPr>
              <w:t>в</w:t>
            </w:r>
            <w:proofErr w:type="gramEnd"/>
            <w:r w:rsidRPr="00F90E8F">
              <w:rPr>
                <w:sz w:val="20"/>
                <w:szCs w:val="20"/>
              </w:rPr>
              <w:t xml:space="preserve"> с. Печинено</w:t>
            </w:r>
          </w:p>
        </w:tc>
        <w:tc>
          <w:tcPr>
            <w:tcW w:w="1387"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10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5000 кв. м.</w:t>
            </w:r>
          </w:p>
        </w:tc>
        <w:tc>
          <w:tcPr>
            <w:tcW w:w="1230"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r>
      <w:tr w:rsidR="007E280D" w:rsidRPr="00F90E8F" w:rsidTr="006A36D5">
        <w:trPr>
          <w:tblCellSpacing w:w="15" w:type="dxa"/>
        </w:trPr>
        <w:tc>
          <w:tcPr>
            <w:tcW w:w="562"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rPr>
                <w:sz w:val="20"/>
                <w:szCs w:val="20"/>
              </w:rPr>
            </w:pPr>
            <w:r w:rsidRPr="00F90E8F">
              <w:rPr>
                <w:sz w:val="20"/>
                <w:szCs w:val="20"/>
              </w:rPr>
              <w:t xml:space="preserve">Ремонт фасада клуба </w:t>
            </w:r>
            <w:proofErr w:type="gramStart"/>
            <w:r w:rsidRPr="00F90E8F">
              <w:rPr>
                <w:sz w:val="20"/>
                <w:szCs w:val="20"/>
              </w:rPr>
              <w:t>в</w:t>
            </w:r>
            <w:proofErr w:type="gramEnd"/>
            <w:r w:rsidRPr="00F90E8F">
              <w:rPr>
                <w:sz w:val="20"/>
                <w:szCs w:val="20"/>
              </w:rPr>
              <w:t xml:space="preserve"> с. Печинено</w:t>
            </w:r>
          </w:p>
        </w:tc>
        <w:tc>
          <w:tcPr>
            <w:tcW w:w="1387"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104"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246"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0</w:t>
            </w:r>
          </w:p>
        </w:tc>
        <w:tc>
          <w:tcPr>
            <w:tcW w:w="1230" w:type="dxa"/>
            <w:tcBorders>
              <w:top w:val="single" w:sz="4" w:space="0" w:color="auto"/>
              <w:left w:val="single" w:sz="4" w:space="0" w:color="auto"/>
              <w:bottom w:val="single" w:sz="4" w:space="0" w:color="auto"/>
              <w:right w:val="single" w:sz="4" w:space="0" w:color="auto"/>
            </w:tcBorders>
          </w:tcPr>
          <w:p w:rsidR="009B2B1B" w:rsidRPr="00F90E8F" w:rsidRDefault="009B2B1B" w:rsidP="00F90E8F">
            <w:pPr>
              <w:spacing w:before="240" w:after="240"/>
              <w:jc w:val="center"/>
              <w:rPr>
                <w:sz w:val="20"/>
                <w:szCs w:val="20"/>
              </w:rPr>
            </w:pPr>
            <w:r w:rsidRPr="00F90E8F">
              <w:rPr>
                <w:sz w:val="20"/>
                <w:szCs w:val="20"/>
              </w:rPr>
              <w:t>700 кв. м.</w:t>
            </w:r>
          </w:p>
        </w:tc>
      </w:tr>
      <w:tr w:rsidR="007E280D" w:rsidRPr="00F90E8F" w:rsidTr="006E7106">
        <w:trPr>
          <w:trHeight w:val="607"/>
          <w:tblCellSpacing w:w="15" w:type="dxa"/>
        </w:trPr>
        <w:tc>
          <w:tcPr>
            <w:tcW w:w="562"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p>
        </w:tc>
        <w:tc>
          <w:tcPr>
            <w:tcW w:w="3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spacing w:before="240" w:after="240"/>
              <w:rPr>
                <w:sz w:val="20"/>
                <w:szCs w:val="20"/>
              </w:rPr>
            </w:pPr>
            <w:r w:rsidRPr="00F90E8F">
              <w:rPr>
                <w:sz w:val="20"/>
                <w:szCs w:val="20"/>
              </w:rPr>
              <w:t>          ИТОГО:</w:t>
            </w:r>
          </w:p>
        </w:tc>
        <w:tc>
          <w:tcPr>
            <w:tcW w:w="1387"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r w:rsidRPr="00F90E8F">
              <w:rPr>
                <w:sz w:val="20"/>
                <w:szCs w:val="20"/>
              </w:rPr>
              <w:t xml:space="preserve">5000 </w:t>
            </w:r>
            <w:proofErr w:type="gramStart"/>
            <w:r w:rsidRPr="00F90E8F">
              <w:rPr>
                <w:sz w:val="20"/>
                <w:szCs w:val="20"/>
              </w:rPr>
              <w:t>п</w:t>
            </w:r>
            <w:proofErr w:type="gramEnd"/>
            <w:r w:rsidRPr="00F90E8F">
              <w:rPr>
                <w:sz w:val="20"/>
                <w:szCs w:val="20"/>
              </w:rPr>
              <w:t>/м</w:t>
            </w:r>
          </w:p>
          <w:p w:rsidR="009B2B1B" w:rsidRPr="00F90E8F" w:rsidRDefault="009B2B1B" w:rsidP="00F90E8F">
            <w:pPr>
              <w:rPr>
                <w:sz w:val="20"/>
                <w:szCs w:val="20"/>
              </w:rPr>
            </w:pPr>
            <w:r w:rsidRPr="00F90E8F">
              <w:rPr>
                <w:sz w:val="20"/>
                <w:szCs w:val="20"/>
              </w:rPr>
              <w:t xml:space="preserve">120 </w:t>
            </w:r>
            <w:proofErr w:type="spellStart"/>
            <w:r w:rsidRPr="00F90E8F">
              <w:rPr>
                <w:sz w:val="20"/>
                <w:szCs w:val="20"/>
              </w:rPr>
              <w:t>кв</w:t>
            </w:r>
            <w:proofErr w:type="gramStart"/>
            <w:r w:rsidRPr="00F90E8F">
              <w:rPr>
                <w:sz w:val="20"/>
                <w:szCs w:val="20"/>
              </w:rPr>
              <w:t>.м</w:t>
            </w:r>
            <w:proofErr w:type="spellEnd"/>
            <w:proofErr w:type="gramEnd"/>
          </w:p>
        </w:tc>
        <w:tc>
          <w:tcPr>
            <w:tcW w:w="1104"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r w:rsidRPr="00F90E8F">
              <w:rPr>
                <w:sz w:val="20"/>
                <w:szCs w:val="20"/>
              </w:rPr>
              <w:t xml:space="preserve">7500 </w:t>
            </w:r>
            <w:proofErr w:type="gramStart"/>
            <w:r w:rsidRPr="00F90E8F">
              <w:rPr>
                <w:sz w:val="20"/>
                <w:szCs w:val="20"/>
              </w:rPr>
              <w:t>п</w:t>
            </w:r>
            <w:proofErr w:type="gramEnd"/>
            <w:r w:rsidRPr="00F90E8F">
              <w:rPr>
                <w:sz w:val="20"/>
                <w:szCs w:val="20"/>
              </w:rPr>
              <w:t>/м</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r w:rsidRPr="00F90E8F">
              <w:rPr>
                <w:sz w:val="20"/>
                <w:szCs w:val="20"/>
              </w:rPr>
              <w:t>300 кв. м</w:t>
            </w:r>
          </w:p>
        </w:tc>
        <w:tc>
          <w:tcPr>
            <w:tcW w:w="1246"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r w:rsidRPr="00F90E8F">
              <w:rPr>
                <w:sz w:val="20"/>
                <w:szCs w:val="20"/>
              </w:rPr>
              <w:t>5000 кв. м.</w:t>
            </w:r>
          </w:p>
        </w:tc>
        <w:tc>
          <w:tcPr>
            <w:tcW w:w="1230" w:type="dxa"/>
            <w:tcBorders>
              <w:top w:val="single" w:sz="4" w:space="0" w:color="auto"/>
              <w:left w:val="single" w:sz="4" w:space="0" w:color="auto"/>
              <w:bottom w:val="single" w:sz="4" w:space="0" w:color="auto"/>
              <w:right w:val="single" w:sz="4" w:space="0" w:color="auto"/>
            </w:tcBorders>
            <w:hideMark/>
          </w:tcPr>
          <w:p w:rsidR="009B2B1B" w:rsidRPr="00F90E8F" w:rsidRDefault="009B2B1B" w:rsidP="00F90E8F">
            <w:pPr>
              <w:rPr>
                <w:sz w:val="20"/>
                <w:szCs w:val="20"/>
              </w:rPr>
            </w:pPr>
            <w:r w:rsidRPr="00F90E8F">
              <w:rPr>
                <w:sz w:val="20"/>
                <w:szCs w:val="20"/>
              </w:rPr>
              <w:t xml:space="preserve">700 </w:t>
            </w:r>
            <w:proofErr w:type="spellStart"/>
            <w:r w:rsidRPr="00F90E8F">
              <w:rPr>
                <w:sz w:val="20"/>
                <w:szCs w:val="20"/>
              </w:rPr>
              <w:t>кв.м</w:t>
            </w:r>
            <w:proofErr w:type="spellEnd"/>
            <w:r w:rsidRPr="00F90E8F">
              <w:rPr>
                <w:sz w:val="20"/>
                <w:szCs w:val="20"/>
              </w:rPr>
              <w:t>.</w:t>
            </w:r>
          </w:p>
        </w:tc>
      </w:tr>
    </w:tbl>
    <w:p w:rsidR="006E7106" w:rsidRDefault="009B2B1B" w:rsidP="006A36D5">
      <w:pPr>
        <w:spacing w:line="360" w:lineRule="atLeast"/>
        <w:jc w:val="center"/>
        <w:rPr>
          <w:color w:val="2E2E2E"/>
          <w:sz w:val="20"/>
          <w:szCs w:val="20"/>
        </w:rPr>
      </w:pPr>
      <w:r w:rsidRPr="00F90E8F">
        <w:rPr>
          <w:color w:val="2E2E2E"/>
          <w:sz w:val="20"/>
          <w:szCs w:val="20"/>
        </w:rPr>
        <w:t>7.2. Оценка степени выполнения мероприятий Программы</w:t>
      </w:r>
    </w:p>
    <w:p w:rsidR="006E7106" w:rsidRDefault="006E7106" w:rsidP="006E7106">
      <w:pPr>
        <w:rPr>
          <w:sz w:val="20"/>
          <w:szCs w:val="20"/>
        </w:rPr>
      </w:pPr>
    </w:p>
    <w:p w:rsidR="006A36D5" w:rsidRPr="006E7106" w:rsidRDefault="006E7106" w:rsidP="006E7106">
      <w:pPr>
        <w:tabs>
          <w:tab w:val="left" w:pos="5857"/>
        </w:tabs>
        <w:rPr>
          <w:sz w:val="20"/>
          <w:szCs w:val="20"/>
        </w:rPr>
      </w:pPr>
      <w:r>
        <w:rPr>
          <w:sz w:val="20"/>
          <w:szCs w:val="20"/>
        </w:rPr>
        <w:tab/>
      </w:r>
    </w:p>
    <w:p w:rsidR="006A36D5" w:rsidRDefault="009B2B1B" w:rsidP="006A36D5">
      <w:pPr>
        <w:jc w:val="both"/>
        <w:rPr>
          <w:color w:val="2E2E2E"/>
          <w:sz w:val="20"/>
          <w:szCs w:val="20"/>
        </w:rPr>
      </w:pPr>
      <w:r w:rsidRPr="00F90E8F">
        <w:rPr>
          <w:color w:val="2E2E2E"/>
          <w:sz w:val="20"/>
          <w:szCs w:val="20"/>
        </w:rPr>
        <w:lastRenderedPageBreak/>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A36D5" w:rsidRDefault="009B2B1B" w:rsidP="006A36D5">
      <w:pPr>
        <w:jc w:val="both"/>
        <w:rPr>
          <w:color w:val="2E2E2E"/>
          <w:sz w:val="20"/>
          <w:szCs w:val="20"/>
        </w:rPr>
      </w:pPr>
      <w:r w:rsidRPr="00F90E8F">
        <w:rPr>
          <w:color w:val="2E2E2E"/>
          <w:sz w:val="20"/>
          <w:szCs w:val="20"/>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6A36D5" w:rsidRDefault="009B2B1B" w:rsidP="006A36D5">
      <w:pPr>
        <w:jc w:val="both"/>
        <w:rPr>
          <w:color w:val="2E2E2E"/>
          <w:sz w:val="20"/>
          <w:szCs w:val="20"/>
        </w:rPr>
      </w:pPr>
      <w:r w:rsidRPr="00F90E8F">
        <w:rPr>
          <w:color w:val="2E2E2E"/>
          <w:sz w:val="20"/>
          <w:szCs w:val="20"/>
        </w:rPr>
        <w:t>                 7.3. Оценка эффективности реализации Программы</w:t>
      </w:r>
      <w:r w:rsidR="006A36D5">
        <w:rPr>
          <w:color w:val="2E2E2E"/>
          <w:sz w:val="20"/>
          <w:szCs w:val="20"/>
        </w:rPr>
        <w:t xml:space="preserve"> </w:t>
      </w:r>
    </w:p>
    <w:p w:rsidR="006A36D5" w:rsidRDefault="009B2B1B" w:rsidP="006A36D5">
      <w:pPr>
        <w:jc w:val="both"/>
        <w:rPr>
          <w:color w:val="2E2E2E"/>
          <w:sz w:val="20"/>
          <w:szCs w:val="20"/>
        </w:rPr>
      </w:pPr>
      <w:r w:rsidRPr="00F90E8F">
        <w:rPr>
          <w:color w:val="2E2E2E"/>
          <w:sz w:val="20"/>
          <w:szCs w:val="20"/>
        </w:rPr>
        <w:t>Эффективность реализации Программы рассчитывается  в соответствии с методикой оценки эффективности реализации муниципальных программ в сельском поселении Печинено муниципального района Богатовский Самарской области, утвержденной постановлением Администрации сельского поселения Печинено от 14.02.2019 года №10.</w:t>
      </w:r>
    </w:p>
    <w:p w:rsidR="009B2B1B" w:rsidRPr="00F90E8F" w:rsidRDefault="009B2B1B" w:rsidP="006A36D5">
      <w:pPr>
        <w:jc w:val="both"/>
        <w:rPr>
          <w:color w:val="2E2E2E"/>
          <w:sz w:val="20"/>
          <w:szCs w:val="20"/>
        </w:rPr>
      </w:pPr>
      <w:r w:rsidRPr="00F90E8F">
        <w:rPr>
          <w:color w:val="2E2E2E"/>
          <w:sz w:val="20"/>
          <w:szCs w:val="20"/>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9B2B1B" w:rsidRPr="006A36D5" w:rsidRDefault="009B2B1B" w:rsidP="006A36D5">
      <w:pPr>
        <w:tabs>
          <w:tab w:val="left" w:pos="3320"/>
        </w:tabs>
        <w:jc w:val="center"/>
        <w:rPr>
          <w:b/>
          <w:sz w:val="20"/>
          <w:szCs w:val="20"/>
        </w:rPr>
      </w:pPr>
      <w:r w:rsidRPr="006A36D5">
        <w:rPr>
          <w:b/>
          <w:sz w:val="20"/>
          <w:szCs w:val="20"/>
        </w:rPr>
        <w:t>Администрация</w:t>
      </w:r>
      <w:r w:rsidR="006A36D5">
        <w:rPr>
          <w:b/>
          <w:sz w:val="20"/>
          <w:szCs w:val="20"/>
        </w:rPr>
        <w:t xml:space="preserve"> </w:t>
      </w:r>
      <w:r w:rsidRPr="006A36D5">
        <w:rPr>
          <w:b/>
          <w:sz w:val="20"/>
          <w:szCs w:val="20"/>
        </w:rPr>
        <w:t>сельского поселения Печинено</w:t>
      </w:r>
      <w:r w:rsidR="006A36D5">
        <w:rPr>
          <w:b/>
          <w:sz w:val="20"/>
          <w:szCs w:val="20"/>
        </w:rPr>
        <w:t xml:space="preserve"> </w:t>
      </w:r>
      <w:r w:rsidRPr="006A36D5">
        <w:rPr>
          <w:b/>
          <w:sz w:val="20"/>
          <w:szCs w:val="20"/>
        </w:rPr>
        <w:t>муниципального района Богатовский</w:t>
      </w:r>
    </w:p>
    <w:p w:rsidR="009B2B1B" w:rsidRPr="00F90E8F" w:rsidRDefault="009B2B1B" w:rsidP="006A36D5">
      <w:pPr>
        <w:jc w:val="center"/>
        <w:rPr>
          <w:sz w:val="20"/>
          <w:szCs w:val="20"/>
        </w:rPr>
      </w:pPr>
      <w:r w:rsidRPr="006A36D5">
        <w:rPr>
          <w:b/>
          <w:sz w:val="20"/>
          <w:szCs w:val="20"/>
        </w:rPr>
        <w:t>Самарской области</w:t>
      </w:r>
      <w:r w:rsidR="006A36D5">
        <w:rPr>
          <w:b/>
          <w:sz w:val="20"/>
          <w:szCs w:val="20"/>
        </w:rPr>
        <w:t xml:space="preserve"> </w:t>
      </w:r>
      <w:r w:rsidRPr="00F90E8F">
        <w:rPr>
          <w:sz w:val="20"/>
          <w:szCs w:val="20"/>
        </w:rPr>
        <w:t>ПОСТАНОВЛЕНИЕ</w:t>
      </w:r>
      <w:r w:rsidR="006A36D5">
        <w:rPr>
          <w:sz w:val="20"/>
          <w:szCs w:val="20"/>
        </w:rPr>
        <w:t xml:space="preserve"> о</w:t>
      </w:r>
      <w:r w:rsidRPr="00F90E8F">
        <w:rPr>
          <w:sz w:val="20"/>
          <w:szCs w:val="20"/>
        </w:rPr>
        <w:t xml:space="preserve">т 28.10.2020 </w:t>
      </w:r>
      <w:r w:rsidRPr="00F90E8F">
        <w:rPr>
          <w:sz w:val="20"/>
          <w:szCs w:val="20"/>
          <w:u w:val="single"/>
        </w:rPr>
        <w:t>года</w:t>
      </w:r>
      <w:r w:rsidRPr="00F90E8F">
        <w:rPr>
          <w:sz w:val="20"/>
          <w:szCs w:val="20"/>
        </w:rPr>
        <w:t xml:space="preserve">        № 115</w:t>
      </w:r>
    </w:p>
    <w:p w:rsidR="006A36D5" w:rsidRDefault="009B2B1B" w:rsidP="006A36D5">
      <w:pPr>
        <w:pStyle w:val="Standard"/>
        <w:tabs>
          <w:tab w:val="left" w:pos="0"/>
        </w:tabs>
        <w:jc w:val="center"/>
        <w:rPr>
          <w:b/>
          <w:sz w:val="20"/>
          <w:szCs w:val="20"/>
        </w:rPr>
      </w:pPr>
      <w:r w:rsidRPr="00F90E8F">
        <w:rPr>
          <w:rStyle w:val="a3"/>
          <w:b w:val="0"/>
          <w:sz w:val="20"/>
          <w:szCs w:val="20"/>
        </w:rPr>
        <w:t>«</w:t>
      </w:r>
      <w:r w:rsidRPr="00F90E8F">
        <w:rPr>
          <w:b/>
          <w:sz w:val="20"/>
          <w:szCs w:val="20"/>
        </w:rPr>
        <w:t>Об утверждении муниципальной программы «Охрана окружающей среды в сельском поселении Печинено муниципального района Богатовский  Самарской области  на 2021 – 2025 годы»</w:t>
      </w:r>
    </w:p>
    <w:p w:rsidR="009B2B1B" w:rsidRPr="00F90E8F" w:rsidRDefault="009B2B1B" w:rsidP="006A36D5">
      <w:pPr>
        <w:pStyle w:val="Standard"/>
        <w:tabs>
          <w:tab w:val="left" w:pos="0"/>
        </w:tabs>
        <w:jc w:val="center"/>
        <w:rPr>
          <w:b/>
          <w:sz w:val="20"/>
          <w:szCs w:val="20"/>
        </w:rPr>
      </w:pPr>
      <w:r w:rsidRPr="00F90E8F">
        <w:rPr>
          <w:sz w:val="20"/>
          <w:szCs w:val="20"/>
        </w:rPr>
        <w:t xml:space="preserve">     </w:t>
      </w:r>
      <w:proofErr w:type="gramStart"/>
      <w:r w:rsidRPr="00F90E8F">
        <w:rPr>
          <w:sz w:val="20"/>
          <w:szCs w:val="20"/>
        </w:rPr>
        <w:t>В соответствии с Федеральным законом от 06.10.2003 № 131-ФЗ "Об общих принципах организации местного самоуправления в Российской Федерации",</w:t>
      </w:r>
      <w:r w:rsidRPr="00F90E8F">
        <w:rPr>
          <w:bCs/>
          <w:sz w:val="20"/>
          <w:szCs w:val="20"/>
        </w:rPr>
        <w:t xml:space="preserve"> </w:t>
      </w:r>
      <w:r w:rsidRPr="00F90E8F">
        <w:rPr>
          <w:sz w:val="20"/>
          <w:szCs w:val="20"/>
        </w:rPr>
        <w:t>Федеральным законом</w:t>
      </w:r>
      <w:r w:rsidRPr="00F90E8F">
        <w:rPr>
          <w:bCs/>
          <w:sz w:val="20"/>
          <w:szCs w:val="20"/>
        </w:rPr>
        <w:t xml:space="preserve"> от 10 января 2002 г. № 7-ФЗ "Об охране окружающей среды"</w:t>
      </w:r>
      <w:r w:rsidRPr="00F90E8F">
        <w:rPr>
          <w:sz w:val="20"/>
          <w:szCs w:val="20"/>
        </w:rPr>
        <w:t>, руководствуясь Уставом сельского поселения Печинено муниципального района Богатовский Самарской области, улучшению экологического состояния территории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w:t>
      </w:r>
      <w:proofErr w:type="gramEnd"/>
      <w:r w:rsidR="006A36D5">
        <w:rPr>
          <w:sz w:val="20"/>
          <w:szCs w:val="20"/>
        </w:rPr>
        <w:t xml:space="preserve"> </w:t>
      </w:r>
      <w:proofErr w:type="gramStart"/>
      <w:r w:rsidRPr="00F90E8F">
        <w:rPr>
          <w:b/>
          <w:sz w:val="20"/>
          <w:szCs w:val="20"/>
        </w:rPr>
        <w:t>П</w:t>
      </w:r>
      <w:proofErr w:type="gramEnd"/>
      <w:r w:rsidRPr="00F90E8F">
        <w:rPr>
          <w:b/>
          <w:sz w:val="20"/>
          <w:szCs w:val="20"/>
        </w:rPr>
        <w:t xml:space="preserve"> О С Т А Н О В Л Я Е Т :</w:t>
      </w:r>
    </w:p>
    <w:p w:rsidR="009B2B1B" w:rsidRPr="00F90E8F" w:rsidRDefault="009B2B1B" w:rsidP="006A36D5">
      <w:pPr>
        <w:pStyle w:val="a5"/>
        <w:numPr>
          <w:ilvl w:val="0"/>
          <w:numId w:val="1"/>
        </w:numPr>
        <w:ind w:left="0" w:firstLine="0"/>
        <w:jc w:val="both"/>
        <w:rPr>
          <w:rFonts w:ascii="Times New Roman" w:hAnsi="Times New Roman" w:cs="Times New Roman"/>
          <w:sz w:val="20"/>
          <w:szCs w:val="20"/>
        </w:rPr>
      </w:pPr>
      <w:r w:rsidRPr="00F90E8F">
        <w:rPr>
          <w:rFonts w:ascii="Times New Roman" w:hAnsi="Times New Roman" w:cs="Times New Roman"/>
          <w:sz w:val="20"/>
          <w:szCs w:val="20"/>
        </w:rPr>
        <w:t>Утвердить муниципальную программу "Охрана окружающей среды в сельском поселении Печинено муниципального района Богатовский Самарской области на 2021-2025 годы" (Приложение № 1).</w:t>
      </w:r>
    </w:p>
    <w:p w:rsidR="009B2B1B" w:rsidRPr="00F90E8F" w:rsidRDefault="009B2B1B" w:rsidP="006A36D5">
      <w:pPr>
        <w:pStyle w:val="a5"/>
        <w:numPr>
          <w:ilvl w:val="0"/>
          <w:numId w:val="1"/>
        </w:numPr>
        <w:ind w:left="0" w:firstLine="0"/>
        <w:jc w:val="both"/>
        <w:rPr>
          <w:rFonts w:ascii="Times New Roman" w:hAnsi="Times New Roman" w:cs="Times New Roman"/>
          <w:sz w:val="20"/>
          <w:szCs w:val="20"/>
        </w:rPr>
      </w:pPr>
      <w:r w:rsidRPr="00F90E8F">
        <w:rPr>
          <w:rFonts w:ascii="Times New Roman" w:hAnsi="Times New Roman" w:cs="Times New Roman"/>
          <w:sz w:val="20"/>
          <w:szCs w:val="20"/>
        </w:rPr>
        <w:t>Признать утратившим силу постановление Администрации сельского поселения Печинено от 30.12.2014 года №17 об утверждении муниципальной целевой программы «Охрана окружающей среды в сельском поселении Печинено муниципального района Богатовский Самарской области  на 2015-2017 годы и на период до 2022 года».</w:t>
      </w:r>
    </w:p>
    <w:p w:rsidR="009B2B1B" w:rsidRPr="00F90E8F" w:rsidRDefault="009B2B1B" w:rsidP="006A36D5">
      <w:pPr>
        <w:pStyle w:val="a5"/>
        <w:numPr>
          <w:ilvl w:val="0"/>
          <w:numId w:val="1"/>
        </w:numPr>
        <w:ind w:left="0" w:firstLine="0"/>
        <w:jc w:val="both"/>
        <w:rPr>
          <w:rFonts w:ascii="Times New Roman" w:hAnsi="Times New Roman" w:cs="Times New Roman"/>
          <w:sz w:val="20"/>
          <w:szCs w:val="20"/>
        </w:rPr>
      </w:pPr>
      <w:r w:rsidRPr="00F90E8F">
        <w:rPr>
          <w:rFonts w:ascii="Times New Roman" w:hAnsi="Times New Roman" w:cs="Times New Roman"/>
          <w:sz w:val="20"/>
          <w:szCs w:val="20"/>
        </w:rPr>
        <w:t>Планировать ежегодно средства в объемах, предусмотренных в Программе, в проектах бюджета сельского поселения Печинено муниципального района Богатовский Самарской области на очередной финансовый год для реализации мероприятий Программы.</w:t>
      </w:r>
    </w:p>
    <w:p w:rsidR="009B2B1B" w:rsidRPr="00F90E8F" w:rsidRDefault="009B2B1B" w:rsidP="006A36D5">
      <w:pPr>
        <w:pStyle w:val="a5"/>
        <w:numPr>
          <w:ilvl w:val="0"/>
          <w:numId w:val="1"/>
        </w:numPr>
        <w:ind w:left="0" w:firstLine="0"/>
        <w:jc w:val="both"/>
        <w:rPr>
          <w:rFonts w:ascii="Times New Roman" w:hAnsi="Times New Roman" w:cs="Times New Roman"/>
          <w:sz w:val="20"/>
          <w:szCs w:val="20"/>
        </w:rPr>
      </w:pPr>
      <w:r w:rsidRPr="00F90E8F">
        <w:rPr>
          <w:rFonts w:ascii="Times New Roman" w:hAnsi="Times New Roman" w:cs="Times New Roman"/>
          <w:sz w:val="20"/>
          <w:szCs w:val="20"/>
        </w:rPr>
        <w:t>Опубликовать настоящее постановление в газете «Вестник  сельского поселения Печинено».</w:t>
      </w:r>
    </w:p>
    <w:p w:rsidR="009B2B1B" w:rsidRPr="00F90E8F" w:rsidRDefault="009B2B1B" w:rsidP="006A36D5">
      <w:pPr>
        <w:pStyle w:val="a5"/>
        <w:numPr>
          <w:ilvl w:val="0"/>
          <w:numId w:val="1"/>
        </w:numPr>
        <w:ind w:left="0" w:firstLine="0"/>
        <w:jc w:val="both"/>
        <w:rPr>
          <w:rFonts w:ascii="Times New Roman" w:hAnsi="Times New Roman" w:cs="Times New Roman"/>
          <w:sz w:val="20"/>
          <w:szCs w:val="20"/>
        </w:rPr>
      </w:pPr>
      <w:r w:rsidRPr="00F90E8F">
        <w:rPr>
          <w:rFonts w:ascii="Times New Roman" w:hAnsi="Times New Roman" w:cs="Times New Roman"/>
          <w:sz w:val="20"/>
          <w:szCs w:val="20"/>
        </w:rPr>
        <w:t>Настоящее постановление вступает в силу со дня его официального опубликования.</w:t>
      </w:r>
    </w:p>
    <w:p w:rsidR="009B2B1B" w:rsidRPr="00F90E8F" w:rsidRDefault="009B2B1B" w:rsidP="006A36D5">
      <w:pPr>
        <w:pStyle w:val="a5"/>
        <w:numPr>
          <w:ilvl w:val="0"/>
          <w:numId w:val="1"/>
        </w:numPr>
        <w:ind w:left="0" w:firstLine="0"/>
        <w:jc w:val="both"/>
        <w:rPr>
          <w:rFonts w:ascii="Times New Roman" w:hAnsi="Times New Roman" w:cs="Times New Roman"/>
          <w:sz w:val="20"/>
          <w:szCs w:val="20"/>
        </w:rPr>
      </w:pPr>
      <w:r w:rsidRPr="00F90E8F">
        <w:rPr>
          <w:rFonts w:ascii="Times New Roman" w:hAnsi="Times New Roman" w:cs="Times New Roman"/>
          <w:sz w:val="20"/>
          <w:szCs w:val="20"/>
        </w:rPr>
        <w:t>Контроль  выполнения настоящего постановления оставляю за собой.</w:t>
      </w:r>
    </w:p>
    <w:p w:rsidR="009B2B1B" w:rsidRPr="00F90E8F" w:rsidRDefault="009B2B1B" w:rsidP="009B2B1B">
      <w:pPr>
        <w:rPr>
          <w:sz w:val="20"/>
          <w:szCs w:val="20"/>
        </w:rPr>
      </w:pPr>
      <w:r w:rsidRPr="00F90E8F">
        <w:rPr>
          <w:sz w:val="20"/>
          <w:szCs w:val="20"/>
        </w:rPr>
        <w:t xml:space="preserve">Глава сельского поселения Печинено </w:t>
      </w:r>
      <w:r w:rsidR="007E280D">
        <w:rPr>
          <w:sz w:val="20"/>
          <w:szCs w:val="20"/>
        </w:rPr>
        <w:t xml:space="preserve"> </w:t>
      </w:r>
      <w:r w:rsidRPr="00F90E8F">
        <w:rPr>
          <w:sz w:val="20"/>
          <w:szCs w:val="20"/>
        </w:rPr>
        <w:t>муниципального района Богатовский</w:t>
      </w:r>
      <w:r w:rsidR="007E280D">
        <w:rPr>
          <w:sz w:val="20"/>
          <w:szCs w:val="20"/>
        </w:rPr>
        <w:t xml:space="preserve"> </w:t>
      </w:r>
      <w:r w:rsidRPr="00F90E8F">
        <w:rPr>
          <w:sz w:val="20"/>
          <w:szCs w:val="20"/>
        </w:rPr>
        <w:t xml:space="preserve">Самарской области  </w:t>
      </w:r>
      <w:r w:rsidR="007E280D">
        <w:rPr>
          <w:sz w:val="20"/>
          <w:szCs w:val="20"/>
        </w:rPr>
        <w:t xml:space="preserve">                 </w:t>
      </w:r>
      <w:r w:rsidRPr="00F90E8F">
        <w:rPr>
          <w:sz w:val="20"/>
          <w:szCs w:val="20"/>
        </w:rPr>
        <w:t xml:space="preserve">        А.В. </w:t>
      </w:r>
      <w:proofErr w:type="spellStart"/>
      <w:r w:rsidRPr="00F90E8F">
        <w:rPr>
          <w:sz w:val="20"/>
          <w:szCs w:val="20"/>
        </w:rPr>
        <w:t>Трегубов</w:t>
      </w:r>
      <w:proofErr w:type="spellEnd"/>
    </w:p>
    <w:p w:rsidR="009B2B1B" w:rsidRPr="00F90E8F" w:rsidRDefault="009B2B1B" w:rsidP="007E280D">
      <w:pPr>
        <w:jc w:val="right"/>
        <w:rPr>
          <w:sz w:val="20"/>
          <w:szCs w:val="20"/>
        </w:rPr>
      </w:pPr>
      <w:r w:rsidRPr="00F90E8F">
        <w:rPr>
          <w:sz w:val="20"/>
          <w:szCs w:val="20"/>
        </w:rPr>
        <w:t xml:space="preserve">Приложение № 1 </w:t>
      </w:r>
      <w:r w:rsidR="007E280D">
        <w:rPr>
          <w:sz w:val="20"/>
          <w:szCs w:val="20"/>
        </w:rPr>
        <w:t xml:space="preserve"> </w:t>
      </w:r>
      <w:r w:rsidRPr="00F90E8F">
        <w:rPr>
          <w:sz w:val="20"/>
          <w:szCs w:val="20"/>
        </w:rPr>
        <w:t xml:space="preserve">к постановлению Администрации </w:t>
      </w:r>
      <w:r w:rsidR="007E280D">
        <w:rPr>
          <w:sz w:val="20"/>
          <w:szCs w:val="20"/>
        </w:rPr>
        <w:t xml:space="preserve"> </w:t>
      </w:r>
      <w:r w:rsidRPr="00F90E8F">
        <w:rPr>
          <w:sz w:val="20"/>
          <w:szCs w:val="20"/>
        </w:rPr>
        <w:t>сельского поселения Печинено</w:t>
      </w:r>
    </w:p>
    <w:p w:rsidR="009B2B1B" w:rsidRPr="00F90E8F" w:rsidRDefault="009B2B1B" w:rsidP="009B2B1B">
      <w:pPr>
        <w:ind w:left="426" w:firstLine="425"/>
        <w:jc w:val="right"/>
        <w:rPr>
          <w:sz w:val="20"/>
          <w:szCs w:val="20"/>
        </w:rPr>
      </w:pPr>
      <w:r w:rsidRPr="00F90E8F">
        <w:rPr>
          <w:sz w:val="20"/>
          <w:szCs w:val="20"/>
        </w:rPr>
        <w:t>муниципального района Богатовский</w:t>
      </w:r>
      <w:r w:rsidR="007E280D">
        <w:rPr>
          <w:sz w:val="20"/>
          <w:szCs w:val="20"/>
        </w:rPr>
        <w:t xml:space="preserve"> </w:t>
      </w:r>
      <w:r w:rsidRPr="00F90E8F">
        <w:rPr>
          <w:sz w:val="20"/>
          <w:szCs w:val="20"/>
        </w:rPr>
        <w:t>Самарской области от 10.11.2020 года  № 115</w:t>
      </w:r>
    </w:p>
    <w:p w:rsidR="009B2B1B" w:rsidRPr="00F90E8F" w:rsidRDefault="009B2B1B" w:rsidP="009B2B1B">
      <w:pPr>
        <w:autoSpaceDE w:val="0"/>
        <w:jc w:val="center"/>
        <w:rPr>
          <w:b/>
          <w:spacing w:val="-3"/>
          <w:sz w:val="20"/>
          <w:szCs w:val="20"/>
        </w:rPr>
      </w:pPr>
      <w:r w:rsidRPr="00F90E8F">
        <w:rPr>
          <w:b/>
          <w:spacing w:val="-3"/>
          <w:sz w:val="20"/>
          <w:szCs w:val="20"/>
        </w:rPr>
        <w:t>Муниципальная программа</w:t>
      </w:r>
      <w:r w:rsidR="007E280D">
        <w:rPr>
          <w:b/>
          <w:spacing w:val="-3"/>
          <w:sz w:val="20"/>
          <w:szCs w:val="20"/>
        </w:rPr>
        <w:t xml:space="preserve"> </w:t>
      </w:r>
      <w:r w:rsidRPr="00F90E8F">
        <w:rPr>
          <w:b/>
          <w:spacing w:val="-3"/>
          <w:sz w:val="20"/>
          <w:szCs w:val="20"/>
        </w:rPr>
        <w:t>«Охрана окружающей среды в сельском поселении Печинено муниципального района Богатовский Самарской области</w:t>
      </w:r>
      <w:r w:rsidR="007E280D">
        <w:rPr>
          <w:b/>
          <w:spacing w:val="-3"/>
          <w:sz w:val="20"/>
          <w:szCs w:val="20"/>
        </w:rPr>
        <w:t xml:space="preserve"> </w:t>
      </w:r>
      <w:r w:rsidRPr="00F90E8F">
        <w:rPr>
          <w:b/>
          <w:spacing w:val="-3"/>
          <w:sz w:val="20"/>
          <w:szCs w:val="20"/>
        </w:rPr>
        <w:t>на 2021-2025 годы»</w:t>
      </w:r>
    </w:p>
    <w:p w:rsidR="009B2B1B" w:rsidRPr="00F90E8F" w:rsidRDefault="009B2B1B" w:rsidP="009B2B1B">
      <w:pPr>
        <w:autoSpaceDE w:val="0"/>
        <w:jc w:val="center"/>
        <w:rPr>
          <w:sz w:val="20"/>
          <w:szCs w:val="20"/>
        </w:rPr>
      </w:pPr>
      <w:r w:rsidRPr="00F90E8F">
        <w:rPr>
          <w:b/>
          <w:spacing w:val="-3"/>
          <w:sz w:val="20"/>
          <w:szCs w:val="20"/>
        </w:rPr>
        <w:t>П</w:t>
      </w:r>
      <w:r w:rsidRPr="00F90E8F">
        <w:rPr>
          <w:b/>
          <w:bCs/>
          <w:sz w:val="20"/>
          <w:szCs w:val="20"/>
        </w:rPr>
        <w:t>АСПОРТ ПРОГРАММЫ</w:t>
      </w:r>
    </w:p>
    <w:tbl>
      <w:tblPr>
        <w:tblW w:w="10672" w:type="dxa"/>
        <w:tblInd w:w="-34" w:type="dxa"/>
        <w:tblLayout w:type="fixed"/>
        <w:tblCellMar>
          <w:left w:w="10" w:type="dxa"/>
          <w:right w:w="10" w:type="dxa"/>
        </w:tblCellMar>
        <w:tblLook w:val="04A0" w:firstRow="1" w:lastRow="0" w:firstColumn="1" w:lastColumn="0" w:noHBand="0" w:noVBand="1"/>
      </w:tblPr>
      <w:tblGrid>
        <w:gridCol w:w="2159"/>
        <w:gridCol w:w="8473"/>
        <w:gridCol w:w="40"/>
      </w:tblGrid>
      <w:tr w:rsidR="009B2B1B" w:rsidRPr="00F90E8F" w:rsidTr="007E280D">
        <w:trPr>
          <w:gridAfter w:val="1"/>
          <w:wAfter w:w="40" w:type="dxa"/>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shd w:val="clear" w:color="auto" w:fill="FFFFFF"/>
              <w:snapToGrid w:val="0"/>
              <w:rPr>
                <w:b/>
                <w:kern w:val="3"/>
                <w:sz w:val="20"/>
                <w:szCs w:val="20"/>
                <w:lang w:eastAsia="zh-CN" w:bidi="hi-IN"/>
              </w:rPr>
            </w:pPr>
            <w:r w:rsidRPr="00F90E8F">
              <w:rPr>
                <w:b/>
                <w:sz w:val="20"/>
                <w:szCs w:val="20"/>
              </w:rPr>
              <w:t>Наименование</w:t>
            </w:r>
          </w:p>
          <w:p w:rsidR="009B2B1B" w:rsidRPr="00F90E8F" w:rsidRDefault="009B2B1B" w:rsidP="00F90E8F">
            <w:pPr>
              <w:widowControl w:val="0"/>
              <w:shd w:val="clear" w:color="auto" w:fill="FFFFFF"/>
              <w:suppressAutoHyphens/>
              <w:autoSpaceDN w:val="0"/>
              <w:rPr>
                <w:b/>
                <w:kern w:val="3"/>
                <w:sz w:val="20"/>
                <w:szCs w:val="20"/>
                <w:lang w:eastAsia="zh-CN" w:bidi="hi-IN"/>
              </w:rPr>
            </w:pPr>
            <w:r w:rsidRPr="00F90E8F">
              <w:rPr>
                <w:b/>
                <w:sz w:val="20"/>
                <w:szCs w:val="20"/>
              </w:rPr>
              <w:t>программы</w:t>
            </w: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uppressAutoHyphens/>
              <w:autoSpaceDN w:val="0"/>
              <w:snapToGrid w:val="0"/>
              <w:jc w:val="both"/>
              <w:rPr>
                <w:rFonts w:eastAsia="Batang"/>
                <w:kern w:val="3"/>
                <w:sz w:val="20"/>
                <w:szCs w:val="20"/>
                <w:lang w:eastAsia="zh-CN" w:bidi="hi-IN"/>
              </w:rPr>
            </w:pPr>
            <w:r w:rsidRPr="00F90E8F">
              <w:rPr>
                <w:rFonts w:eastAsia="Batang"/>
                <w:sz w:val="20"/>
                <w:szCs w:val="20"/>
              </w:rPr>
              <w:t>Муниципальная долгосрочная целевая программа «Охрана окружающей среды в сельском  поселении Печинено муниципального района Богатовский Самарской области на 2021–2025 годы».</w:t>
            </w:r>
          </w:p>
        </w:tc>
      </w:tr>
      <w:tr w:rsidR="009B2B1B" w:rsidRPr="00F90E8F" w:rsidTr="007E280D">
        <w:trPr>
          <w:trHeight w:val="176"/>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shd w:val="clear" w:color="auto" w:fill="FFFFFF"/>
              <w:snapToGrid w:val="0"/>
              <w:rPr>
                <w:b/>
                <w:kern w:val="3"/>
                <w:sz w:val="20"/>
                <w:szCs w:val="20"/>
                <w:lang w:eastAsia="zh-CN" w:bidi="hi-IN"/>
              </w:rPr>
            </w:pPr>
            <w:r w:rsidRPr="00F90E8F">
              <w:rPr>
                <w:b/>
                <w:sz w:val="20"/>
                <w:szCs w:val="20"/>
              </w:rPr>
              <w:t>Основание</w:t>
            </w:r>
          </w:p>
          <w:p w:rsidR="009B2B1B" w:rsidRPr="00F90E8F" w:rsidRDefault="009B2B1B" w:rsidP="00F90E8F">
            <w:pPr>
              <w:widowControl w:val="0"/>
              <w:shd w:val="clear" w:color="auto" w:fill="FFFFFF"/>
              <w:suppressAutoHyphens/>
              <w:autoSpaceDN w:val="0"/>
              <w:rPr>
                <w:kern w:val="3"/>
                <w:sz w:val="20"/>
                <w:szCs w:val="20"/>
                <w:lang w:eastAsia="zh-CN" w:bidi="hi-IN"/>
              </w:rPr>
            </w:pPr>
            <w:r w:rsidRPr="00F90E8F">
              <w:rPr>
                <w:b/>
                <w:sz w:val="20"/>
                <w:szCs w:val="20"/>
              </w:rPr>
              <w:t xml:space="preserve">разработки </w:t>
            </w:r>
            <w:r w:rsidRPr="00F90E8F">
              <w:rPr>
                <w:b/>
                <w:sz w:val="20"/>
                <w:szCs w:val="20"/>
                <w:shd w:val="clear" w:color="auto" w:fill="FFFFFF"/>
              </w:rPr>
              <w:t>программы</w:t>
            </w: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B1B" w:rsidRPr="00F90E8F" w:rsidRDefault="009B2B1B" w:rsidP="00F90E8F">
            <w:pPr>
              <w:snapToGrid w:val="0"/>
              <w:jc w:val="both"/>
              <w:rPr>
                <w:rFonts w:eastAsia="Batang"/>
                <w:kern w:val="3"/>
                <w:sz w:val="20"/>
                <w:szCs w:val="20"/>
                <w:lang w:eastAsia="zh-CN" w:bidi="hi-IN"/>
              </w:rPr>
            </w:pPr>
            <w:r w:rsidRPr="00F90E8F">
              <w:rPr>
                <w:rFonts w:eastAsia="Batang"/>
                <w:sz w:val="20"/>
                <w:szCs w:val="20"/>
              </w:rPr>
              <w:t>Федеральный закон от 06.10.2003 года  № 131-ФЗ «Об общих принципах организации местного самоуправления в Российской Федерации»;</w:t>
            </w:r>
          </w:p>
          <w:p w:rsidR="009B2B1B" w:rsidRPr="00F90E8F" w:rsidRDefault="009B2B1B" w:rsidP="00F90E8F">
            <w:pPr>
              <w:widowControl w:val="0"/>
              <w:suppressAutoHyphens/>
              <w:autoSpaceDN w:val="0"/>
              <w:jc w:val="both"/>
              <w:rPr>
                <w:rFonts w:eastAsia="Batang"/>
                <w:kern w:val="3"/>
                <w:sz w:val="20"/>
                <w:szCs w:val="20"/>
                <w:lang w:eastAsia="zh-CN" w:bidi="hi-IN"/>
              </w:rPr>
            </w:pPr>
            <w:r w:rsidRPr="00F90E8F">
              <w:rPr>
                <w:rFonts w:eastAsia="Batang"/>
                <w:sz w:val="20"/>
                <w:szCs w:val="20"/>
              </w:rPr>
              <w:t>Федеральный закон от 01.01.2002 года  № 7-ФЗ «Об охране окружающей среды»;</w:t>
            </w:r>
          </w:p>
        </w:tc>
        <w:tc>
          <w:tcPr>
            <w:tcW w:w="40" w:type="dxa"/>
          </w:tcPr>
          <w:p w:rsidR="009B2B1B" w:rsidRPr="00F90E8F" w:rsidRDefault="009B2B1B" w:rsidP="00F90E8F">
            <w:pPr>
              <w:widowControl w:val="0"/>
              <w:suppressAutoHyphens/>
              <w:autoSpaceDN w:val="0"/>
              <w:jc w:val="both"/>
              <w:rPr>
                <w:rFonts w:eastAsia="Batang"/>
                <w:kern w:val="3"/>
                <w:sz w:val="20"/>
                <w:szCs w:val="20"/>
                <w:lang w:eastAsia="zh-CN" w:bidi="hi-IN"/>
              </w:rPr>
            </w:pPr>
          </w:p>
        </w:tc>
      </w:tr>
      <w:tr w:rsidR="009B2B1B" w:rsidRPr="00F90E8F" w:rsidTr="007E280D">
        <w:trPr>
          <w:gridAfter w:val="1"/>
          <w:wAfter w:w="40" w:type="dxa"/>
          <w:trHeight w:val="527"/>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hd w:val="clear" w:color="auto" w:fill="FFFFFF"/>
              <w:suppressAutoHyphens/>
              <w:autoSpaceDN w:val="0"/>
              <w:snapToGrid w:val="0"/>
              <w:rPr>
                <w:b/>
                <w:kern w:val="3"/>
                <w:sz w:val="20"/>
                <w:szCs w:val="20"/>
                <w:shd w:val="clear" w:color="auto" w:fill="FFFFFF"/>
                <w:lang w:eastAsia="zh-CN" w:bidi="hi-IN"/>
              </w:rPr>
            </w:pPr>
            <w:r w:rsidRPr="00F90E8F">
              <w:rPr>
                <w:b/>
                <w:sz w:val="20"/>
                <w:szCs w:val="20"/>
                <w:shd w:val="clear" w:color="auto" w:fill="FFFFFF"/>
              </w:rPr>
              <w:t>Координатор программы</w:t>
            </w: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7E280D">
            <w:pPr>
              <w:snapToGrid w:val="0"/>
              <w:jc w:val="both"/>
              <w:rPr>
                <w:rFonts w:eastAsia="Batang"/>
                <w:kern w:val="3"/>
                <w:sz w:val="20"/>
                <w:szCs w:val="20"/>
                <w:lang w:eastAsia="zh-CN" w:bidi="hi-IN"/>
              </w:rPr>
            </w:pPr>
            <w:r w:rsidRPr="00F90E8F">
              <w:rPr>
                <w:rFonts w:eastAsia="Batang"/>
                <w:sz w:val="20"/>
                <w:szCs w:val="20"/>
              </w:rPr>
              <w:t xml:space="preserve">Администрация  сельского поселения Печинено муниципального района Богатовский Самарской области </w:t>
            </w:r>
          </w:p>
        </w:tc>
      </w:tr>
      <w:tr w:rsidR="009B2B1B" w:rsidRPr="00F90E8F" w:rsidTr="007E280D">
        <w:trPr>
          <w:gridAfter w:val="1"/>
          <w:wAfter w:w="40" w:type="dxa"/>
          <w:trHeight w:val="537"/>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hd w:val="clear" w:color="auto" w:fill="FFFFFF"/>
              <w:suppressAutoHyphens/>
              <w:autoSpaceDN w:val="0"/>
              <w:snapToGrid w:val="0"/>
              <w:rPr>
                <w:b/>
                <w:kern w:val="3"/>
                <w:sz w:val="20"/>
                <w:szCs w:val="20"/>
                <w:lang w:eastAsia="zh-CN" w:bidi="hi-IN"/>
              </w:rPr>
            </w:pPr>
            <w:r w:rsidRPr="00F90E8F">
              <w:rPr>
                <w:b/>
                <w:sz w:val="20"/>
                <w:szCs w:val="20"/>
              </w:rPr>
              <w:t>Разработчик программы</w:t>
            </w: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B1B" w:rsidRPr="00F90E8F" w:rsidRDefault="009B2B1B" w:rsidP="007E280D">
            <w:pPr>
              <w:snapToGrid w:val="0"/>
              <w:jc w:val="both"/>
              <w:rPr>
                <w:rFonts w:eastAsia="Batang"/>
                <w:kern w:val="3"/>
                <w:sz w:val="20"/>
                <w:szCs w:val="20"/>
                <w:lang w:eastAsia="zh-CN" w:bidi="hi-IN"/>
              </w:rPr>
            </w:pPr>
            <w:r w:rsidRPr="00F90E8F">
              <w:rPr>
                <w:rFonts w:eastAsia="Batang"/>
                <w:sz w:val="20"/>
                <w:szCs w:val="20"/>
              </w:rPr>
              <w:t>Администрация  сельского поселения Печинено муниципального района Богатовский Самарской области</w:t>
            </w:r>
          </w:p>
        </w:tc>
      </w:tr>
      <w:tr w:rsidR="009B2B1B" w:rsidRPr="00F90E8F" w:rsidTr="007E280D">
        <w:trPr>
          <w:gridAfter w:val="1"/>
          <w:wAfter w:w="40" w:type="dxa"/>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hd w:val="clear" w:color="auto" w:fill="FFFFFF"/>
              <w:suppressAutoHyphens/>
              <w:autoSpaceDN w:val="0"/>
              <w:snapToGrid w:val="0"/>
              <w:rPr>
                <w:b/>
                <w:kern w:val="3"/>
                <w:sz w:val="20"/>
                <w:szCs w:val="20"/>
                <w:lang w:eastAsia="zh-CN" w:bidi="hi-IN"/>
              </w:rPr>
            </w:pPr>
            <w:r w:rsidRPr="00F90E8F">
              <w:rPr>
                <w:b/>
                <w:sz w:val="20"/>
                <w:szCs w:val="20"/>
              </w:rPr>
              <w:t>Цели программы</w:t>
            </w:r>
          </w:p>
        </w:tc>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B2B1B" w:rsidRPr="00F90E8F" w:rsidRDefault="009B2B1B" w:rsidP="007E280D">
            <w:pPr>
              <w:pStyle w:val="a5"/>
              <w:numPr>
                <w:ilvl w:val="0"/>
                <w:numId w:val="2"/>
              </w:numPr>
              <w:snapToGrid w:val="0"/>
              <w:ind w:left="138" w:firstLine="0"/>
              <w:jc w:val="both"/>
              <w:rPr>
                <w:rFonts w:ascii="Times New Roman" w:eastAsia="Batang" w:hAnsi="Times New Roman" w:cs="Times New Roman"/>
                <w:sz w:val="20"/>
                <w:szCs w:val="20"/>
              </w:rPr>
            </w:pPr>
            <w:r w:rsidRPr="00F90E8F">
              <w:rPr>
                <w:rFonts w:ascii="Times New Roman" w:eastAsia="Batang" w:hAnsi="Times New Roman" w:cs="Times New Roman"/>
                <w:sz w:val="20"/>
                <w:szCs w:val="20"/>
              </w:rPr>
              <w:t>улучшение экологической обстановки в сельском поселении Печинено;</w:t>
            </w:r>
          </w:p>
          <w:p w:rsidR="009B2B1B" w:rsidRPr="00F90E8F" w:rsidRDefault="009B2B1B" w:rsidP="007E280D">
            <w:pPr>
              <w:pStyle w:val="a5"/>
              <w:numPr>
                <w:ilvl w:val="0"/>
                <w:numId w:val="2"/>
              </w:numPr>
              <w:snapToGrid w:val="0"/>
              <w:ind w:left="138" w:firstLine="0"/>
              <w:jc w:val="both"/>
              <w:rPr>
                <w:rFonts w:ascii="Times New Roman" w:eastAsia="Batang" w:hAnsi="Times New Roman" w:cs="Times New Roman"/>
                <w:sz w:val="20"/>
                <w:szCs w:val="20"/>
              </w:rPr>
            </w:pPr>
            <w:r w:rsidRPr="00F90E8F">
              <w:rPr>
                <w:rFonts w:ascii="Times New Roman" w:eastAsia="Batang" w:hAnsi="Times New Roman" w:cs="Times New Roman"/>
                <w:sz w:val="20"/>
                <w:szCs w:val="20"/>
              </w:rPr>
              <w:t>повышение экологической безопасности хозяйственной деятельности;</w:t>
            </w:r>
          </w:p>
          <w:p w:rsidR="009B2B1B" w:rsidRPr="00F90E8F" w:rsidRDefault="009B2B1B" w:rsidP="007E280D">
            <w:pPr>
              <w:pStyle w:val="a5"/>
              <w:numPr>
                <w:ilvl w:val="0"/>
                <w:numId w:val="2"/>
              </w:numPr>
              <w:snapToGrid w:val="0"/>
              <w:ind w:left="138" w:firstLine="0"/>
              <w:jc w:val="both"/>
              <w:rPr>
                <w:rFonts w:ascii="Times New Roman" w:hAnsi="Times New Roman" w:cs="Times New Roman"/>
                <w:sz w:val="20"/>
                <w:szCs w:val="20"/>
              </w:rPr>
            </w:pPr>
            <w:r w:rsidRPr="00F90E8F">
              <w:rPr>
                <w:rFonts w:ascii="Times New Roman" w:hAnsi="Times New Roman" w:cs="Times New Roman"/>
                <w:sz w:val="20"/>
                <w:szCs w:val="20"/>
              </w:rPr>
              <w:t>формирование экологической культуры.</w:t>
            </w:r>
          </w:p>
        </w:tc>
      </w:tr>
      <w:tr w:rsidR="009B2B1B" w:rsidRPr="00F90E8F" w:rsidTr="007E280D">
        <w:trPr>
          <w:gridAfter w:val="1"/>
          <w:wAfter w:w="40" w:type="dxa"/>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hd w:val="clear" w:color="auto" w:fill="FFFFFF"/>
              <w:suppressAutoHyphens/>
              <w:autoSpaceDN w:val="0"/>
              <w:snapToGrid w:val="0"/>
              <w:rPr>
                <w:b/>
                <w:kern w:val="3"/>
                <w:sz w:val="20"/>
                <w:szCs w:val="20"/>
                <w:lang w:eastAsia="zh-CN" w:bidi="hi-IN"/>
              </w:rPr>
            </w:pPr>
            <w:r w:rsidRPr="00F90E8F">
              <w:rPr>
                <w:b/>
                <w:sz w:val="20"/>
                <w:szCs w:val="20"/>
              </w:rPr>
              <w:t>Исполнитель программы</w:t>
            </w: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uppressAutoHyphens/>
              <w:autoSpaceDN w:val="0"/>
              <w:snapToGrid w:val="0"/>
              <w:jc w:val="both"/>
              <w:rPr>
                <w:rFonts w:eastAsia="Batang"/>
                <w:kern w:val="3"/>
                <w:sz w:val="20"/>
                <w:szCs w:val="20"/>
                <w:lang w:eastAsia="zh-CN" w:bidi="hi-IN"/>
              </w:rPr>
            </w:pPr>
            <w:r w:rsidRPr="00F90E8F">
              <w:rPr>
                <w:rFonts w:eastAsia="Batang"/>
                <w:sz w:val="20"/>
                <w:szCs w:val="20"/>
              </w:rPr>
              <w:t>Администрация  сельского поселения Печинено муниципального района Богатовский Самарской области</w:t>
            </w:r>
          </w:p>
        </w:tc>
      </w:tr>
      <w:tr w:rsidR="009B2B1B" w:rsidRPr="00F90E8F" w:rsidTr="007E280D">
        <w:trPr>
          <w:gridAfter w:val="1"/>
          <w:wAfter w:w="40" w:type="dxa"/>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shd w:val="clear" w:color="auto" w:fill="FFFFFF"/>
              <w:snapToGrid w:val="0"/>
              <w:rPr>
                <w:b/>
                <w:kern w:val="3"/>
                <w:sz w:val="20"/>
                <w:szCs w:val="20"/>
                <w:lang w:eastAsia="zh-CN" w:bidi="hi-IN"/>
              </w:rPr>
            </w:pPr>
            <w:r w:rsidRPr="00F90E8F">
              <w:rPr>
                <w:b/>
                <w:sz w:val="20"/>
                <w:szCs w:val="20"/>
              </w:rPr>
              <w:t>Основные задачи</w:t>
            </w:r>
          </w:p>
          <w:p w:rsidR="009B2B1B" w:rsidRPr="00F90E8F" w:rsidRDefault="009B2B1B" w:rsidP="00F90E8F">
            <w:pPr>
              <w:widowControl w:val="0"/>
              <w:shd w:val="clear" w:color="auto" w:fill="FFFFFF"/>
              <w:suppressAutoHyphens/>
              <w:autoSpaceDN w:val="0"/>
              <w:rPr>
                <w:b/>
                <w:kern w:val="3"/>
                <w:sz w:val="20"/>
                <w:szCs w:val="20"/>
                <w:shd w:val="clear" w:color="auto" w:fill="FFFFFF"/>
                <w:lang w:eastAsia="zh-CN" w:bidi="hi-IN"/>
              </w:rPr>
            </w:pPr>
            <w:r w:rsidRPr="00F90E8F">
              <w:rPr>
                <w:b/>
                <w:sz w:val="20"/>
                <w:szCs w:val="20"/>
                <w:shd w:val="clear" w:color="auto" w:fill="FFFFFF"/>
              </w:rPr>
              <w:t>программы</w:t>
            </w: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7E280D">
            <w:pPr>
              <w:pStyle w:val="a5"/>
              <w:numPr>
                <w:ilvl w:val="0"/>
                <w:numId w:val="3"/>
              </w:numPr>
              <w:ind w:left="138" w:firstLine="0"/>
              <w:jc w:val="both"/>
              <w:rPr>
                <w:rFonts w:ascii="Times New Roman" w:eastAsia="Batang" w:hAnsi="Times New Roman" w:cs="Times New Roman"/>
                <w:sz w:val="20"/>
                <w:szCs w:val="20"/>
              </w:rPr>
            </w:pPr>
            <w:r w:rsidRPr="00F90E8F">
              <w:rPr>
                <w:rFonts w:ascii="Times New Roman" w:eastAsia="Batang" w:hAnsi="Times New Roman" w:cs="Times New Roman"/>
                <w:sz w:val="20"/>
                <w:szCs w:val="20"/>
              </w:rPr>
              <w:t>повышение уровня качества жизни в сельском поселении Печинено;</w:t>
            </w:r>
          </w:p>
          <w:p w:rsidR="009B2B1B" w:rsidRPr="00F90E8F" w:rsidRDefault="009B2B1B" w:rsidP="007E280D">
            <w:pPr>
              <w:pStyle w:val="a5"/>
              <w:numPr>
                <w:ilvl w:val="0"/>
                <w:numId w:val="3"/>
              </w:numPr>
              <w:ind w:left="138" w:firstLine="0"/>
              <w:jc w:val="both"/>
              <w:rPr>
                <w:rFonts w:ascii="Times New Roman" w:eastAsia="Batang" w:hAnsi="Times New Roman" w:cs="Times New Roman"/>
                <w:sz w:val="20"/>
                <w:szCs w:val="20"/>
              </w:rPr>
            </w:pPr>
            <w:r w:rsidRPr="00F90E8F">
              <w:rPr>
                <w:rFonts w:ascii="Times New Roman" w:eastAsia="Batang" w:hAnsi="Times New Roman" w:cs="Times New Roman"/>
                <w:sz w:val="20"/>
                <w:szCs w:val="20"/>
              </w:rPr>
              <w:t>повышение уровня экологического информирования населения.</w:t>
            </w:r>
          </w:p>
        </w:tc>
      </w:tr>
      <w:tr w:rsidR="009B2B1B" w:rsidRPr="00F90E8F" w:rsidTr="007E280D">
        <w:trPr>
          <w:gridAfter w:val="1"/>
          <w:wAfter w:w="40" w:type="dxa"/>
          <w:trHeight w:val="567"/>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hd w:val="clear" w:color="auto" w:fill="FFFFFF"/>
              <w:suppressAutoHyphens/>
              <w:autoSpaceDN w:val="0"/>
              <w:snapToGrid w:val="0"/>
              <w:rPr>
                <w:kern w:val="3"/>
                <w:sz w:val="20"/>
                <w:szCs w:val="20"/>
                <w:lang w:eastAsia="zh-CN" w:bidi="hi-IN"/>
              </w:rPr>
            </w:pPr>
            <w:r w:rsidRPr="00F90E8F">
              <w:rPr>
                <w:b/>
                <w:sz w:val="20"/>
                <w:szCs w:val="20"/>
              </w:rPr>
              <w:t xml:space="preserve">Сроки  реализации </w:t>
            </w:r>
            <w:r w:rsidRPr="00F90E8F">
              <w:rPr>
                <w:b/>
                <w:sz w:val="20"/>
                <w:szCs w:val="20"/>
                <w:shd w:val="clear" w:color="auto" w:fill="FFFFFF"/>
              </w:rPr>
              <w:t>программы</w:t>
            </w: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80D" w:rsidRDefault="009B2B1B" w:rsidP="007E280D">
            <w:pPr>
              <w:snapToGrid w:val="0"/>
              <w:jc w:val="both"/>
              <w:rPr>
                <w:rFonts w:eastAsia="Batang"/>
                <w:kern w:val="3"/>
                <w:sz w:val="20"/>
                <w:szCs w:val="20"/>
                <w:lang w:eastAsia="zh-CN" w:bidi="hi-IN"/>
              </w:rPr>
            </w:pPr>
            <w:r w:rsidRPr="00F90E8F">
              <w:rPr>
                <w:rFonts w:eastAsia="Batang"/>
                <w:sz w:val="20"/>
                <w:szCs w:val="20"/>
              </w:rPr>
              <w:t xml:space="preserve">2021-2025 годы. </w:t>
            </w:r>
          </w:p>
          <w:p w:rsidR="009B2B1B" w:rsidRPr="007E280D" w:rsidRDefault="007E280D" w:rsidP="007E280D">
            <w:pPr>
              <w:tabs>
                <w:tab w:val="left" w:pos="2504"/>
              </w:tabs>
              <w:rPr>
                <w:rFonts w:eastAsia="Batang"/>
                <w:sz w:val="20"/>
                <w:szCs w:val="20"/>
                <w:lang w:eastAsia="zh-CN" w:bidi="hi-IN"/>
              </w:rPr>
            </w:pPr>
            <w:r>
              <w:rPr>
                <w:rFonts w:eastAsia="Batang"/>
                <w:sz w:val="20"/>
                <w:szCs w:val="20"/>
                <w:lang w:eastAsia="zh-CN" w:bidi="hi-IN"/>
              </w:rPr>
              <w:tab/>
            </w:r>
          </w:p>
        </w:tc>
      </w:tr>
      <w:tr w:rsidR="009B2B1B" w:rsidRPr="00F90E8F" w:rsidTr="006E7106">
        <w:trPr>
          <w:gridAfter w:val="1"/>
          <w:wAfter w:w="40" w:type="dxa"/>
          <w:trHeight w:val="267"/>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B1B" w:rsidRPr="00F90E8F" w:rsidRDefault="009B2B1B" w:rsidP="00F90E8F">
            <w:pPr>
              <w:shd w:val="clear" w:color="auto" w:fill="FFFFFF"/>
              <w:snapToGrid w:val="0"/>
              <w:rPr>
                <w:b/>
                <w:bCs/>
                <w:iCs/>
                <w:kern w:val="3"/>
                <w:sz w:val="20"/>
                <w:szCs w:val="20"/>
                <w:lang w:eastAsia="zh-CN" w:bidi="hi-IN"/>
              </w:rPr>
            </w:pPr>
            <w:r w:rsidRPr="00F90E8F">
              <w:rPr>
                <w:b/>
                <w:bCs/>
                <w:iCs/>
                <w:sz w:val="20"/>
                <w:szCs w:val="20"/>
              </w:rPr>
              <w:t>Объемы и источники финансирования программы</w:t>
            </w:r>
          </w:p>
          <w:p w:rsidR="009B2B1B" w:rsidRPr="00F90E8F" w:rsidRDefault="009B2B1B" w:rsidP="00F90E8F">
            <w:pPr>
              <w:widowControl w:val="0"/>
              <w:shd w:val="clear" w:color="auto" w:fill="FFFFFF"/>
              <w:suppressAutoHyphens/>
              <w:autoSpaceDN w:val="0"/>
              <w:snapToGrid w:val="0"/>
              <w:rPr>
                <w:b/>
                <w:kern w:val="3"/>
                <w:sz w:val="20"/>
                <w:szCs w:val="20"/>
                <w:lang w:eastAsia="zh-CN" w:bidi="hi-IN"/>
              </w:rPr>
            </w:pP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ind w:left="195" w:right="147"/>
              <w:jc w:val="both"/>
              <w:rPr>
                <w:kern w:val="3"/>
                <w:sz w:val="20"/>
                <w:szCs w:val="20"/>
                <w:lang w:eastAsia="zh-CN" w:bidi="hi-IN"/>
              </w:rPr>
            </w:pPr>
            <w:r w:rsidRPr="00F90E8F">
              <w:rPr>
                <w:sz w:val="20"/>
                <w:szCs w:val="20"/>
              </w:rPr>
              <w:t xml:space="preserve">Общий объем финансирования программы составляет 250 тыс. руб. </w:t>
            </w:r>
          </w:p>
          <w:p w:rsidR="009B2B1B" w:rsidRPr="00F90E8F" w:rsidRDefault="009B2B1B" w:rsidP="00F90E8F">
            <w:pPr>
              <w:ind w:left="195" w:right="147"/>
              <w:jc w:val="both"/>
              <w:rPr>
                <w:sz w:val="20"/>
                <w:szCs w:val="20"/>
              </w:rPr>
            </w:pPr>
            <w:r w:rsidRPr="00F90E8F">
              <w:rPr>
                <w:sz w:val="20"/>
                <w:szCs w:val="20"/>
              </w:rPr>
              <w:t>Объем финансирования по годам:</w:t>
            </w:r>
          </w:p>
          <w:p w:rsidR="009B2B1B" w:rsidRPr="00F90E8F" w:rsidRDefault="009B2B1B" w:rsidP="00F90E8F">
            <w:pPr>
              <w:ind w:left="195" w:right="147"/>
              <w:jc w:val="both"/>
              <w:rPr>
                <w:sz w:val="20"/>
                <w:szCs w:val="20"/>
              </w:rPr>
            </w:pPr>
            <w:r w:rsidRPr="00F90E8F">
              <w:rPr>
                <w:sz w:val="20"/>
                <w:szCs w:val="20"/>
              </w:rPr>
              <w:t>2021 год – 50,0 тыс. руб.</w:t>
            </w:r>
          </w:p>
          <w:p w:rsidR="009B2B1B" w:rsidRPr="00F90E8F" w:rsidRDefault="009B2B1B" w:rsidP="00F90E8F">
            <w:pPr>
              <w:ind w:left="195" w:right="147"/>
              <w:jc w:val="both"/>
              <w:rPr>
                <w:sz w:val="20"/>
                <w:szCs w:val="20"/>
              </w:rPr>
            </w:pPr>
            <w:r w:rsidRPr="00F90E8F">
              <w:rPr>
                <w:sz w:val="20"/>
                <w:szCs w:val="20"/>
              </w:rPr>
              <w:t>2022 год  - 50,0 тыс. руб.</w:t>
            </w:r>
          </w:p>
          <w:p w:rsidR="009B2B1B" w:rsidRPr="00F90E8F" w:rsidRDefault="009B2B1B" w:rsidP="00F90E8F">
            <w:pPr>
              <w:widowControl w:val="0"/>
              <w:suppressAutoHyphens/>
              <w:autoSpaceDN w:val="0"/>
              <w:snapToGrid w:val="0"/>
              <w:jc w:val="both"/>
              <w:rPr>
                <w:sz w:val="20"/>
                <w:szCs w:val="20"/>
              </w:rPr>
            </w:pPr>
            <w:r w:rsidRPr="00F90E8F">
              <w:rPr>
                <w:sz w:val="20"/>
                <w:szCs w:val="20"/>
              </w:rPr>
              <w:t xml:space="preserve">  </w:t>
            </w:r>
            <w:r w:rsidR="007E280D">
              <w:rPr>
                <w:sz w:val="20"/>
                <w:szCs w:val="20"/>
              </w:rPr>
              <w:t xml:space="preserve">  </w:t>
            </w:r>
            <w:r w:rsidRPr="00F90E8F">
              <w:rPr>
                <w:sz w:val="20"/>
                <w:szCs w:val="20"/>
              </w:rPr>
              <w:t>2023 год  - 50,0  тыс. руб.</w:t>
            </w:r>
          </w:p>
          <w:p w:rsidR="009B2B1B" w:rsidRPr="00F90E8F" w:rsidRDefault="009B2B1B" w:rsidP="00F90E8F">
            <w:pPr>
              <w:widowControl w:val="0"/>
              <w:suppressAutoHyphens/>
              <w:autoSpaceDN w:val="0"/>
              <w:snapToGrid w:val="0"/>
              <w:jc w:val="both"/>
              <w:rPr>
                <w:sz w:val="20"/>
                <w:szCs w:val="20"/>
              </w:rPr>
            </w:pPr>
            <w:r w:rsidRPr="00F90E8F">
              <w:rPr>
                <w:sz w:val="20"/>
                <w:szCs w:val="20"/>
              </w:rPr>
              <w:t xml:space="preserve">   </w:t>
            </w:r>
            <w:r w:rsidR="007E280D">
              <w:rPr>
                <w:sz w:val="20"/>
                <w:szCs w:val="20"/>
              </w:rPr>
              <w:t xml:space="preserve"> </w:t>
            </w:r>
            <w:r w:rsidRPr="00F90E8F">
              <w:rPr>
                <w:sz w:val="20"/>
                <w:szCs w:val="20"/>
              </w:rPr>
              <w:t>2024 год  -50,0 тыс. руб.</w:t>
            </w:r>
          </w:p>
          <w:p w:rsidR="009B2B1B" w:rsidRPr="00F90E8F" w:rsidRDefault="009B2B1B" w:rsidP="007E280D">
            <w:pPr>
              <w:widowControl w:val="0"/>
              <w:suppressAutoHyphens/>
              <w:autoSpaceDN w:val="0"/>
              <w:snapToGrid w:val="0"/>
              <w:jc w:val="both"/>
              <w:rPr>
                <w:kern w:val="3"/>
                <w:sz w:val="20"/>
                <w:szCs w:val="20"/>
                <w:lang w:eastAsia="zh-CN" w:bidi="hi-IN"/>
              </w:rPr>
            </w:pPr>
            <w:r w:rsidRPr="00F90E8F">
              <w:rPr>
                <w:sz w:val="20"/>
                <w:szCs w:val="20"/>
              </w:rPr>
              <w:lastRenderedPageBreak/>
              <w:t xml:space="preserve">  </w:t>
            </w:r>
            <w:r w:rsidR="007E280D">
              <w:rPr>
                <w:sz w:val="20"/>
                <w:szCs w:val="20"/>
              </w:rPr>
              <w:t xml:space="preserve">  </w:t>
            </w:r>
            <w:r w:rsidRPr="00F90E8F">
              <w:rPr>
                <w:sz w:val="20"/>
                <w:szCs w:val="20"/>
              </w:rPr>
              <w:t xml:space="preserve">2025 год  -  50,0 тыс. руб.  </w:t>
            </w:r>
          </w:p>
        </w:tc>
      </w:tr>
      <w:tr w:rsidR="009B2B1B" w:rsidRPr="00F90E8F" w:rsidTr="007E280D">
        <w:trPr>
          <w:gridAfter w:val="1"/>
          <w:wAfter w:w="40" w:type="dxa"/>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hd w:val="clear" w:color="auto" w:fill="FFFFFF"/>
              <w:suppressAutoHyphens/>
              <w:autoSpaceDN w:val="0"/>
              <w:snapToGrid w:val="0"/>
              <w:rPr>
                <w:b/>
                <w:kern w:val="3"/>
                <w:sz w:val="20"/>
                <w:szCs w:val="20"/>
                <w:lang w:eastAsia="zh-CN" w:bidi="hi-IN"/>
              </w:rPr>
            </w:pPr>
            <w:r w:rsidRPr="00F90E8F">
              <w:rPr>
                <w:b/>
                <w:sz w:val="20"/>
                <w:szCs w:val="20"/>
              </w:rPr>
              <w:lastRenderedPageBreak/>
              <w:t>Перечень разделов программы</w:t>
            </w: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snapToGrid w:val="0"/>
              <w:jc w:val="both"/>
              <w:rPr>
                <w:rFonts w:eastAsia="Batang"/>
                <w:kern w:val="3"/>
                <w:sz w:val="20"/>
                <w:szCs w:val="20"/>
                <w:lang w:eastAsia="zh-CN" w:bidi="hi-IN"/>
              </w:rPr>
            </w:pPr>
            <w:r w:rsidRPr="00F90E8F">
              <w:rPr>
                <w:rFonts w:eastAsia="Batang"/>
                <w:sz w:val="20"/>
                <w:szCs w:val="20"/>
              </w:rPr>
              <w:t>Охрана атмосферного воздуха.</w:t>
            </w:r>
          </w:p>
          <w:p w:rsidR="009B2B1B" w:rsidRPr="00F90E8F" w:rsidRDefault="009B2B1B" w:rsidP="00F90E8F">
            <w:pPr>
              <w:jc w:val="both"/>
              <w:rPr>
                <w:rFonts w:eastAsia="Batang"/>
                <w:sz w:val="20"/>
                <w:szCs w:val="20"/>
              </w:rPr>
            </w:pPr>
            <w:r w:rsidRPr="00F90E8F">
              <w:rPr>
                <w:rFonts w:eastAsia="Batang"/>
                <w:sz w:val="20"/>
                <w:szCs w:val="20"/>
              </w:rPr>
              <w:t>Очистка территорий, совершенствование  системы организации сбора и вывоза твердых бытовых отходов.</w:t>
            </w:r>
          </w:p>
          <w:p w:rsidR="009B2B1B" w:rsidRPr="00F90E8F" w:rsidRDefault="009B2B1B" w:rsidP="00F90E8F">
            <w:pPr>
              <w:jc w:val="both"/>
              <w:rPr>
                <w:rFonts w:eastAsia="Batang"/>
                <w:sz w:val="20"/>
                <w:szCs w:val="20"/>
              </w:rPr>
            </w:pPr>
            <w:r w:rsidRPr="00F90E8F">
              <w:rPr>
                <w:rFonts w:eastAsia="Batang"/>
                <w:sz w:val="20"/>
                <w:szCs w:val="20"/>
              </w:rPr>
              <w:t>Озеленение территорий населенных пунктов поселения.</w:t>
            </w:r>
          </w:p>
          <w:p w:rsidR="009B2B1B" w:rsidRPr="00F90E8F" w:rsidRDefault="009B2B1B" w:rsidP="00F90E8F">
            <w:pPr>
              <w:widowControl w:val="0"/>
              <w:suppressAutoHyphens/>
              <w:autoSpaceDN w:val="0"/>
              <w:jc w:val="both"/>
              <w:rPr>
                <w:rFonts w:eastAsia="Batang"/>
                <w:kern w:val="3"/>
                <w:sz w:val="20"/>
                <w:szCs w:val="20"/>
                <w:lang w:eastAsia="zh-CN" w:bidi="hi-IN"/>
              </w:rPr>
            </w:pPr>
            <w:r w:rsidRPr="00F90E8F">
              <w:rPr>
                <w:rFonts w:eastAsia="Batang"/>
                <w:sz w:val="20"/>
                <w:szCs w:val="20"/>
              </w:rPr>
              <w:t>Экологическое информирование населения.</w:t>
            </w:r>
          </w:p>
        </w:tc>
      </w:tr>
      <w:tr w:rsidR="009B2B1B" w:rsidRPr="00F90E8F" w:rsidTr="007E280D">
        <w:trPr>
          <w:gridAfter w:val="1"/>
          <w:wAfter w:w="40" w:type="dxa"/>
          <w:trHeight w:hRule="exact" w:val="920"/>
        </w:trPr>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hd w:val="clear" w:color="auto" w:fill="FFFFFF"/>
              <w:suppressAutoHyphens/>
              <w:autoSpaceDN w:val="0"/>
              <w:snapToGrid w:val="0"/>
              <w:rPr>
                <w:b/>
                <w:kern w:val="3"/>
                <w:sz w:val="20"/>
                <w:szCs w:val="20"/>
                <w:lang w:eastAsia="zh-CN" w:bidi="hi-IN"/>
              </w:rPr>
            </w:pPr>
            <w:r w:rsidRPr="00F90E8F">
              <w:rPr>
                <w:b/>
                <w:sz w:val="20"/>
                <w:szCs w:val="20"/>
              </w:rPr>
              <w:t>Ожидаемые конечные результаты реализации программы</w:t>
            </w:r>
          </w:p>
        </w:tc>
        <w:tc>
          <w:tcPr>
            <w:tcW w:w="8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B1B" w:rsidRPr="00F90E8F" w:rsidRDefault="009B2B1B" w:rsidP="00F90E8F">
            <w:pPr>
              <w:widowControl w:val="0"/>
              <w:suppressAutoHyphens/>
              <w:autoSpaceDN w:val="0"/>
              <w:snapToGrid w:val="0"/>
              <w:jc w:val="both"/>
              <w:rPr>
                <w:rFonts w:eastAsia="Batang"/>
                <w:kern w:val="3"/>
                <w:sz w:val="20"/>
                <w:szCs w:val="20"/>
                <w:lang w:eastAsia="zh-CN" w:bidi="hi-IN"/>
              </w:rPr>
            </w:pPr>
            <w:r w:rsidRPr="00F90E8F">
              <w:rPr>
                <w:rFonts w:eastAsia="Batang"/>
                <w:sz w:val="20"/>
                <w:szCs w:val="20"/>
              </w:rPr>
              <w:t>Обеспечение экологической безопасности населения.</w:t>
            </w:r>
          </w:p>
        </w:tc>
      </w:tr>
    </w:tbl>
    <w:p w:rsidR="009B2B1B" w:rsidRPr="00F90E8F" w:rsidRDefault="009B2B1B" w:rsidP="009B2B1B">
      <w:pPr>
        <w:pStyle w:val="a4"/>
        <w:jc w:val="center"/>
        <w:rPr>
          <w:rFonts w:ascii="Times New Roman" w:hAnsi="Times New Roman" w:cs="Times New Roman"/>
          <w:sz w:val="20"/>
          <w:szCs w:val="20"/>
        </w:rPr>
      </w:pPr>
      <w:r w:rsidRPr="00F90E8F">
        <w:rPr>
          <w:rStyle w:val="FontStyle11"/>
          <w:rFonts w:eastAsia="Lucida Sans Unicode"/>
          <w:sz w:val="20"/>
          <w:szCs w:val="20"/>
        </w:rPr>
        <w:t>РАЗДЕЛ Ι. СОДЕРЖАНИЕ ПРОБЛЕМЫ И ОБОСНОВАНИЕ НЕОБХОДИМОСТИ ЕЕ РЕШЕНИЯ ПРОГРАММНЫМИ МЕТОДАМИ</w:t>
      </w:r>
    </w:p>
    <w:p w:rsidR="009B2B1B" w:rsidRPr="00F90E8F" w:rsidRDefault="009B2B1B" w:rsidP="009B2B1B">
      <w:pPr>
        <w:pStyle w:val="a4"/>
        <w:ind w:firstLine="567"/>
        <w:jc w:val="both"/>
        <w:rPr>
          <w:rStyle w:val="FontStyle11"/>
          <w:rFonts w:eastAsia="Lucida Sans Unicode"/>
          <w:b w:val="0"/>
          <w:sz w:val="20"/>
          <w:szCs w:val="20"/>
        </w:rPr>
      </w:pPr>
      <w:r w:rsidRPr="00F90E8F">
        <w:rPr>
          <w:rStyle w:val="FontStyle11"/>
          <w:rFonts w:eastAsia="Lucida Sans Unicode"/>
          <w:b w:val="0"/>
          <w:sz w:val="20"/>
          <w:szCs w:val="20"/>
        </w:rPr>
        <w:t>В настоящее время в условиях повышающихся требований граждан к состоянию окружающей среды и   условиям проживания (качество воды, воздуха,  наличие  мест отдыха, соответствующих современным требованиям)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 xml:space="preserve"> Реализация мероприятий муниципальной программы «Охрана окружающей среды в сельском поселении Печинено муниципального района Богатовский Самарской области на 2021-2025 годы» (далее – программа) приобретает особое значение.</w:t>
      </w:r>
    </w:p>
    <w:p w:rsidR="009B2B1B" w:rsidRPr="00F90E8F" w:rsidRDefault="009B2B1B" w:rsidP="009B2B1B">
      <w:pPr>
        <w:pStyle w:val="a4"/>
        <w:ind w:firstLine="567"/>
        <w:jc w:val="both"/>
        <w:rPr>
          <w:rStyle w:val="FontStyle11"/>
          <w:rFonts w:eastAsia="Lucida Sans Unicode"/>
          <w:b w:val="0"/>
          <w:sz w:val="20"/>
          <w:szCs w:val="20"/>
        </w:rPr>
      </w:pPr>
      <w:r w:rsidRPr="00F90E8F">
        <w:rPr>
          <w:rStyle w:val="FontStyle11"/>
          <w:rFonts w:eastAsia="Lucida Sans Unicode"/>
          <w:b w:val="0"/>
          <w:sz w:val="20"/>
          <w:szCs w:val="20"/>
        </w:rPr>
        <w:t xml:space="preserve">Программа содержит комплекс мероприятий по защите территории и населения от неблагоприятных факторов. </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Мероприятия Программы определены, исходя из  наиболее острых проблем.</w:t>
      </w:r>
    </w:p>
    <w:p w:rsidR="009B2B1B" w:rsidRPr="00F90E8F" w:rsidRDefault="009B2B1B" w:rsidP="009B2B1B">
      <w:pPr>
        <w:pStyle w:val="a4"/>
        <w:ind w:firstLine="567"/>
        <w:jc w:val="both"/>
        <w:rPr>
          <w:rStyle w:val="FontStyle11"/>
          <w:rFonts w:eastAsia="Lucida Sans Unicode"/>
          <w:b w:val="0"/>
          <w:sz w:val="20"/>
          <w:szCs w:val="20"/>
        </w:rPr>
      </w:pPr>
      <w:r w:rsidRPr="00F90E8F">
        <w:rPr>
          <w:rStyle w:val="FontStyle11"/>
          <w:rFonts w:eastAsia="Lucida Sans Unicode"/>
          <w:b w:val="0"/>
          <w:sz w:val="20"/>
          <w:szCs w:val="20"/>
        </w:rPr>
        <w:t>Одной из серьезных экологических проблем в сельском поселении Печинено  остается низкий уровень экологической культуры граждан и предпринимателей. Отсюда возникает проблема несанкционированных свалок на территории поселения.</w:t>
      </w:r>
    </w:p>
    <w:p w:rsidR="009B2B1B" w:rsidRPr="00F90E8F" w:rsidRDefault="009B2B1B" w:rsidP="009B2B1B">
      <w:pPr>
        <w:pStyle w:val="a4"/>
        <w:ind w:firstLine="567"/>
        <w:jc w:val="both"/>
        <w:rPr>
          <w:rFonts w:ascii="Times New Roman" w:hAnsi="Times New Roman" w:cs="Times New Roman"/>
          <w:sz w:val="20"/>
          <w:szCs w:val="20"/>
        </w:rPr>
      </w:pPr>
      <w:r w:rsidRPr="00F90E8F">
        <w:rPr>
          <w:rFonts w:ascii="Times New Roman" w:hAnsi="Times New Roman" w:cs="Times New Roman"/>
          <w:sz w:val="20"/>
          <w:szCs w:val="20"/>
        </w:rPr>
        <w:t>В настоящее время на территории поселения обустроены 51 площадка для сбора ТКО, которые оборудованы 55 контейнерами. Вывоз ТБО осуществляется региональным оператором по графику.</w:t>
      </w:r>
    </w:p>
    <w:p w:rsidR="009B2B1B" w:rsidRPr="00F90E8F" w:rsidRDefault="009B2B1B" w:rsidP="009B2B1B">
      <w:pPr>
        <w:pStyle w:val="a4"/>
        <w:ind w:firstLine="567"/>
        <w:jc w:val="both"/>
        <w:rPr>
          <w:rFonts w:ascii="Times New Roman" w:hAnsi="Times New Roman" w:cs="Times New Roman"/>
          <w:sz w:val="20"/>
          <w:szCs w:val="20"/>
        </w:rPr>
      </w:pPr>
      <w:r w:rsidRPr="00F90E8F">
        <w:rPr>
          <w:rFonts w:ascii="Times New Roman" w:hAnsi="Times New Roman" w:cs="Times New Roman"/>
          <w:sz w:val="20"/>
          <w:szCs w:val="20"/>
        </w:rPr>
        <w:t xml:space="preserve">Программа предполагает повышение уровня информированности граждан и бизнеса о вреде для окружающей среды несанкционированных свалок и повышения уровня ответственности за свое экологическое поведение, привитие экологической культуры.  </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Жизненно необходимым условием существования человека является сохранение и приумножение зеленых насаждений.</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Формирование экологической культуры жителей сельского поселения Печинено,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Для комплексного решения указанных проблем разработана данная программа.</w:t>
      </w:r>
    </w:p>
    <w:p w:rsidR="009B2B1B" w:rsidRPr="00F90E8F" w:rsidRDefault="009B2B1B" w:rsidP="009B2B1B">
      <w:pPr>
        <w:pStyle w:val="a4"/>
        <w:ind w:firstLine="567"/>
        <w:jc w:val="center"/>
        <w:rPr>
          <w:sz w:val="20"/>
          <w:szCs w:val="20"/>
        </w:rPr>
      </w:pPr>
      <w:r w:rsidRPr="00F90E8F">
        <w:rPr>
          <w:rStyle w:val="FontStyle11"/>
          <w:rFonts w:eastAsia="Lucida Sans Unicode"/>
          <w:sz w:val="20"/>
          <w:szCs w:val="20"/>
        </w:rPr>
        <w:t>РАЗДЕЛ II. ЦЕЛИ, ЗАДАЧИ И СРОКИ РЕАЛИЗАЦИИ ПРОГРАММЫ</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sz w:val="20"/>
          <w:szCs w:val="20"/>
        </w:rPr>
        <w:t>Целями Программы являются:</w:t>
      </w:r>
    </w:p>
    <w:p w:rsidR="009B2B1B" w:rsidRPr="00F90E8F" w:rsidRDefault="009B2B1B" w:rsidP="009B2B1B">
      <w:pPr>
        <w:pStyle w:val="a5"/>
        <w:numPr>
          <w:ilvl w:val="0"/>
          <w:numId w:val="2"/>
        </w:numPr>
        <w:snapToGrid w:val="0"/>
        <w:ind w:left="0" w:firstLine="0"/>
        <w:jc w:val="both"/>
        <w:rPr>
          <w:rFonts w:ascii="Times New Roman" w:eastAsia="Batang" w:hAnsi="Times New Roman" w:cs="Times New Roman"/>
          <w:sz w:val="20"/>
          <w:szCs w:val="20"/>
        </w:rPr>
      </w:pPr>
      <w:r w:rsidRPr="00F90E8F">
        <w:rPr>
          <w:rFonts w:ascii="Times New Roman" w:eastAsia="Batang" w:hAnsi="Times New Roman" w:cs="Times New Roman"/>
          <w:sz w:val="20"/>
          <w:szCs w:val="20"/>
        </w:rPr>
        <w:t>улучшение экологической обстановки в сельском поселении Печинено;</w:t>
      </w:r>
    </w:p>
    <w:p w:rsidR="009B2B1B" w:rsidRPr="00F90E8F" w:rsidRDefault="009B2B1B" w:rsidP="009B2B1B">
      <w:pPr>
        <w:pStyle w:val="a5"/>
        <w:numPr>
          <w:ilvl w:val="0"/>
          <w:numId w:val="2"/>
        </w:numPr>
        <w:snapToGrid w:val="0"/>
        <w:ind w:left="0" w:firstLine="0"/>
        <w:jc w:val="both"/>
        <w:rPr>
          <w:rFonts w:ascii="Times New Roman" w:eastAsia="Batang" w:hAnsi="Times New Roman" w:cs="Times New Roman"/>
          <w:sz w:val="20"/>
          <w:szCs w:val="20"/>
        </w:rPr>
      </w:pPr>
      <w:r w:rsidRPr="00F90E8F">
        <w:rPr>
          <w:rFonts w:ascii="Times New Roman" w:eastAsia="Batang" w:hAnsi="Times New Roman" w:cs="Times New Roman"/>
          <w:sz w:val="20"/>
          <w:szCs w:val="20"/>
        </w:rPr>
        <w:t>повышение экологической безопасности хозяйственной деятельности;</w:t>
      </w:r>
    </w:p>
    <w:p w:rsidR="009B2B1B" w:rsidRPr="00F90E8F" w:rsidRDefault="009B2B1B" w:rsidP="009B2B1B">
      <w:pPr>
        <w:pStyle w:val="a4"/>
        <w:numPr>
          <w:ilvl w:val="0"/>
          <w:numId w:val="2"/>
        </w:numPr>
        <w:ind w:left="0" w:firstLine="0"/>
        <w:jc w:val="both"/>
        <w:rPr>
          <w:rFonts w:ascii="Times New Roman" w:hAnsi="Times New Roman" w:cs="Times New Roman"/>
          <w:sz w:val="20"/>
          <w:szCs w:val="20"/>
        </w:rPr>
      </w:pPr>
      <w:r w:rsidRPr="00F90E8F">
        <w:rPr>
          <w:rFonts w:ascii="Times New Roman" w:hAnsi="Times New Roman" w:cs="Times New Roman"/>
          <w:sz w:val="20"/>
          <w:szCs w:val="20"/>
        </w:rPr>
        <w:t>формирование экологической культуры.</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 xml:space="preserve"> </w:t>
      </w:r>
      <w:r w:rsidRPr="00F90E8F">
        <w:rPr>
          <w:rStyle w:val="FontStyle11"/>
          <w:rFonts w:eastAsia="Lucida Sans Unicode"/>
          <w:sz w:val="20"/>
          <w:szCs w:val="20"/>
        </w:rPr>
        <w:t>Задачами Программы являются:</w:t>
      </w:r>
    </w:p>
    <w:p w:rsidR="009B2B1B" w:rsidRPr="00F90E8F" w:rsidRDefault="009B2B1B" w:rsidP="009B2B1B">
      <w:pPr>
        <w:pStyle w:val="a5"/>
        <w:numPr>
          <w:ilvl w:val="0"/>
          <w:numId w:val="3"/>
        </w:numPr>
        <w:ind w:left="0" w:firstLine="0"/>
        <w:jc w:val="both"/>
        <w:rPr>
          <w:rFonts w:ascii="Times New Roman" w:eastAsia="Batang" w:hAnsi="Times New Roman" w:cs="Times New Roman"/>
          <w:sz w:val="20"/>
          <w:szCs w:val="20"/>
        </w:rPr>
      </w:pPr>
      <w:r w:rsidRPr="00F90E8F">
        <w:rPr>
          <w:rFonts w:ascii="Times New Roman" w:eastAsia="Batang" w:hAnsi="Times New Roman" w:cs="Times New Roman"/>
          <w:sz w:val="20"/>
          <w:szCs w:val="20"/>
        </w:rPr>
        <w:t>совершенствование  системы организации сбора и вывоза твердых бытовых отходов;</w:t>
      </w:r>
    </w:p>
    <w:p w:rsidR="009B2B1B" w:rsidRPr="00F90E8F" w:rsidRDefault="009B2B1B" w:rsidP="009B2B1B">
      <w:pPr>
        <w:pStyle w:val="a5"/>
        <w:numPr>
          <w:ilvl w:val="0"/>
          <w:numId w:val="3"/>
        </w:numPr>
        <w:ind w:left="0" w:firstLine="0"/>
        <w:jc w:val="both"/>
        <w:rPr>
          <w:rFonts w:ascii="Times New Roman" w:eastAsia="Batang" w:hAnsi="Times New Roman" w:cs="Times New Roman"/>
          <w:sz w:val="20"/>
          <w:szCs w:val="20"/>
        </w:rPr>
      </w:pPr>
      <w:r w:rsidRPr="00F90E8F">
        <w:rPr>
          <w:rFonts w:ascii="Times New Roman" w:eastAsia="Batang" w:hAnsi="Times New Roman" w:cs="Times New Roman"/>
          <w:sz w:val="20"/>
          <w:szCs w:val="20"/>
        </w:rPr>
        <w:t>озеленение территорий населённых пунктов сельского поселения Печинено;</w:t>
      </w:r>
    </w:p>
    <w:p w:rsidR="009B2B1B" w:rsidRPr="00F90E8F" w:rsidRDefault="009B2B1B" w:rsidP="009B2B1B">
      <w:pPr>
        <w:pStyle w:val="a5"/>
        <w:numPr>
          <w:ilvl w:val="0"/>
          <w:numId w:val="3"/>
        </w:numPr>
        <w:ind w:left="0" w:firstLine="0"/>
        <w:jc w:val="both"/>
        <w:rPr>
          <w:rFonts w:ascii="Times New Roman" w:eastAsia="Batang" w:hAnsi="Times New Roman" w:cs="Times New Roman"/>
          <w:sz w:val="20"/>
          <w:szCs w:val="20"/>
        </w:rPr>
      </w:pPr>
      <w:r w:rsidRPr="00F90E8F">
        <w:rPr>
          <w:rFonts w:ascii="Times New Roman" w:eastAsia="Batang" w:hAnsi="Times New Roman" w:cs="Times New Roman"/>
          <w:sz w:val="20"/>
          <w:szCs w:val="20"/>
        </w:rPr>
        <w:t>повышение уровня экологического информирования населения.</w:t>
      </w:r>
    </w:p>
    <w:p w:rsidR="009B2B1B" w:rsidRPr="00F90E8F" w:rsidRDefault="009B2B1B" w:rsidP="009B2B1B">
      <w:pPr>
        <w:pStyle w:val="a5"/>
        <w:numPr>
          <w:ilvl w:val="0"/>
          <w:numId w:val="3"/>
        </w:numPr>
        <w:ind w:left="0" w:firstLine="0"/>
        <w:jc w:val="both"/>
        <w:rPr>
          <w:rFonts w:ascii="Times New Roman" w:hAnsi="Times New Roman" w:cs="Times New Roman"/>
          <w:sz w:val="20"/>
          <w:szCs w:val="20"/>
        </w:rPr>
      </w:pPr>
      <w:r w:rsidRPr="00F90E8F">
        <w:rPr>
          <w:rFonts w:ascii="Times New Roman" w:eastAsia="Batang" w:hAnsi="Times New Roman" w:cs="Times New Roman"/>
          <w:sz w:val="20"/>
          <w:szCs w:val="20"/>
        </w:rPr>
        <w:t>о</w:t>
      </w:r>
      <w:r w:rsidRPr="00F90E8F">
        <w:rPr>
          <w:rStyle w:val="FontStyle11"/>
          <w:rFonts w:eastAsia="Lucida Sans Unicode"/>
          <w:b w:val="0"/>
          <w:sz w:val="20"/>
          <w:szCs w:val="20"/>
        </w:rPr>
        <w:t>беспечение сохранения зеленых насаждений сельского поселения Печинено, их охраны и защиты, многоцелевого, рационального, непрерывного использования и воспроизводства;</w:t>
      </w:r>
    </w:p>
    <w:p w:rsidR="009B2B1B" w:rsidRPr="00F90E8F" w:rsidRDefault="009B2B1B" w:rsidP="009B2B1B">
      <w:pPr>
        <w:pStyle w:val="a5"/>
        <w:numPr>
          <w:ilvl w:val="0"/>
          <w:numId w:val="3"/>
        </w:numPr>
        <w:ind w:left="0" w:firstLine="0"/>
        <w:jc w:val="both"/>
        <w:rPr>
          <w:rFonts w:ascii="Times New Roman" w:hAnsi="Times New Roman" w:cs="Times New Roman"/>
          <w:sz w:val="20"/>
          <w:szCs w:val="20"/>
        </w:rPr>
      </w:pPr>
      <w:r w:rsidRPr="00F90E8F">
        <w:rPr>
          <w:rStyle w:val="FontStyle11"/>
          <w:rFonts w:eastAsia="Lucida Sans Unicode"/>
          <w:b w:val="0"/>
          <w:sz w:val="20"/>
          <w:szCs w:val="20"/>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9B2B1B" w:rsidRPr="00F90E8F" w:rsidRDefault="009B2B1B" w:rsidP="009B2B1B">
      <w:pPr>
        <w:pStyle w:val="a4"/>
        <w:ind w:firstLine="567"/>
        <w:jc w:val="both"/>
        <w:rPr>
          <w:rFonts w:ascii="Times New Roman" w:hAnsi="Times New Roman" w:cs="Times New Roman"/>
          <w:bCs/>
          <w:sz w:val="20"/>
          <w:szCs w:val="20"/>
        </w:rPr>
      </w:pPr>
      <w:r w:rsidRPr="00F90E8F">
        <w:rPr>
          <w:rStyle w:val="FontStyle11"/>
          <w:rFonts w:eastAsia="Lucida Sans Unicode"/>
          <w:b w:val="0"/>
          <w:sz w:val="20"/>
          <w:szCs w:val="20"/>
        </w:rPr>
        <w:t>Реализация Программы предусмотрена на период с 2021 по 2025 годы включительно.</w:t>
      </w:r>
    </w:p>
    <w:p w:rsidR="009B2B1B" w:rsidRPr="00F90E8F" w:rsidRDefault="009B2B1B" w:rsidP="009B2B1B">
      <w:pPr>
        <w:pStyle w:val="a4"/>
        <w:ind w:firstLine="567"/>
        <w:jc w:val="center"/>
        <w:rPr>
          <w:rStyle w:val="FontStyle11"/>
          <w:rFonts w:eastAsia="Lucida Sans Unicode"/>
          <w:sz w:val="20"/>
          <w:szCs w:val="20"/>
        </w:rPr>
      </w:pPr>
      <w:r w:rsidRPr="00F90E8F">
        <w:rPr>
          <w:rStyle w:val="FontStyle11"/>
          <w:rFonts w:eastAsia="Lucida Sans Unicode"/>
          <w:sz w:val="20"/>
          <w:szCs w:val="20"/>
        </w:rPr>
        <w:t>РАЗДЕЛ III. МЕХАНИЗМ РЕАЛИЗАЦИИ ПРОГРАММЫ</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 xml:space="preserve">Отбор исполнителей Программы осуществляется </w:t>
      </w:r>
      <w:proofErr w:type="gramStart"/>
      <w:r w:rsidRPr="00F90E8F">
        <w:rPr>
          <w:rStyle w:val="FontStyle11"/>
          <w:rFonts w:eastAsia="Lucida Sans Unicode"/>
          <w:b w:val="0"/>
          <w:sz w:val="20"/>
          <w:szCs w:val="20"/>
        </w:rPr>
        <w:t>на конкурсной основе в соответствии с законодательством о размещении заказов на поставки</w:t>
      </w:r>
      <w:proofErr w:type="gramEnd"/>
      <w:r w:rsidRPr="00F90E8F">
        <w:rPr>
          <w:rStyle w:val="FontStyle11"/>
          <w:rFonts w:eastAsia="Lucida Sans Unicode"/>
          <w:b w:val="0"/>
          <w:sz w:val="20"/>
          <w:szCs w:val="20"/>
        </w:rPr>
        <w:t xml:space="preserve"> товаров, выполнение работ, оказание услуг для государственных и муниципальных нужд.</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При изменении объемов финансирования, предусмотренных Программой, муниципальные заказчики уточняют объемы финансирования за счет средств областного бюджета, федерального бюджета, местного бюджета, готовят предложения по внесению изменений в перечень мероприятий Программы и сроки их исполнения.</w:t>
      </w:r>
    </w:p>
    <w:p w:rsidR="009B2B1B" w:rsidRPr="00F90E8F" w:rsidRDefault="009B2B1B" w:rsidP="009B2B1B">
      <w:pPr>
        <w:pStyle w:val="a4"/>
        <w:ind w:firstLine="567"/>
        <w:jc w:val="center"/>
        <w:rPr>
          <w:rFonts w:ascii="Times New Roman" w:hAnsi="Times New Roman" w:cs="Times New Roman"/>
          <w:b/>
          <w:sz w:val="20"/>
          <w:szCs w:val="20"/>
        </w:rPr>
      </w:pPr>
      <w:r w:rsidRPr="00F90E8F">
        <w:rPr>
          <w:rStyle w:val="FontStyle11"/>
          <w:rFonts w:eastAsia="Lucida Sans Unicode"/>
          <w:sz w:val="20"/>
          <w:szCs w:val="20"/>
        </w:rPr>
        <w:t xml:space="preserve">РАЗДЕЛ IV. ОРГАНИЗАЦИЯ УПРАВЛЕНИЯ И </w:t>
      </w:r>
      <w:proofErr w:type="gramStart"/>
      <w:r w:rsidRPr="00F90E8F">
        <w:rPr>
          <w:rStyle w:val="FontStyle11"/>
          <w:rFonts w:eastAsia="Lucida Sans Unicode"/>
          <w:sz w:val="20"/>
          <w:szCs w:val="20"/>
        </w:rPr>
        <w:t>КОНТРОЛЬ ЗА</w:t>
      </w:r>
      <w:proofErr w:type="gramEnd"/>
      <w:r w:rsidRPr="00F90E8F">
        <w:rPr>
          <w:rStyle w:val="FontStyle11"/>
          <w:rFonts w:eastAsia="Lucida Sans Unicode"/>
          <w:sz w:val="20"/>
          <w:szCs w:val="20"/>
        </w:rPr>
        <w:t xml:space="preserve"> ХОДОМ РЕАЛИЗАЦИИ ПРОГРАММЫ</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Управление Программой осуществляется Администрацией сельского поселения Печинено.</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 xml:space="preserve">Муниципальный заказчик Программы несёт ответственность за качественное и своевременное исполнение </w:t>
      </w:r>
      <w:r w:rsidRPr="00F90E8F">
        <w:rPr>
          <w:rStyle w:val="FontStyle11"/>
          <w:rFonts w:eastAsia="Lucida Sans Unicode"/>
          <w:b w:val="0"/>
          <w:sz w:val="20"/>
          <w:szCs w:val="20"/>
        </w:rPr>
        <w:lastRenderedPageBreak/>
        <w:t>мероприятий Программы, эффективное использование финансовых средств и ресурсов, выделяемых на реализацию Программы. Отчет о реализации Программы в соответствующем году должен содержать:</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общий объем фактически произведенных расходов, всего и в том числе по источникам финансирования;</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перечень завершенных в течение года мероприятий по Программе;</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 xml:space="preserve">перечень не завершенных в течение года мероприятий Программы и процент их не завершения; </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анализ причин несвоевременного завершения программных мероприятий;</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w:t>
      </w:r>
    </w:p>
    <w:p w:rsidR="009B2B1B" w:rsidRPr="00F90E8F" w:rsidRDefault="009B2B1B" w:rsidP="009B2B1B">
      <w:pPr>
        <w:pStyle w:val="a4"/>
        <w:ind w:firstLine="567"/>
        <w:jc w:val="center"/>
        <w:rPr>
          <w:rFonts w:ascii="Times New Roman" w:hAnsi="Times New Roman" w:cs="Times New Roman"/>
          <w:b/>
          <w:sz w:val="20"/>
          <w:szCs w:val="20"/>
        </w:rPr>
      </w:pPr>
      <w:r w:rsidRPr="00F90E8F">
        <w:rPr>
          <w:rStyle w:val="FontStyle12"/>
          <w:rFonts w:eastAsia="Lucida Sans Unicode"/>
          <w:sz w:val="20"/>
          <w:szCs w:val="20"/>
        </w:rPr>
        <w:t>РАЗДЕЛ V. ОЦЕНКА СОЦИАЛЬНО-ЭКОНОМИЧЕСКОЙ ЭФФЕКТИВНОСТИ</w:t>
      </w:r>
      <w:r w:rsidRPr="00F90E8F">
        <w:rPr>
          <w:rStyle w:val="FontStyle11"/>
          <w:rFonts w:eastAsia="Lucida Sans Unicode"/>
          <w:sz w:val="20"/>
          <w:szCs w:val="20"/>
        </w:rPr>
        <w:t>РЕАЛИЗАЦИИ ПРОГРАММЫ</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В результате выполнения мероприятий Программы будет обеспечено:</w:t>
      </w:r>
    </w:p>
    <w:p w:rsidR="009B2B1B" w:rsidRPr="00F90E8F" w:rsidRDefault="009B2B1B" w:rsidP="009B2B1B">
      <w:pPr>
        <w:pStyle w:val="a4"/>
        <w:numPr>
          <w:ilvl w:val="0"/>
          <w:numId w:val="3"/>
        </w:numPr>
        <w:jc w:val="both"/>
        <w:rPr>
          <w:rFonts w:ascii="Times New Roman" w:hAnsi="Times New Roman" w:cs="Times New Roman"/>
          <w:sz w:val="20"/>
          <w:szCs w:val="20"/>
        </w:rPr>
      </w:pPr>
      <w:r w:rsidRPr="00F90E8F">
        <w:rPr>
          <w:rStyle w:val="FontStyle11"/>
          <w:rFonts w:eastAsia="Lucida Sans Unicode"/>
          <w:b w:val="0"/>
          <w:sz w:val="20"/>
          <w:szCs w:val="20"/>
        </w:rPr>
        <w:t>улучшение внешнего вида  населенных пунктов;</w:t>
      </w:r>
    </w:p>
    <w:p w:rsidR="009B2B1B" w:rsidRPr="00F90E8F" w:rsidRDefault="009B2B1B" w:rsidP="009B2B1B">
      <w:pPr>
        <w:pStyle w:val="a4"/>
        <w:numPr>
          <w:ilvl w:val="0"/>
          <w:numId w:val="3"/>
        </w:numPr>
        <w:jc w:val="both"/>
        <w:rPr>
          <w:rFonts w:ascii="Times New Roman" w:hAnsi="Times New Roman" w:cs="Times New Roman"/>
          <w:sz w:val="20"/>
          <w:szCs w:val="20"/>
        </w:rPr>
      </w:pPr>
      <w:r w:rsidRPr="00F90E8F">
        <w:rPr>
          <w:rStyle w:val="FontStyle11"/>
          <w:rFonts w:eastAsia="Lucida Sans Unicode"/>
          <w:b w:val="0"/>
          <w:sz w:val="20"/>
          <w:szCs w:val="20"/>
        </w:rPr>
        <w:t>улучшение качественных характеристик земель:</w:t>
      </w:r>
    </w:p>
    <w:p w:rsidR="009B2B1B" w:rsidRPr="00F90E8F" w:rsidRDefault="009B2B1B" w:rsidP="009B2B1B">
      <w:pPr>
        <w:pStyle w:val="a4"/>
        <w:numPr>
          <w:ilvl w:val="0"/>
          <w:numId w:val="3"/>
        </w:numPr>
        <w:jc w:val="both"/>
        <w:rPr>
          <w:rFonts w:ascii="Times New Roman" w:hAnsi="Times New Roman" w:cs="Times New Roman"/>
          <w:sz w:val="20"/>
          <w:szCs w:val="20"/>
        </w:rPr>
      </w:pPr>
      <w:r w:rsidRPr="00F90E8F">
        <w:rPr>
          <w:rStyle w:val="FontStyle11"/>
          <w:rFonts w:eastAsia="Lucida Sans Unicode"/>
          <w:b w:val="0"/>
          <w:sz w:val="20"/>
          <w:szCs w:val="20"/>
        </w:rPr>
        <w:t>ликвидация несанкционированных свалок на территории поселения;</w:t>
      </w:r>
    </w:p>
    <w:p w:rsidR="009B2B1B" w:rsidRPr="00F90E8F" w:rsidRDefault="009B2B1B" w:rsidP="009B2B1B">
      <w:pPr>
        <w:pStyle w:val="a4"/>
        <w:numPr>
          <w:ilvl w:val="0"/>
          <w:numId w:val="3"/>
        </w:numPr>
        <w:jc w:val="both"/>
        <w:rPr>
          <w:rFonts w:ascii="Times New Roman" w:hAnsi="Times New Roman" w:cs="Times New Roman"/>
          <w:sz w:val="20"/>
          <w:szCs w:val="20"/>
        </w:rPr>
      </w:pPr>
      <w:r w:rsidRPr="00F90E8F">
        <w:rPr>
          <w:rStyle w:val="FontStyle11"/>
          <w:rFonts w:eastAsia="Lucida Sans Unicode"/>
          <w:b w:val="0"/>
          <w:sz w:val="20"/>
          <w:szCs w:val="20"/>
        </w:rPr>
        <w:t>увеличение площади ежегодно создаваемых зеленых насаждений;</w:t>
      </w:r>
    </w:p>
    <w:p w:rsidR="009B2B1B" w:rsidRPr="00F90E8F" w:rsidRDefault="009B2B1B" w:rsidP="009B2B1B">
      <w:pPr>
        <w:pStyle w:val="a4"/>
        <w:numPr>
          <w:ilvl w:val="0"/>
          <w:numId w:val="3"/>
        </w:numPr>
        <w:jc w:val="both"/>
        <w:rPr>
          <w:rFonts w:ascii="Times New Roman" w:hAnsi="Times New Roman" w:cs="Times New Roman"/>
          <w:sz w:val="20"/>
          <w:szCs w:val="20"/>
        </w:rPr>
      </w:pPr>
      <w:r w:rsidRPr="00F90E8F">
        <w:rPr>
          <w:rStyle w:val="FontStyle11"/>
          <w:rFonts w:eastAsia="Lucida Sans Unicode"/>
          <w:b w:val="0"/>
          <w:sz w:val="20"/>
          <w:szCs w:val="20"/>
        </w:rPr>
        <w:t>повышение уровня экологического просвещения и образования.</w:t>
      </w:r>
    </w:p>
    <w:p w:rsidR="009B2B1B" w:rsidRPr="00F90E8F" w:rsidRDefault="009B2B1B" w:rsidP="009B2B1B">
      <w:pPr>
        <w:pStyle w:val="a4"/>
        <w:ind w:firstLine="567"/>
        <w:jc w:val="both"/>
        <w:rPr>
          <w:rFonts w:ascii="Times New Roman" w:hAnsi="Times New Roman" w:cs="Times New Roman"/>
          <w:sz w:val="20"/>
          <w:szCs w:val="20"/>
        </w:rPr>
      </w:pPr>
      <w:r w:rsidRPr="00F90E8F">
        <w:rPr>
          <w:rStyle w:val="FontStyle11"/>
          <w:rFonts w:eastAsia="Lucida Sans Unicode"/>
          <w:b w:val="0"/>
          <w:sz w:val="20"/>
          <w:szCs w:val="20"/>
        </w:rPr>
        <w:t>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целевого характера бюджетных средств.</w:t>
      </w:r>
    </w:p>
    <w:p w:rsidR="007E280D" w:rsidRDefault="009B2B1B" w:rsidP="007E280D">
      <w:pPr>
        <w:pStyle w:val="a4"/>
        <w:ind w:firstLine="567"/>
        <w:jc w:val="both"/>
        <w:rPr>
          <w:rStyle w:val="FontStyle11"/>
          <w:rFonts w:eastAsia="Lucida Sans Unicode"/>
          <w:b w:val="0"/>
          <w:sz w:val="20"/>
          <w:szCs w:val="20"/>
        </w:rPr>
      </w:pPr>
      <w:proofErr w:type="gramStart"/>
      <w:r w:rsidRPr="00F90E8F">
        <w:rPr>
          <w:rStyle w:val="FontStyle11"/>
          <w:rFonts w:eastAsia="Lucida Sans Unicode"/>
          <w:b w:val="0"/>
          <w:sz w:val="20"/>
          <w:szCs w:val="20"/>
        </w:rPr>
        <w:t>Контроль за</w:t>
      </w:r>
      <w:proofErr w:type="gramEnd"/>
      <w:r w:rsidRPr="00F90E8F">
        <w:rPr>
          <w:rStyle w:val="FontStyle11"/>
          <w:rFonts w:eastAsia="Lucida Sans Unicode"/>
          <w:b w:val="0"/>
          <w:sz w:val="20"/>
          <w:szCs w:val="20"/>
        </w:rPr>
        <w:t xml:space="preserve"> исполнением Программы осуществляет Администрация сельского поселения Печинено  в соответствии с полномочиями, установленными федеральным и областным законодательством, нормативными правовыми актами сельского поселения Печинено.</w:t>
      </w:r>
      <w:r w:rsidR="007E280D">
        <w:rPr>
          <w:rStyle w:val="FontStyle11"/>
          <w:rFonts w:eastAsia="Lucida Sans Unicode"/>
          <w:b w:val="0"/>
          <w:sz w:val="20"/>
          <w:szCs w:val="20"/>
        </w:rPr>
        <w:t xml:space="preserve"> </w:t>
      </w:r>
    </w:p>
    <w:p w:rsidR="007E280D" w:rsidRDefault="009B2B1B" w:rsidP="007E280D">
      <w:pPr>
        <w:pStyle w:val="a4"/>
        <w:ind w:firstLine="567"/>
        <w:jc w:val="both"/>
        <w:rPr>
          <w:rFonts w:ascii="Times New Roman" w:hAnsi="Times New Roman" w:cs="Times New Roman"/>
          <w:color w:val="2E2E2E"/>
          <w:sz w:val="20"/>
          <w:szCs w:val="20"/>
        </w:rPr>
      </w:pPr>
      <w:r w:rsidRPr="007E280D">
        <w:rPr>
          <w:rFonts w:ascii="Times New Roman" w:hAnsi="Times New Roman" w:cs="Times New Roman"/>
          <w:color w:val="2E2E2E"/>
          <w:sz w:val="20"/>
          <w:szCs w:val="20"/>
        </w:rPr>
        <w:t>Эффективность реализации Программы рассчитывается  в соответствии с методикой оценки эффективности реализации муниципальных программ в сельском поселении Печинено муниципального района Богатовский Самарской области, утвержденной постановлением Администрации сельского поселения Печинено от 14.02.2019 года №10.</w:t>
      </w:r>
    </w:p>
    <w:p w:rsidR="009B2B1B" w:rsidRPr="007E280D" w:rsidRDefault="009B2B1B" w:rsidP="007E280D">
      <w:pPr>
        <w:pStyle w:val="a4"/>
        <w:ind w:firstLine="567"/>
        <w:jc w:val="both"/>
        <w:rPr>
          <w:rFonts w:ascii="Times New Roman" w:hAnsi="Times New Roman" w:cs="Times New Roman"/>
          <w:color w:val="2E2E2E"/>
          <w:sz w:val="20"/>
          <w:szCs w:val="20"/>
        </w:rPr>
      </w:pPr>
      <w:r w:rsidRPr="007E280D">
        <w:rPr>
          <w:rFonts w:ascii="Times New Roman" w:hAnsi="Times New Roman" w:cs="Times New Roman"/>
          <w:color w:val="2E2E2E"/>
          <w:sz w:val="20"/>
          <w:szCs w:val="20"/>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tbl>
      <w:tblPr>
        <w:tblW w:w="15069" w:type="dxa"/>
        <w:tblCellMar>
          <w:left w:w="10" w:type="dxa"/>
          <w:right w:w="10" w:type="dxa"/>
        </w:tblCellMar>
        <w:tblLook w:val="04A0" w:firstRow="1" w:lastRow="0" w:firstColumn="1" w:lastColumn="0" w:noHBand="0" w:noVBand="1"/>
      </w:tblPr>
      <w:tblGrid>
        <w:gridCol w:w="9180"/>
        <w:gridCol w:w="5889"/>
      </w:tblGrid>
      <w:tr w:rsidR="009B2B1B" w:rsidRPr="00F90E8F" w:rsidTr="00F90E8F">
        <w:tc>
          <w:tcPr>
            <w:tcW w:w="9180" w:type="dxa"/>
            <w:tcMar>
              <w:top w:w="0" w:type="dxa"/>
              <w:left w:w="108" w:type="dxa"/>
              <w:bottom w:w="0" w:type="dxa"/>
              <w:right w:w="108" w:type="dxa"/>
            </w:tcMar>
          </w:tcPr>
          <w:p w:rsidR="009B2B1B" w:rsidRPr="00F90E8F" w:rsidRDefault="007E280D" w:rsidP="006E7106">
            <w:pPr>
              <w:rPr>
                <w:kern w:val="3"/>
                <w:sz w:val="20"/>
                <w:szCs w:val="20"/>
                <w:lang w:eastAsia="zh-CN" w:bidi="hi-IN"/>
              </w:rPr>
            </w:pPr>
            <w:r w:rsidRPr="00F90E8F">
              <w:rPr>
                <w:sz w:val="20"/>
                <w:szCs w:val="20"/>
              </w:rPr>
              <w:t>Приложение</w:t>
            </w:r>
            <w:r w:rsidR="006E7106">
              <w:rPr>
                <w:sz w:val="20"/>
                <w:szCs w:val="20"/>
              </w:rPr>
              <w:t xml:space="preserve"> </w:t>
            </w:r>
            <w:r w:rsidRPr="00F90E8F">
              <w:rPr>
                <w:sz w:val="20"/>
                <w:szCs w:val="20"/>
              </w:rPr>
              <w:t>к муниципальной долгосрочной целевой программе «Охрана окружающей среды на территории сельского поселения Печинено  муниципального района Богатовский  Самарской области  на 2021 – 2025  годы»</w:t>
            </w:r>
          </w:p>
        </w:tc>
        <w:tc>
          <w:tcPr>
            <w:tcW w:w="5889" w:type="dxa"/>
            <w:tcMar>
              <w:top w:w="0" w:type="dxa"/>
              <w:left w:w="108" w:type="dxa"/>
              <w:bottom w:w="0" w:type="dxa"/>
              <w:right w:w="108" w:type="dxa"/>
            </w:tcMar>
            <w:hideMark/>
          </w:tcPr>
          <w:p w:rsidR="009B2B1B" w:rsidRPr="00F90E8F" w:rsidRDefault="009B2B1B" w:rsidP="007E280D">
            <w:pPr>
              <w:widowControl w:val="0"/>
              <w:suppressAutoHyphens/>
              <w:autoSpaceDN w:val="0"/>
              <w:rPr>
                <w:kern w:val="3"/>
                <w:sz w:val="20"/>
                <w:szCs w:val="20"/>
                <w:lang w:eastAsia="zh-CN" w:bidi="hi-IN"/>
              </w:rPr>
            </w:pPr>
          </w:p>
        </w:tc>
      </w:tr>
    </w:tbl>
    <w:p w:rsidR="006E7106" w:rsidRDefault="009B2B1B" w:rsidP="009B2B1B">
      <w:pPr>
        <w:pStyle w:val="Style8"/>
        <w:spacing w:before="10"/>
        <w:ind w:firstLine="600"/>
        <w:rPr>
          <w:rStyle w:val="FontStyle11"/>
          <w:sz w:val="20"/>
          <w:szCs w:val="20"/>
        </w:rPr>
      </w:pPr>
      <w:r w:rsidRPr="00F90E8F">
        <w:rPr>
          <w:rStyle w:val="FontStyle11"/>
          <w:sz w:val="20"/>
          <w:szCs w:val="20"/>
        </w:rPr>
        <w:t xml:space="preserve">                                                                                     </w:t>
      </w:r>
    </w:p>
    <w:p w:rsidR="009B2B1B" w:rsidRPr="00F90E8F" w:rsidRDefault="009B2B1B" w:rsidP="006E7106">
      <w:pPr>
        <w:pStyle w:val="Style8"/>
        <w:spacing w:before="10" w:line="240" w:lineRule="auto"/>
        <w:ind w:firstLine="600"/>
      </w:pPr>
      <w:r w:rsidRPr="00F90E8F">
        <w:rPr>
          <w:rStyle w:val="FontStyle11"/>
          <w:sz w:val="20"/>
          <w:szCs w:val="20"/>
        </w:rPr>
        <w:t xml:space="preserve">    </w:t>
      </w:r>
      <w:r w:rsidRPr="00F90E8F">
        <w:rPr>
          <w:rStyle w:val="FontStyle13"/>
          <w:rFonts w:ascii="Times New Roman" w:hAnsi="Times New Roman" w:cs="Times New Roman"/>
          <w:sz w:val="20"/>
          <w:szCs w:val="20"/>
        </w:rPr>
        <w:t>ПЕРЕЧЕНЬ МЕРОПРИЯТИЙ</w:t>
      </w:r>
    </w:p>
    <w:tbl>
      <w:tblPr>
        <w:tblW w:w="9639" w:type="dxa"/>
        <w:tblInd w:w="607" w:type="dxa"/>
        <w:tblLayout w:type="fixed"/>
        <w:tblCellMar>
          <w:left w:w="10" w:type="dxa"/>
          <w:right w:w="10" w:type="dxa"/>
        </w:tblCellMar>
        <w:tblLook w:val="04A0" w:firstRow="1" w:lastRow="0" w:firstColumn="1" w:lastColumn="0" w:noHBand="0" w:noVBand="1"/>
      </w:tblPr>
      <w:tblGrid>
        <w:gridCol w:w="567"/>
        <w:gridCol w:w="1843"/>
        <w:gridCol w:w="1134"/>
        <w:gridCol w:w="709"/>
        <w:gridCol w:w="709"/>
        <w:gridCol w:w="708"/>
        <w:gridCol w:w="709"/>
        <w:gridCol w:w="709"/>
        <w:gridCol w:w="850"/>
        <w:gridCol w:w="1701"/>
      </w:tblGrid>
      <w:tr w:rsidR="009B2B1B" w:rsidRPr="00F90E8F" w:rsidTr="007E280D">
        <w:tc>
          <w:tcPr>
            <w:tcW w:w="567" w:type="dxa"/>
            <w:tcBorders>
              <w:top w:val="single" w:sz="2" w:space="0" w:color="000000"/>
              <w:left w:val="single" w:sz="2" w:space="0" w:color="000000"/>
              <w:bottom w:val="nil"/>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ind w:firstLine="43"/>
            </w:pPr>
            <w:r w:rsidRPr="00F90E8F">
              <w:rPr>
                <w:rStyle w:val="FontStyle11"/>
                <w:sz w:val="20"/>
                <w:szCs w:val="20"/>
              </w:rPr>
              <w:t xml:space="preserve">№ </w:t>
            </w:r>
            <w:proofErr w:type="gramStart"/>
            <w:r w:rsidRPr="00F90E8F">
              <w:rPr>
                <w:rStyle w:val="FontStyle11"/>
                <w:sz w:val="20"/>
                <w:szCs w:val="20"/>
              </w:rPr>
              <w:t>п</w:t>
            </w:r>
            <w:proofErr w:type="gramEnd"/>
            <w:r w:rsidRPr="00F90E8F">
              <w:rPr>
                <w:rStyle w:val="FontStyle11"/>
                <w:sz w:val="20"/>
                <w:szCs w:val="20"/>
              </w:rPr>
              <w:t>/п</w:t>
            </w:r>
          </w:p>
        </w:tc>
        <w:tc>
          <w:tcPr>
            <w:tcW w:w="1843" w:type="dxa"/>
            <w:tcBorders>
              <w:top w:val="single" w:sz="2" w:space="0" w:color="000000"/>
              <w:left w:val="single" w:sz="2" w:space="0" w:color="000000"/>
              <w:bottom w:val="nil"/>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ind w:left="98"/>
            </w:pPr>
            <w:r w:rsidRPr="00F90E8F">
              <w:rPr>
                <w:rStyle w:val="FontStyle11"/>
                <w:sz w:val="20"/>
                <w:szCs w:val="20"/>
              </w:rPr>
              <w:t>Мероприятия</w:t>
            </w:r>
          </w:p>
        </w:tc>
        <w:tc>
          <w:tcPr>
            <w:tcW w:w="1134" w:type="dxa"/>
            <w:tcBorders>
              <w:top w:val="single" w:sz="2" w:space="0" w:color="000000"/>
              <w:left w:val="single" w:sz="2" w:space="0" w:color="000000"/>
              <w:bottom w:val="nil"/>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rPr>
                <w:rStyle w:val="FontStyle11"/>
                <w:sz w:val="20"/>
                <w:szCs w:val="20"/>
              </w:rPr>
              <w:t>Источник финансирования</w:t>
            </w:r>
          </w:p>
        </w:tc>
        <w:tc>
          <w:tcPr>
            <w:tcW w:w="4394" w:type="dxa"/>
            <w:gridSpan w:val="6"/>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ind w:left="590"/>
            </w:pPr>
            <w:r w:rsidRPr="00F90E8F">
              <w:rPr>
                <w:rStyle w:val="FontStyle11"/>
                <w:sz w:val="20"/>
                <w:szCs w:val="20"/>
              </w:rPr>
              <w:t>Объем финансирования (тыс. руб.),</w:t>
            </w:r>
          </w:p>
        </w:tc>
        <w:tc>
          <w:tcPr>
            <w:tcW w:w="170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rPr>
                <w:rStyle w:val="FontStyle11"/>
                <w:sz w:val="20"/>
                <w:szCs w:val="20"/>
              </w:rPr>
              <w:t>Исполнитель</w:t>
            </w:r>
          </w:p>
        </w:tc>
      </w:tr>
      <w:tr w:rsidR="007E280D" w:rsidRPr="00F90E8F" w:rsidTr="007E280D">
        <w:tc>
          <w:tcPr>
            <w:tcW w:w="567" w:type="dxa"/>
            <w:tcBorders>
              <w:top w:val="nil"/>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snapToGrid w:val="0"/>
              <w:rPr>
                <w:kern w:val="3"/>
                <w:sz w:val="20"/>
                <w:szCs w:val="20"/>
                <w:lang w:eastAsia="zh-CN" w:bidi="hi-IN"/>
              </w:rPr>
            </w:pPr>
          </w:p>
          <w:p w:rsidR="009B2B1B" w:rsidRPr="00F90E8F" w:rsidRDefault="009B2B1B" w:rsidP="00F90E8F">
            <w:pPr>
              <w:widowControl w:val="0"/>
              <w:suppressAutoHyphens/>
              <w:autoSpaceDN w:val="0"/>
              <w:rPr>
                <w:kern w:val="3"/>
                <w:sz w:val="20"/>
                <w:szCs w:val="20"/>
                <w:lang w:eastAsia="zh-CN" w:bidi="hi-IN"/>
              </w:rPr>
            </w:pPr>
          </w:p>
        </w:tc>
        <w:tc>
          <w:tcPr>
            <w:tcW w:w="1843" w:type="dxa"/>
            <w:tcBorders>
              <w:top w:val="nil"/>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snapToGrid w:val="0"/>
              <w:rPr>
                <w:kern w:val="3"/>
                <w:sz w:val="20"/>
                <w:szCs w:val="20"/>
                <w:lang w:eastAsia="zh-CN" w:bidi="hi-IN"/>
              </w:rPr>
            </w:pPr>
          </w:p>
          <w:p w:rsidR="009B2B1B" w:rsidRPr="00F90E8F" w:rsidRDefault="009B2B1B" w:rsidP="00F90E8F">
            <w:pPr>
              <w:widowControl w:val="0"/>
              <w:suppressAutoHyphens/>
              <w:autoSpaceDN w:val="0"/>
              <w:rPr>
                <w:kern w:val="3"/>
                <w:sz w:val="20"/>
                <w:szCs w:val="20"/>
                <w:lang w:eastAsia="zh-CN" w:bidi="hi-IN"/>
              </w:rPr>
            </w:pPr>
          </w:p>
        </w:tc>
        <w:tc>
          <w:tcPr>
            <w:tcW w:w="1134" w:type="dxa"/>
            <w:tcBorders>
              <w:top w:val="nil"/>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snapToGrid w:val="0"/>
              <w:rPr>
                <w:kern w:val="3"/>
                <w:sz w:val="20"/>
                <w:szCs w:val="20"/>
                <w:lang w:eastAsia="zh-CN" w:bidi="hi-IN"/>
              </w:rPr>
            </w:pPr>
          </w:p>
          <w:p w:rsidR="009B2B1B" w:rsidRPr="00F90E8F" w:rsidRDefault="009B2B1B" w:rsidP="00F90E8F">
            <w:pPr>
              <w:widowControl w:val="0"/>
              <w:suppressAutoHyphens/>
              <w:autoSpaceDN w:val="0"/>
              <w:rPr>
                <w:kern w:val="3"/>
                <w:sz w:val="20"/>
                <w:szCs w:val="20"/>
                <w:lang w:eastAsia="zh-CN" w:bidi="hi-IN"/>
              </w:rPr>
            </w:pPr>
          </w:p>
        </w:tc>
        <w:tc>
          <w:tcPr>
            <w:tcW w:w="709"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всего</w:t>
            </w:r>
          </w:p>
        </w:tc>
        <w:tc>
          <w:tcPr>
            <w:tcW w:w="709"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2021</w:t>
            </w:r>
          </w:p>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год</w:t>
            </w:r>
          </w:p>
        </w:tc>
        <w:tc>
          <w:tcPr>
            <w:tcW w:w="708"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2022</w:t>
            </w:r>
          </w:p>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год</w:t>
            </w:r>
          </w:p>
        </w:tc>
        <w:tc>
          <w:tcPr>
            <w:tcW w:w="709" w:type="dxa"/>
            <w:tcBorders>
              <w:top w:val="single" w:sz="2" w:space="0" w:color="000000"/>
              <w:left w:val="single" w:sz="2" w:space="0" w:color="000000"/>
              <w:bottom w:val="single" w:sz="2" w:space="0" w:color="000000"/>
              <w:right w:val="single" w:sz="4" w:space="0" w:color="000000"/>
            </w:tcBorders>
            <w:tcMar>
              <w:top w:w="0" w:type="dxa"/>
              <w:left w:w="40" w:type="dxa"/>
              <w:bottom w:w="0" w:type="dxa"/>
              <w:right w:w="40" w:type="dxa"/>
            </w:tcMar>
            <w:hideMark/>
          </w:tcPr>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2023</w:t>
            </w:r>
          </w:p>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год</w:t>
            </w:r>
          </w:p>
        </w:tc>
        <w:tc>
          <w:tcPr>
            <w:tcW w:w="709" w:type="dxa"/>
            <w:tcBorders>
              <w:top w:val="single" w:sz="2" w:space="0" w:color="000000"/>
              <w:left w:val="single" w:sz="4"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2024</w:t>
            </w:r>
          </w:p>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год</w:t>
            </w:r>
          </w:p>
        </w:tc>
        <w:tc>
          <w:tcPr>
            <w:tcW w:w="850" w:type="dxa"/>
            <w:tcBorders>
              <w:top w:val="single" w:sz="2" w:space="0" w:color="000000"/>
              <w:left w:val="single" w:sz="4"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2025</w:t>
            </w:r>
          </w:p>
          <w:p w:rsidR="009B2B1B" w:rsidRPr="00F90E8F" w:rsidRDefault="009B2B1B" w:rsidP="00F90E8F">
            <w:pPr>
              <w:pStyle w:val="a4"/>
              <w:spacing w:line="276" w:lineRule="auto"/>
              <w:jc w:val="center"/>
              <w:rPr>
                <w:rFonts w:ascii="Times New Roman" w:hAnsi="Times New Roman" w:cs="Times New Roman"/>
                <w:sz w:val="20"/>
                <w:szCs w:val="20"/>
              </w:rPr>
            </w:pPr>
            <w:r w:rsidRPr="00F90E8F">
              <w:rPr>
                <w:rStyle w:val="FontStyle11"/>
                <w:rFonts w:eastAsia="Lucida Sans Unicode"/>
                <w:sz w:val="20"/>
                <w:szCs w:val="20"/>
              </w:rPr>
              <w:t>год</w:t>
            </w:r>
          </w:p>
        </w:tc>
        <w:tc>
          <w:tcPr>
            <w:tcW w:w="170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B2B1B" w:rsidRPr="00F90E8F" w:rsidRDefault="009B2B1B" w:rsidP="00F90E8F">
            <w:pPr>
              <w:pStyle w:val="Style2"/>
              <w:snapToGrid w:val="0"/>
              <w:spacing w:line="276" w:lineRule="auto"/>
            </w:pPr>
          </w:p>
        </w:tc>
      </w:tr>
      <w:tr w:rsidR="007E280D" w:rsidRPr="00F90E8F" w:rsidTr="007E280D">
        <w:tc>
          <w:tcPr>
            <w:tcW w:w="567"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rPr>
                <w:rStyle w:val="FontStyle11"/>
                <w:sz w:val="20"/>
                <w:szCs w:val="20"/>
              </w:rPr>
              <w:t>1</w:t>
            </w:r>
          </w:p>
        </w:tc>
        <w:tc>
          <w:tcPr>
            <w:tcW w:w="1843"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ind w:left="10" w:hanging="10"/>
            </w:pPr>
            <w:r w:rsidRPr="00F90E8F">
              <w:rPr>
                <w:rStyle w:val="FontStyle11"/>
                <w:sz w:val="20"/>
                <w:szCs w:val="20"/>
              </w:rPr>
              <w:t>Проведения экологических субботников</w:t>
            </w:r>
          </w:p>
        </w:tc>
        <w:tc>
          <w:tcPr>
            <w:tcW w:w="1134" w:type="dxa"/>
            <w:tcBorders>
              <w:top w:val="single" w:sz="2" w:space="0" w:color="000000"/>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pStyle w:val="Style1"/>
              <w:snapToGrid w:val="0"/>
              <w:spacing w:line="240" w:lineRule="auto"/>
            </w:pPr>
            <w:r w:rsidRPr="00F90E8F">
              <w:rPr>
                <w:rStyle w:val="FontStyle11"/>
                <w:sz w:val="20"/>
                <w:szCs w:val="20"/>
              </w:rPr>
              <w:t xml:space="preserve">Бюджет </w:t>
            </w:r>
            <w:proofErr w:type="gramStart"/>
            <w:r w:rsidRPr="00F90E8F">
              <w:rPr>
                <w:rStyle w:val="FontStyle11"/>
                <w:sz w:val="20"/>
                <w:szCs w:val="20"/>
              </w:rPr>
              <w:t>сельского</w:t>
            </w:r>
            <w:proofErr w:type="gramEnd"/>
          </w:p>
          <w:p w:rsidR="009B2B1B" w:rsidRPr="00F90E8F" w:rsidRDefault="009B2B1B" w:rsidP="00F90E8F">
            <w:pPr>
              <w:pStyle w:val="Style1"/>
              <w:spacing w:line="240" w:lineRule="auto"/>
            </w:pPr>
            <w:r w:rsidRPr="00F90E8F">
              <w:rPr>
                <w:rStyle w:val="FontStyle11"/>
                <w:sz w:val="20"/>
                <w:szCs w:val="20"/>
              </w:rPr>
              <w:t>поселения</w:t>
            </w:r>
          </w:p>
          <w:p w:rsidR="009B2B1B" w:rsidRPr="00F90E8F" w:rsidRDefault="009B2B1B" w:rsidP="00F90E8F">
            <w:pPr>
              <w:pStyle w:val="Style2"/>
              <w:snapToGrid w:val="0"/>
              <w:spacing w:line="276" w:lineRule="auto"/>
              <w:jc w:val="center"/>
            </w:pPr>
            <w:r w:rsidRPr="00F90E8F">
              <w:rPr>
                <w:rStyle w:val="FontStyle11"/>
                <w:sz w:val="20"/>
                <w:szCs w:val="20"/>
              </w:rPr>
              <w:t>Печинено</w:t>
            </w:r>
          </w:p>
        </w:tc>
        <w:tc>
          <w:tcPr>
            <w:tcW w:w="709"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2"/>
              <w:snapToGrid w:val="0"/>
              <w:spacing w:line="276" w:lineRule="auto"/>
              <w:jc w:val="center"/>
            </w:pPr>
            <w:r w:rsidRPr="00F90E8F">
              <w:t>25,0</w:t>
            </w:r>
          </w:p>
        </w:tc>
        <w:tc>
          <w:tcPr>
            <w:tcW w:w="709"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2"/>
              <w:snapToGrid w:val="0"/>
              <w:spacing w:line="276" w:lineRule="auto"/>
              <w:jc w:val="center"/>
            </w:pPr>
            <w:r w:rsidRPr="00F90E8F">
              <w:t>5,0</w:t>
            </w:r>
          </w:p>
        </w:tc>
        <w:tc>
          <w:tcPr>
            <w:tcW w:w="708"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2"/>
              <w:snapToGrid w:val="0"/>
              <w:spacing w:line="276" w:lineRule="auto"/>
              <w:jc w:val="center"/>
            </w:pPr>
            <w:r w:rsidRPr="00F90E8F">
              <w:t>5,0</w:t>
            </w:r>
          </w:p>
        </w:tc>
        <w:tc>
          <w:tcPr>
            <w:tcW w:w="709" w:type="dxa"/>
            <w:tcBorders>
              <w:top w:val="single" w:sz="2" w:space="0" w:color="000000"/>
              <w:left w:val="single" w:sz="2" w:space="0" w:color="000000"/>
              <w:bottom w:val="single" w:sz="2" w:space="0" w:color="000000"/>
              <w:right w:val="single" w:sz="4" w:space="0" w:color="000000"/>
            </w:tcBorders>
            <w:tcMar>
              <w:top w:w="0" w:type="dxa"/>
              <w:left w:w="40" w:type="dxa"/>
              <w:bottom w:w="0" w:type="dxa"/>
              <w:right w:w="40" w:type="dxa"/>
            </w:tcMar>
            <w:hideMark/>
          </w:tcPr>
          <w:p w:rsidR="009B2B1B" w:rsidRPr="00F90E8F" w:rsidRDefault="009B2B1B" w:rsidP="00F90E8F">
            <w:pPr>
              <w:pStyle w:val="Style2"/>
              <w:snapToGrid w:val="0"/>
              <w:spacing w:line="276" w:lineRule="auto"/>
              <w:jc w:val="center"/>
            </w:pPr>
            <w:r w:rsidRPr="00F90E8F">
              <w:t>5,0</w:t>
            </w:r>
          </w:p>
        </w:tc>
        <w:tc>
          <w:tcPr>
            <w:tcW w:w="709" w:type="dxa"/>
            <w:tcBorders>
              <w:top w:val="single" w:sz="2" w:space="0" w:color="000000"/>
              <w:left w:val="single" w:sz="4"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2"/>
              <w:snapToGrid w:val="0"/>
              <w:spacing w:line="276" w:lineRule="auto"/>
              <w:jc w:val="center"/>
            </w:pPr>
            <w:r w:rsidRPr="00F90E8F">
              <w:t>5,0</w:t>
            </w:r>
          </w:p>
        </w:tc>
        <w:tc>
          <w:tcPr>
            <w:tcW w:w="850" w:type="dxa"/>
            <w:tcBorders>
              <w:top w:val="single" w:sz="2" w:space="0" w:color="000000"/>
              <w:left w:val="single" w:sz="4"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2"/>
              <w:snapToGrid w:val="0"/>
              <w:spacing w:line="276" w:lineRule="auto"/>
              <w:jc w:val="center"/>
            </w:pPr>
            <w:r w:rsidRPr="00F90E8F">
              <w:t>5,0</w:t>
            </w:r>
          </w:p>
        </w:tc>
        <w:tc>
          <w:tcPr>
            <w:tcW w:w="170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9B2B1B" w:rsidRPr="00F90E8F" w:rsidRDefault="009B2B1B" w:rsidP="00F90E8F">
            <w:pPr>
              <w:pStyle w:val="Style3"/>
              <w:snapToGrid w:val="0"/>
              <w:spacing w:line="276" w:lineRule="auto"/>
              <w:jc w:val="center"/>
            </w:pPr>
            <w:r w:rsidRPr="00F90E8F">
              <w:rPr>
                <w:rStyle w:val="FontStyle11"/>
                <w:sz w:val="20"/>
                <w:szCs w:val="20"/>
              </w:rPr>
              <w:t>Администрация сельского поселения Печинено</w:t>
            </w:r>
          </w:p>
        </w:tc>
      </w:tr>
      <w:tr w:rsidR="007E280D" w:rsidRPr="00F90E8F" w:rsidTr="007E280D">
        <w:tc>
          <w:tcPr>
            <w:tcW w:w="567"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rPr>
                <w:rStyle w:val="FontStyle11"/>
                <w:sz w:val="20"/>
                <w:szCs w:val="20"/>
              </w:rPr>
              <w:t>2</w:t>
            </w:r>
          </w:p>
        </w:tc>
        <w:tc>
          <w:tcPr>
            <w:tcW w:w="1843"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ind w:left="10" w:hanging="10"/>
            </w:pPr>
            <w:r w:rsidRPr="00F90E8F">
              <w:rPr>
                <w:rStyle w:val="FontStyle11"/>
                <w:sz w:val="20"/>
                <w:szCs w:val="20"/>
              </w:rPr>
              <w:t xml:space="preserve">Очистка берегов </w:t>
            </w:r>
            <w:proofErr w:type="spellStart"/>
            <w:r w:rsidRPr="00F90E8F">
              <w:rPr>
                <w:rStyle w:val="FontStyle11"/>
                <w:sz w:val="20"/>
                <w:szCs w:val="20"/>
              </w:rPr>
              <w:t>водоохранных</w:t>
            </w:r>
            <w:proofErr w:type="spellEnd"/>
            <w:r w:rsidRPr="00F90E8F">
              <w:rPr>
                <w:rStyle w:val="FontStyle11"/>
                <w:sz w:val="20"/>
                <w:szCs w:val="20"/>
              </w:rPr>
              <w:t xml:space="preserve"> зон, уборка мест отдыха от ТБО, содержание родников </w:t>
            </w:r>
          </w:p>
        </w:tc>
        <w:tc>
          <w:tcPr>
            <w:tcW w:w="1134"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rPr>
                <w:rStyle w:val="FontStyle11"/>
                <w:sz w:val="20"/>
                <w:szCs w:val="20"/>
              </w:rPr>
              <w:t xml:space="preserve">Бюджет </w:t>
            </w:r>
            <w:proofErr w:type="gramStart"/>
            <w:r w:rsidRPr="00F90E8F">
              <w:rPr>
                <w:rStyle w:val="FontStyle11"/>
                <w:sz w:val="20"/>
                <w:szCs w:val="20"/>
              </w:rPr>
              <w:t>сельского</w:t>
            </w:r>
            <w:proofErr w:type="gramEnd"/>
          </w:p>
          <w:p w:rsidR="009B2B1B" w:rsidRPr="00F90E8F" w:rsidRDefault="009B2B1B" w:rsidP="00F90E8F">
            <w:pPr>
              <w:pStyle w:val="Style1"/>
              <w:spacing w:line="240" w:lineRule="auto"/>
            </w:pPr>
            <w:r w:rsidRPr="00F90E8F">
              <w:rPr>
                <w:rStyle w:val="FontStyle11"/>
                <w:sz w:val="20"/>
                <w:szCs w:val="20"/>
              </w:rPr>
              <w:t>поселения</w:t>
            </w:r>
          </w:p>
          <w:p w:rsidR="009B2B1B" w:rsidRPr="00F90E8F" w:rsidRDefault="009B2B1B" w:rsidP="00F90E8F">
            <w:pPr>
              <w:pStyle w:val="Style1"/>
              <w:spacing w:line="240" w:lineRule="auto"/>
            </w:pPr>
            <w:r w:rsidRPr="00F90E8F">
              <w:rPr>
                <w:rStyle w:val="FontStyle11"/>
                <w:sz w:val="20"/>
                <w:szCs w:val="20"/>
              </w:rPr>
              <w:t>Печинено</w:t>
            </w:r>
          </w:p>
        </w:tc>
        <w:tc>
          <w:tcPr>
            <w:tcW w:w="709"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t>25,0</w:t>
            </w:r>
          </w:p>
        </w:tc>
        <w:tc>
          <w:tcPr>
            <w:tcW w:w="709"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t>5,0</w:t>
            </w:r>
          </w:p>
        </w:tc>
        <w:tc>
          <w:tcPr>
            <w:tcW w:w="708" w:type="dxa"/>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t>5,0</w:t>
            </w:r>
          </w:p>
        </w:tc>
        <w:tc>
          <w:tcPr>
            <w:tcW w:w="709" w:type="dxa"/>
            <w:tcBorders>
              <w:top w:val="single" w:sz="2" w:space="0" w:color="000000"/>
              <w:left w:val="single" w:sz="2" w:space="0" w:color="000000"/>
              <w:bottom w:val="single" w:sz="2" w:space="0" w:color="000000"/>
              <w:right w:val="single" w:sz="4" w:space="0" w:color="000000"/>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t>5,0</w:t>
            </w:r>
          </w:p>
        </w:tc>
        <w:tc>
          <w:tcPr>
            <w:tcW w:w="709" w:type="dxa"/>
            <w:tcBorders>
              <w:top w:val="single" w:sz="2" w:space="0" w:color="000000"/>
              <w:left w:val="single" w:sz="4"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t>5,0</w:t>
            </w:r>
          </w:p>
        </w:tc>
        <w:tc>
          <w:tcPr>
            <w:tcW w:w="850" w:type="dxa"/>
            <w:tcBorders>
              <w:top w:val="single" w:sz="2" w:space="0" w:color="000000"/>
              <w:left w:val="single" w:sz="4"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Style1"/>
              <w:snapToGrid w:val="0"/>
              <w:spacing w:line="240" w:lineRule="auto"/>
            </w:pPr>
            <w:r w:rsidRPr="00F90E8F">
              <w:t>5,0</w:t>
            </w:r>
          </w:p>
        </w:tc>
        <w:tc>
          <w:tcPr>
            <w:tcW w:w="170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9B2B1B" w:rsidRPr="00F90E8F" w:rsidRDefault="009B2B1B" w:rsidP="00F90E8F">
            <w:pPr>
              <w:pStyle w:val="Style3"/>
              <w:snapToGrid w:val="0"/>
              <w:spacing w:line="276" w:lineRule="auto"/>
              <w:jc w:val="center"/>
            </w:pPr>
            <w:r w:rsidRPr="00F90E8F">
              <w:rPr>
                <w:rStyle w:val="FontStyle11"/>
                <w:sz w:val="20"/>
                <w:szCs w:val="20"/>
              </w:rPr>
              <w:t>Администрация сельского поселения Печинено</w:t>
            </w:r>
          </w:p>
        </w:tc>
      </w:tr>
      <w:tr w:rsidR="007E280D" w:rsidRPr="00F90E8F" w:rsidTr="007E280D">
        <w:tc>
          <w:tcPr>
            <w:tcW w:w="567" w:type="dxa"/>
            <w:tcBorders>
              <w:top w:val="single" w:sz="2" w:space="0" w:color="000000"/>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pStyle w:val="Style1"/>
              <w:snapToGrid w:val="0"/>
              <w:spacing w:line="240" w:lineRule="auto"/>
              <w:rPr>
                <w:rStyle w:val="FontStyle11"/>
                <w:sz w:val="20"/>
                <w:szCs w:val="20"/>
              </w:rPr>
            </w:pPr>
            <w:r w:rsidRPr="00F90E8F">
              <w:rPr>
                <w:rStyle w:val="FontStyle11"/>
                <w:sz w:val="20"/>
                <w:szCs w:val="20"/>
              </w:rPr>
              <w:t>3</w:t>
            </w:r>
          </w:p>
        </w:tc>
        <w:tc>
          <w:tcPr>
            <w:tcW w:w="1843" w:type="dxa"/>
            <w:tcBorders>
              <w:top w:val="single" w:sz="2" w:space="0" w:color="000000"/>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pStyle w:val="Style1"/>
              <w:snapToGrid w:val="0"/>
              <w:spacing w:line="240" w:lineRule="auto"/>
              <w:ind w:left="10" w:hanging="10"/>
              <w:rPr>
                <w:rStyle w:val="FontStyle11"/>
                <w:sz w:val="20"/>
                <w:szCs w:val="20"/>
              </w:rPr>
            </w:pPr>
            <w:r w:rsidRPr="00F90E8F">
              <w:rPr>
                <w:rStyle w:val="FontStyle11"/>
                <w:sz w:val="20"/>
                <w:szCs w:val="20"/>
              </w:rPr>
              <w:t>Уничтожение карантинных сорняков, дезинсекционная и дезинфекционная обработка территории</w:t>
            </w:r>
          </w:p>
        </w:tc>
        <w:tc>
          <w:tcPr>
            <w:tcW w:w="1134" w:type="dxa"/>
            <w:tcBorders>
              <w:top w:val="single" w:sz="2" w:space="0" w:color="000000"/>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pStyle w:val="Style1"/>
              <w:snapToGrid w:val="0"/>
              <w:spacing w:line="240" w:lineRule="auto"/>
            </w:pPr>
            <w:r w:rsidRPr="00F90E8F">
              <w:rPr>
                <w:rStyle w:val="FontStyle11"/>
                <w:sz w:val="20"/>
                <w:szCs w:val="20"/>
              </w:rPr>
              <w:t xml:space="preserve">Бюджет </w:t>
            </w:r>
            <w:proofErr w:type="gramStart"/>
            <w:r w:rsidRPr="00F90E8F">
              <w:rPr>
                <w:rStyle w:val="FontStyle11"/>
                <w:sz w:val="20"/>
                <w:szCs w:val="20"/>
              </w:rPr>
              <w:t>сельского</w:t>
            </w:r>
            <w:proofErr w:type="gramEnd"/>
          </w:p>
          <w:p w:rsidR="009B2B1B" w:rsidRPr="00F90E8F" w:rsidRDefault="009B2B1B" w:rsidP="00F90E8F">
            <w:pPr>
              <w:pStyle w:val="Style1"/>
              <w:spacing w:line="240" w:lineRule="auto"/>
            </w:pPr>
            <w:r w:rsidRPr="00F90E8F">
              <w:rPr>
                <w:rStyle w:val="FontStyle11"/>
                <w:sz w:val="20"/>
                <w:szCs w:val="20"/>
              </w:rPr>
              <w:t>поселения</w:t>
            </w:r>
          </w:p>
          <w:p w:rsidR="009B2B1B" w:rsidRPr="00F90E8F" w:rsidRDefault="009B2B1B" w:rsidP="00F90E8F">
            <w:pPr>
              <w:pStyle w:val="Style1"/>
              <w:snapToGrid w:val="0"/>
              <w:spacing w:line="240" w:lineRule="auto"/>
              <w:rPr>
                <w:rStyle w:val="FontStyle11"/>
                <w:sz w:val="20"/>
                <w:szCs w:val="20"/>
              </w:rPr>
            </w:pPr>
            <w:r w:rsidRPr="00F90E8F">
              <w:rPr>
                <w:rStyle w:val="FontStyle11"/>
                <w:sz w:val="20"/>
                <w:szCs w:val="20"/>
              </w:rPr>
              <w:t>Печинено</w:t>
            </w:r>
          </w:p>
        </w:tc>
        <w:tc>
          <w:tcPr>
            <w:tcW w:w="709" w:type="dxa"/>
            <w:tcBorders>
              <w:top w:val="single" w:sz="2" w:space="0" w:color="000000"/>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pStyle w:val="Style1"/>
              <w:snapToGrid w:val="0"/>
              <w:spacing w:line="240" w:lineRule="auto"/>
            </w:pPr>
            <w:r w:rsidRPr="00F90E8F">
              <w:t>200,0</w:t>
            </w:r>
          </w:p>
        </w:tc>
        <w:tc>
          <w:tcPr>
            <w:tcW w:w="709" w:type="dxa"/>
            <w:tcBorders>
              <w:top w:val="single" w:sz="2" w:space="0" w:color="000000"/>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pStyle w:val="Style1"/>
              <w:snapToGrid w:val="0"/>
              <w:spacing w:line="240" w:lineRule="auto"/>
            </w:pPr>
            <w:r w:rsidRPr="00F90E8F">
              <w:t>40,0</w:t>
            </w:r>
          </w:p>
        </w:tc>
        <w:tc>
          <w:tcPr>
            <w:tcW w:w="708" w:type="dxa"/>
            <w:tcBorders>
              <w:top w:val="single" w:sz="2" w:space="0" w:color="000000"/>
              <w:left w:val="single" w:sz="2" w:space="0" w:color="000000"/>
              <w:bottom w:val="single" w:sz="2" w:space="0" w:color="000000"/>
              <w:right w:val="nil"/>
            </w:tcBorders>
            <w:tcMar>
              <w:top w:w="0" w:type="dxa"/>
              <w:left w:w="40" w:type="dxa"/>
              <w:bottom w:w="0" w:type="dxa"/>
              <w:right w:w="40" w:type="dxa"/>
            </w:tcMar>
          </w:tcPr>
          <w:p w:rsidR="009B2B1B" w:rsidRPr="00F90E8F" w:rsidRDefault="009B2B1B" w:rsidP="00F90E8F">
            <w:pPr>
              <w:pStyle w:val="Style1"/>
              <w:snapToGrid w:val="0"/>
              <w:spacing w:line="240" w:lineRule="auto"/>
            </w:pPr>
            <w:r w:rsidRPr="00F90E8F">
              <w:t>40,0</w:t>
            </w:r>
          </w:p>
        </w:tc>
        <w:tc>
          <w:tcPr>
            <w:tcW w:w="709" w:type="dxa"/>
            <w:tcBorders>
              <w:top w:val="single" w:sz="2" w:space="0" w:color="000000"/>
              <w:left w:val="single" w:sz="2" w:space="0" w:color="000000"/>
              <w:bottom w:val="single" w:sz="2" w:space="0" w:color="000000"/>
              <w:right w:val="single" w:sz="4" w:space="0" w:color="000000"/>
            </w:tcBorders>
            <w:tcMar>
              <w:top w:w="0" w:type="dxa"/>
              <w:left w:w="40" w:type="dxa"/>
              <w:bottom w:w="0" w:type="dxa"/>
              <w:right w:w="40" w:type="dxa"/>
            </w:tcMar>
          </w:tcPr>
          <w:p w:rsidR="009B2B1B" w:rsidRPr="00F90E8F" w:rsidRDefault="009B2B1B" w:rsidP="00F90E8F">
            <w:pPr>
              <w:pStyle w:val="Style1"/>
              <w:snapToGrid w:val="0"/>
              <w:spacing w:line="240" w:lineRule="auto"/>
            </w:pPr>
            <w:r w:rsidRPr="00F90E8F">
              <w:t>40,0</w:t>
            </w:r>
          </w:p>
        </w:tc>
        <w:tc>
          <w:tcPr>
            <w:tcW w:w="709" w:type="dxa"/>
            <w:tcBorders>
              <w:top w:val="single" w:sz="2" w:space="0" w:color="000000"/>
              <w:left w:val="single" w:sz="4" w:space="0" w:color="000000"/>
              <w:bottom w:val="single" w:sz="2" w:space="0" w:color="000000"/>
              <w:right w:val="nil"/>
            </w:tcBorders>
            <w:tcMar>
              <w:top w:w="0" w:type="dxa"/>
              <w:left w:w="40" w:type="dxa"/>
              <w:bottom w:w="0" w:type="dxa"/>
              <w:right w:w="40" w:type="dxa"/>
            </w:tcMar>
          </w:tcPr>
          <w:p w:rsidR="009B2B1B" w:rsidRPr="00F90E8F" w:rsidRDefault="009B2B1B" w:rsidP="00F90E8F">
            <w:pPr>
              <w:pStyle w:val="Style1"/>
              <w:snapToGrid w:val="0"/>
              <w:spacing w:line="240" w:lineRule="auto"/>
            </w:pPr>
            <w:r w:rsidRPr="00F90E8F">
              <w:t>40,0</w:t>
            </w:r>
          </w:p>
        </w:tc>
        <w:tc>
          <w:tcPr>
            <w:tcW w:w="850" w:type="dxa"/>
            <w:tcBorders>
              <w:top w:val="single" w:sz="2" w:space="0" w:color="000000"/>
              <w:left w:val="single" w:sz="4" w:space="0" w:color="000000"/>
              <w:bottom w:val="single" w:sz="2" w:space="0" w:color="000000"/>
              <w:right w:val="nil"/>
            </w:tcBorders>
            <w:tcMar>
              <w:top w:w="0" w:type="dxa"/>
              <w:left w:w="40" w:type="dxa"/>
              <w:bottom w:w="0" w:type="dxa"/>
              <w:right w:w="40" w:type="dxa"/>
            </w:tcMar>
          </w:tcPr>
          <w:p w:rsidR="009B2B1B" w:rsidRPr="00F90E8F" w:rsidRDefault="009B2B1B" w:rsidP="00F90E8F">
            <w:pPr>
              <w:pStyle w:val="Style1"/>
              <w:snapToGrid w:val="0"/>
              <w:spacing w:line="240" w:lineRule="auto"/>
            </w:pPr>
            <w:r w:rsidRPr="00F90E8F">
              <w:t>40,0</w:t>
            </w:r>
          </w:p>
        </w:tc>
        <w:tc>
          <w:tcPr>
            <w:tcW w:w="170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B2B1B" w:rsidRPr="00F90E8F" w:rsidRDefault="009B2B1B" w:rsidP="00F90E8F">
            <w:pPr>
              <w:pStyle w:val="Style3"/>
              <w:snapToGrid w:val="0"/>
              <w:spacing w:line="276" w:lineRule="auto"/>
              <w:jc w:val="center"/>
              <w:rPr>
                <w:rStyle w:val="FontStyle11"/>
                <w:sz w:val="20"/>
                <w:szCs w:val="20"/>
              </w:rPr>
            </w:pPr>
            <w:r w:rsidRPr="00F90E8F">
              <w:rPr>
                <w:rStyle w:val="FontStyle11"/>
                <w:sz w:val="20"/>
                <w:szCs w:val="20"/>
              </w:rPr>
              <w:t>Администрация сельского поселения Печинено</w:t>
            </w:r>
          </w:p>
        </w:tc>
      </w:tr>
      <w:tr w:rsidR="007E280D" w:rsidRPr="00F90E8F" w:rsidTr="007E280D">
        <w:tc>
          <w:tcPr>
            <w:tcW w:w="3544" w:type="dxa"/>
            <w:gridSpan w:val="3"/>
            <w:tcBorders>
              <w:top w:val="single" w:sz="2" w:space="0" w:color="000000"/>
              <w:left w:val="single" w:sz="2" w:space="0" w:color="000000"/>
              <w:bottom w:val="single" w:sz="2" w:space="0" w:color="000000"/>
              <w:right w:val="nil"/>
            </w:tcBorders>
            <w:tcMar>
              <w:top w:w="0" w:type="dxa"/>
              <w:left w:w="40" w:type="dxa"/>
              <w:bottom w:w="0" w:type="dxa"/>
              <w:right w:w="40" w:type="dxa"/>
            </w:tcMar>
            <w:hideMark/>
          </w:tcPr>
          <w:p w:rsidR="009B2B1B" w:rsidRPr="00F90E8F" w:rsidRDefault="009B2B1B" w:rsidP="00F90E8F">
            <w:pPr>
              <w:pStyle w:val="a4"/>
              <w:spacing w:line="276" w:lineRule="auto"/>
              <w:jc w:val="right"/>
              <w:rPr>
                <w:rFonts w:ascii="Times New Roman" w:hAnsi="Times New Roman" w:cs="Times New Roman"/>
                <w:sz w:val="20"/>
                <w:szCs w:val="20"/>
              </w:rPr>
            </w:pPr>
            <w:r w:rsidRPr="00F90E8F">
              <w:rPr>
                <w:rStyle w:val="FontStyle11"/>
                <w:rFonts w:eastAsia="Lucida Sans Unicode"/>
                <w:sz w:val="20"/>
                <w:szCs w:val="20"/>
              </w:rPr>
              <w:t>И Т О Г О:</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9B2B1B" w:rsidRPr="00F90E8F" w:rsidRDefault="009B2B1B" w:rsidP="00F90E8F">
            <w:pPr>
              <w:pStyle w:val="Style2"/>
              <w:snapToGrid w:val="0"/>
              <w:spacing w:line="276" w:lineRule="auto"/>
            </w:pPr>
            <w:r w:rsidRPr="00F90E8F">
              <w:t>300,0</w:t>
            </w:r>
          </w:p>
        </w:tc>
        <w:tc>
          <w:tcPr>
            <w:tcW w:w="709" w:type="dxa"/>
            <w:tcBorders>
              <w:top w:val="single" w:sz="2" w:space="0" w:color="000000"/>
              <w:left w:val="single" w:sz="2" w:space="0" w:color="000000"/>
              <w:bottom w:val="single" w:sz="2" w:space="0" w:color="000000"/>
              <w:right w:val="single" w:sz="2" w:space="0" w:color="000000"/>
            </w:tcBorders>
          </w:tcPr>
          <w:p w:rsidR="009B2B1B" w:rsidRPr="00F90E8F" w:rsidRDefault="009B2B1B" w:rsidP="00F90E8F">
            <w:pPr>
              <w:pStyle w:val="Style2"/>
              <w:snapToGrid w:val="0"/>
              <w:spacing w:line="276" w:lineRule="auto"/>
              <w:jc w:val="center"/>
            </w:pPr>
            <w:r w:rsidRPr="00F90E8F">
              <w:t>50,0</w:t>
            </w:r>
          </w:p>
        </w:tc>
        <w:tc>
          <w:tcPr>
            <w:tcW w:w="708" w:type="dxa"/>
            <w:tcBorders>
              <w:top w:val="single" w:sz="2" w:space="0" w:color="000000"/>
              <w:left w:val="single" w:sz="2" w:space="0" w:color="000000"/>
              <w:bottom w:val="single" w:sz="2" w:space="0" w:color="000000"/>
              <w:right w:val="single" w:sz="2" w:space="0" w:color="000000"/>
            </w:tcBorders>
          </w:tcPr>
          <w:p w:rsidR="009B2B1B" w:rsidRPr="00F90E8F" w:rsidRDefault="009B2B1B" w:rsidP="00F90E8F">
            <w:pPr>
              <w:pStyle w:val="Style2"/>
              <w:snapToGrid w:val="0"/>
              <w:spacing w:line="276" w:lineRule="auto"/>
              <w:jc w:val="center"/>
            </w:pPr>
            <w:r w:rsidRPr="00F90E8F">
              <w:t>50,0</w:t>
            </w:r>
          </w:p>
        </w:tc>
        <w:tc>
          <w:tcPr>
            <w:tcW w:w="709" w:type="dxa"/>
            <w:tcBorders>
              <w:top w:val="single" w:sz="2" w:space="0" w:color="000000"/>
              <w:left w:val="single" w:sz="2" w:space="0" w:color="000000"/>
              <w:bottom w:val="single" w:sz="2" w:space="0" w:color="000000"/>
              <w:right w:val="single" w:sz="2" w:space="0" w:color="000000"/>
            </w:tcBorders>
          </w:tcPr>
          <w:p w:rsidR="009B2B1B" w:rsidRPr="00F90E8F" w:rsidRDefault="009B2B1B" w:rsidP="00F90E8F">
            <w:pPr>
              <w:pStyle w:val="Style2"/>
              <w:snapToGrid w:val="0"/>
              <w:spacing w:line="276" w:lineRule="auto"/>
              <w:jc w:val="center"/>
            </w:pPr>
            <w:r w:rsidRPr="00F90E8F">
              <w:t>50,0</w:t>
            </w:r>
          </w:p>
        </w:tc>
        <w:tc>
          <w:tcPr>
            <w:tcW w:w="709" w:type="dxa"/>
            <w:tcBorders>
              <w:top w:val="single" w:sz="2" w:space="0" w:color="000000"/>
              <w:left w:val="single" w:sz="2" w:space="0" w:color="000000"/>
              <w:bottom w:val="single" w:sz="2" w:space="0" w:color="000000"/>
              <w:right w:val="single" w:sz="2" w:space="0" w:color="000000"/>
            </w:tcBorders>
          </w:tcPr>
          <w:p w:rsidR="009B2B1B" w:rsidRPr="00F90E8F" w:rsidRDefault="009B2B1B" w:rsidP="00F90E8F">
            <w:pPr>
              <w:pStyle w:val="Style2"/>
              <w:snapToGrid w:val="0"/>
              <w:spacing w:line="276" w:lineRule="auto"/>
              <w:jc w:val="center"/>
            </w:pPr>
            <w:r w:rsidRPr="00F90E8F">
              <w:t>50,0</w:t>
            </w:r>
          </w:p>
        </w:tc>
        <w:tc>
          <w:tcPr>
            <w:tcW w:w="850" w:type="dxa"/>
            <w:tcBorders>
              <w:top w:val="single" w:sz="2" w:space="0" w:color="000000"/>
              <w:left w:val="single" w:sz="2" w:space="0" w:color="000000"/>
              <w:bottom w:val="single" w:sz="2" w:space="0" w:color="000000"/>
              <w:right w:val="single" w:sz="2" w:space="0" w:color="000000"/>
            </w:tcBorders>
          </w:tcPr>
          <w:p w:rsidR="009B2B1B" w:rsidRPr="00F90E8F" w:rsidRDefault="009B2B1B" w:rsidP="00F90E8F">
            <w:pPr>
              <w:pStyle w:val="Style2"/>
              <w:snapToGrid w:val="0"/>
              <w:spacing w:line="276" w:lineRule="auto"/>
              <w:jc w:val="center"/>
            </w:pPr>
            <w:r w:rsidRPr="00F90E8F">
              <w:t>50,0</w:t>
            </w:r>
          </w:p>
        </w:tc>
        <w:tc>
          <w:tcPr>
            <w:tcW w:w="1701" w:type="dxa"/>
            <w:tcBorders>
              <w:top w:val="single" w:sz="2" w:space="0" w:color="000000"/>
              <w:left w:val="single" w:sz="2" w:space="0" w:color="000000"/>
              <w:bottom w:val="single" w:sz="2" w:space="0" w:color="000000"/>
              <w:right w:val="single" w:sz="2" w:space="0" w:color="000000"/>
            </w:tcBorders>
          </w:tcPr>
          <w:p w:rsidR="009B2B1B" w:rsidRPr="00F90E8F" w:rsidRDefault="009B2B1B" w:rsidP="00F90E8F">
            <w:pPr>
              <w:pStyle w:val="Style2"/>
              <w:snapToGrid w:val="0"/>
              <w:spacing w:line="276" w:lineRule="auto"/>
            </w:pPr>
          </w:p>
        </w:tc>
      </w:tr>
    </w:tbl>
    <w:p w:rsidR="009B2B1B" w:rsidRPr="00F90E8F" w:rsidRDefault="009B2B1B" w:rsidP="009B2B1B">
      <w:pPr>
        <w:rPr>
          <w:sz w:val="20"/>
          <w:szCs w:val="20"/>
        </w:rPr>
      </w:pPr>
    </w:p>
    <w:p w:rsidR="009B2B1B" w:rsidRPr="007E280D" w:rsidRDefault="009B2B1B" w:rsidP="007E280D">
      <w:pPr>
        <w:tabs>
          <w:tab w:val="left" w:pos="3320"/>
        </w:tabs>
        <w:jc w:val="center"/>
        <w:rPr>
          <w:b/>
          <w:sz w:val="20"/>
          <w:szCs w:val="20"/>
        </w:rPr>
      </w:pPr>
      <w:r w:rsidRPr="007E280D">
        <w:rPr>
          <w:b/>
          <w:sz w:val="20"/>
          <w:szCs w:val="20"/>
        </w:rPr>
        <w:t>АДМИНИСТРАЦИЯ</w:t>
      </w:r>
      <w:r w:rsidR="007E280D">
        <w:rPr>
          <w:b/>
          <w:sz w:val="20"/>
          <w:szCs w:val="20"/>
        </w:rPr>
        <w:t xml:space="preserve"> </w:t>
      </w:r>
      <w:r w:rsidRPr="007E280D">
        <w:rPr>
          <w:b/>
          <w:sz w:val="20"/>
          <w:szCs w:val="20"/>
        </w:rPr>
        <w:t>сельского поселения Печинено</w:t>
      </w:r>
      <w:r w:rsidR="007E280D">
        <w:rPr>
          <w:b/>
          <w:sz w:val="20"/>
          <w:szCs w:val="20"/>
        </w:rPr>
        <w:t xml:space="preserve"> </w:t>
      </w:r>
      <w:r w:rsidRPr="007E280D">
        <w:rPr>
          <w:b/>
          <w:sz w:val="20"/>
          <w:szCs w:val="20"/>
        </w:rPr>
        <w:t>муниципального района Богатовский</w:t>
      </w:r>
    </w:p>
    <w:p w:rsidR="009B2B1B" w:rsidRDefault="009B2B1B" w:rsidP="007E280D">
      <w:pPr>
        <w:jc w:val="center"/>
        <w:rPr>
          <w:sz w:val="20"/>
          <w:szCs w:val="20"/>
          <w:u w:val="single"/>
        </w:rPr>
      </w:pPr>
      <w:r w:rsidRPr="007E280D">
        <w:rPr>
          <w:b/>
          <w:sz w:val="20"/>
          <w:szCs w:val="20"/>
        </w:rPr>
        <w:t>Самарской области</w:t>
      </w:r>
      <w:r w:rsidR="007E280D">
        <w:rPr>
          <w:b/>
          <w:sz w:val="20"/>
          <w:szCs w:val="20"/>
        </w:rPr>
        <w:t xml:space="preserve"> </w:t>
      </w:r>
      <w:r w:rsidRPr="00F90E8F">
        <w:rPr>
          <w:sz w:val="20"/>
          <w:szCs w:val="20"/>
        </w:rPr>
        <w:t>ПОСТАНОВЛЕНИЕ</w:t>
      </w:r>
      <w:r w:rsidR="007E280D">
        <w:rPr>
          <w:sz w:val="20"/>
          <w:szCs w:val="20"/>
        </w:rPr>
        <w:t xml:space="preserve"> </w:t>
      </w:r>
      <w:r w:rsidR="007E280D">
        <w:rPr>
          <w:sz w:val="20"/>
          <w:szCs w:val="20"/>
          <w:u w:val="single"/>
        </w:rPr>
        <w:t>о</w:t>
      </w:r>
      <w:r w:rsidRPr="00F90E8F">
        <w:rPr>
          <w:sz w:val="20"/>
          <w:szCs w:val="20"/>
          <w:u w:val="single"/>
        </w:rPr>
        <w:t>т 10.11.2019 года</w:t>
      </w:r>
      <w:r w:rsidRPr="00F90E8F">
        <w:rPr>
          <w:sz w:val="20"/>
          <w:szCs w:val="20"/>
        </w:rPr>
        <w:t xml:space="preserve">        № </w:t>
      </w:r>
      <w:r w:rsidRPr="00F90E8F">
        <w:rPr>
          <w:sz w:val="20"/>
          <w:szCs w:val="20"/>
          <w:u w:val="single"/>
        </w:rPr>
        <w:t>116</w:t>
      </w:r>
    </w:p>
    <w:p w:rsidR="007E280D" w:rsidRDefault="009B2B1B" w:rsidP="007E280D">
      <w:pPr>
        <w:spacing w:line="276" w:lineRule="auto"/>
        <w:jc w:val="both"/>
        <w:rPr>
          <w:sz w:val="20"/>
          <w:szCs w:val="20"/>
        </w:rPr>
      </w:pPr>
      <w:r w:rsidRPr="00F90E8F">
        <w:rPr>
          <w:sz w:val="20"/>
          <w:szCs w:val="20"/>
        </w:rPr>
        <w:t xml:space="preserve"> О предварительных итогах социально-экономического развития сельского поселения Печинено за 2020 год и прогнозе социально-экономического развития сельского поселения Печинено  на 2021 год.</w:t>
      </w:r>
      <w:r w:rsidR="007E280D">
        <w:rPr>
          <w:sz w:val="20"/>
          <w:szCs w:val="20"/>
        </w:rPr>
        <w:t xml:space="preserve"> </w:t>
      </w:r>
    </w:p>
    <w:p w:rsidR="009B2B1B" w:rsidRPr="00F90E8F" w:rsidRDefault="009B2B1B" w:rsidP="007E280D">
      <w:pPr>
        <w:spacing w:line="276" w:lineRule="auto"/>
        <w:jc w:val="both"/>
        <w:rPr>
          <w:sz w:val="20"/>
          <w:szCs w:val="20"/>
        </w:rPr>
      </w:pPr>
      <w:r w:rsidRPr="00F90E8F">
        <w:rPr>
          <w:sz w:val="20"/>
          <w:szCs w:val="20"/>
        </w:rPr>
        <w:t>В соответствии с п.4 ч.10 ст. 35 Федерального закона от 06.10.2007 г. № 131-ФЗ «Об общих принципах организации местного самоуправления в РФ», Уставом сельского поселения Печинено  муниципального района Богатовский  Самарской области</w:t>
      </w:r>
    </w:p>
    <w:p w:rsidR="009B2B1B" w:rsidRPr="00F90E8F" w:rsidRDefault="009B2B1B" w:rsidP="007E280D">
      <w:pPr>
        <w:rPr>
          <w:sz w:val="20"/>
          <w:szCs w:val="20"/>
        </w:rPr>
      </w:pPr>
      <w:r w:rsidRPr="00F90E8F">
        <w:rPr>
          <w:b/>
          <w:sz w:val="20"/>
          <w:szCs w:val="20"/>
        </w:rPr>
        <w:lastRenderedPageBreak/>
        <w:t xml:space="preserve">                                               ПОСТАНОВЛЯЮ:</w:t>
      </w:r>
      <w:r w:rsidR="007E280D">
        <w:rPr>
          <w:b/>
          <w:sz w:val="20"/>
          <w:szCs w:val="20"/>
        </w:rPr>
        <w:t xml:space="preserve"> </w:t>
      </w:r>
    </w:p>
    <w:p w:rsidR="009B2B1B" w:rsidRPr="00F90E8F" w:rsidRDefault="009B2B1B" w:rsidP="006E7106">
      <w:pPr>
        <w:ind w:firstLine="708"/>
        <w:jc w:val="both"/>
        <w:rPr>
          <w:sz w:val="20"/>
          <w:szCs w:val="20"/>
        </w:rPr>
      </w:pPr>
      <w:r w:rsidRPr="00F90E8F">
        <w:rPr>
          <w:sz w:val="20"/>
          <w:szCs w:val="20"/>
        </w:rPr>
        <w:t>1. Принять к сведению информацию о предварительных итогах   социально-экономического  развития  сельского поселения  Печинено  за 2020 г. (Приложение №1).</w:t>
      </w:r>
    </w:p>
    <w:p w:rsidR="006E7106" w:rsidRPr="00F90E8F" w:rsidRDefault="009B2B1B" w:rsidP="006E7106">
      <w:pPr>
        <w:ind w:firstLine="709"/>
        <w:jc w:val="both"/>
        <w:rPr>
          <w:sz w:val="20"/>
          <w:szCs w:val="20"/>
        </w:rPr>
      </w:pPr>
      <w:r w:rsidRPr="00F90E8F">
        <w:rPr>
          <w:sz w:val="20"/>
          <w:szCs w:val="20"/>
        </w:rPr>
        <w:t>2. Утвердить прогноз социально-экономического развития сельского поселения Печинено  на 2021 г. (приложение №2).</w:t>
      </w:r>
    </w:p>
    <w:p w:rsidR="009B2B1B" w:rsidRPr="00F90E8F" w:rsidRDefault="009B2B1B" w:rsidP="006E7106">
      <w:pPr>
        <w:ind w:firstLine="708"/>
        <w:jc w:val="both"/>
        <w:rPr>
          <w:sz w:val="20"/>
          <w:szCs w:val="20"/>
        </w:rPr>
      </w:pPr>
      <w:r w:rsidRPr="00F90E8F">
        <w:rPr>
          <w:sz w:val="20"/>
          <w:szCs w:val="20"/>
        </w:rPr>
        <w:t>3. Опубликовать настоящее Постановление в газете «Вестник сельского поселения Печинено».</w:t>
      </w:r>
    </w:p>
    <w:p w:rsidR="009B2B1B" w:rsidRPr="00F90E8F" w:rsidRDefault="009B2B1B" w:rsidP="006E7106">
      <w:pPr>
        <w:ind w:firstLine="708"/>
        <w:jc w:val="both"/>
        <w:rPr>
          <w:b/>
          <w:sz w:val="20"/>
          <w:szCs w:val="20"/>
        </w:rPr>
      </w:pPr>
      <w:r w:rsidRPr="00F90E8F">
        <w:rPr>
          <w:sz w:val="20"/>
          <w:szCs w:val="20"/>
        </w:rPr>
        <w:t>4. Настоящее постановление вступает в силу со дня подписания.</w:t>
      </w:r>
    </w:p>
    <w:p w:rsidR="009B2B1B" w:rsidRPr="00F90E8F" w:rsidRDefault="009B2B1B" w:rsidP="009B2B1B">
      <w:pPr>
        <w:ind w:left="567"/>
        <w:jc w:val="both"/>
        <w:rPr>
          <w:sz w:val="20"/>
          <w:szCs w:val="20"/>
        </w:rPr>
      </w:pPr>
      <w:r w:rsidRPr="00F90E8F">
        <w:rPr>
          <w:sz w:val="20"/>
          <w:szCs w:val="20"/>
        </w:rPr>
        <w:t>Глава сельского поселения Печинено</w:t>
      </w:r>
      <w:r w:rsidR="006E7106">
        <w:rPr>
          <w:sz w:val="20"/>
          <w:szCs w:val="20"/>
        </w:rPr>
        <w:t xml:space="preserve"> </w:t>
      </w:r>
      <w:r w:rsidRPr="00F90E8F">
        <w:rPr>
          <w:sz w:val="20"/>
          <w:szCs w:val="20"/>
        </w:rPr>
        <w:t>муниципального района Богатовский</w:t>
      </w:r>
      <w:r w:rsidR="006E7106">
        <w:rPr>
          <w:sz w:val="20"/>
          <w:szCs w:val="20"/>
        </w:rPr>
        <w:t xml:space="preserve"> </w:t>
      </w:r>
      <w:r w:rsidRPr="00F90E8F">
        <w:rPr>
          <w:sz w:val="20"/>
          <w:szCs w:val="20"/>
        </w:rPr>
        <w:t xml:space="preserve">Самарской области                                                                               А.В. </w:t>
      </w:r>
      <w:proofErr w:type="spellStart"/>
      <w:r w:rsidRPr="00F90E8F">
        <w:rPr>
          <w:sz w:val="20"/>
          <w:szCs w:val="20"/>
        </w:rPr>
        <w:t>Трегубов</w:t>
      </w:r>
      <w:proofErr w:type="spellEnd"/>
    </w:p>
    <w:p w:rsidR="009B2B1B" w:rsidRPr="00F90E8F" w:rsidRDefault="009B2B1B" w:rsidP="009B2B1B">
      <w:pPr>
        <w:pStyle w:val="a6"/>
        <w:jc w:val="right"/>
        <w:rPr>
          <w:rFonts w:ascii="Times New Roman" w:hAnsi="Times New Roman" w:cs="Times New Roman"/>
          <w:color w:val="000000"/>
          <w:sz w:val="20"/>
          <w:szCs w:val="20"/>
        </w:rPr>
      </w:pPr>
      <w:r w:rsidRPr="00F90E8F">
        <w:rPr>
          <w:rFonts w:ascii="Times New Roman" w:hAnsi="Times New Roman" w:cs="Times New Roman"/>
          <w:color w:val="auto"/>
          <w:sz w:val="20"/>
          <w:szCs w:val="20"/>
        </w:rPr>
        <w:t>Приложение №1</w:t>
      </w:r>
      <w:r w:rsidR="006E7106">
        <w:rPr>
          <w:rFonts w:ascii="Times New Roman" w:hAnsi="Times New Roman" w:cs="Times New Roman"/>
          <w:color w:val="auto"/>
          <w:sz w:val="20"/>
          <w:szCs w:val="20"/>
        </w:rPr>
        <w:t xml:space="preserve"> </w:t>
      </w:r>
      <w:r w:rsidRPr="00F90E8F">
        <w:rPr>
          <w:rFonts w:ascii="Times New Roman" w:hAnsi="Times New Roman" w:cs="Times New Roman"/>
          <w:color w:val="auto"/>
          <w:sz w:val="20"/>
          <w:szCs w:val="20"/>
        </w:rPr>
        <w:t xml:space="preserve">к Постановлению администрации сельского </w:t>
      </w:r>
      <w:r w:rsidRPr="00F90E8F">
        <w:rPr>
          <w:rFonts w:ascii="Times New Roman" w:hAnsi="Times New Roman" w:cs="Times New Roman"/>
          <w:sz w:val="20"/>
          <w:szCs w:val="20"/>
        </w:rPr>
        <w:t xml:space="preserve">поселения Печинено </w:t>
      </w:r>
      <w:r w:rsidR="006E7106">
        <w:rPr>
          <w:rFonts w:ascii="Times New Roman" w:hAnsi="Times New Roman" w:cs="Times New Roman"/>
          <w:sz w:val="20"/>
          <w:szCs w:val="20"/>
        </w:rPr>
        <w:t xml:space="preserve"> </w:t>
      </w:r>
      <w:r w:rsidRPr="00F90E8F">
        <w:rPr>
          <w:rFonts w:ascii="Times New Roman" w:hAnsi="Times New Roman" w:cs="Times New Roman"/>
          <w:color w:val="000000"/>
          <w:sz w:val="20"/>
          <w:szCs w:val="20"/>
        </w:rPr>
        <w:t>от 10 ноября 2020 года № 116</w:t>
      </w:r>
    </w:p>
    <w:p w:rsidR="009B2B1B" w:rsidRPr="00F90E8F" w:rsidRDefault="009B2B1B" w:rsidP="009B2B1B">
      <w:pPr>
        <w:spacing w:line="276" w:lineRule="auto"/>
        <w:ind w:firstLine="709"/>
        <w:jc w:val="both"/>
        <w:rPr>
          <w:b/>
          <w:sz w:val="20"/>
          <w:szCs w:val="20"/>
        </w:rPr>
      </w:pPr>
      <w:r w:rsidRPr="00F90E8F">
        <w:rPr>
          <w:sz w:val="20"/>
          <w:szCs w:val="20"/>
        </w:rPr>
        <w:t xml:space="preserve">    </w:t>
      </w:r>
      <w:r w:rsidRPr="00F90E8F">
        <w:rPr>
          <w:b/>
          <w:sz w:val="20"/>
          <w:szCs w:val="20"/>
        </w:rPr>
        <w:t xml:space="preserve">Предварительные итоги социально-экономического развития в 2020 году </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         Прогноз социально-экономического развития сельского поселения Печинено  на 2021 год разработан на основании анализа развития экономики территории за последние два года, ожидаемых результатах социально-экономического развития в 2020 году, а также с учетом Федерального закона от 6 октября 2003 года № 131-ФЗ «Об общих принципах организации местного самоуправления в Российской Федерации».</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         План развития ориентирован на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rsidR="009B2B1B" w:rsidRPr="00F90E8F" w:rsidRDefault="009B2B1B" w:rsidP="006E7106">
      <w:pPr>
        <w:pStyle w:val="a6"/>
        <w:spacing w:line="276" w:lineRule="auto"/>
        <w:jc w:val="both"/>
        <w:rPr>
          <w:rFonts w:ascii="Times New Roman" w:hAnsi="Times New Roman" w:cs="Times New Roman"/>
          <w:b/>
          <w:color w:val="auto"/>
          <w:sz w:val="20"/>
          <w:szCs w:val="20"/>
        </w:rPr>
      </w:pPr>
      <w:r w:rsidRPr="00F90E8F">
        <w:rPr>
          <w:rFonts w:ascii="Times New Roman" w:hAnsi="Times New Roman" w:cs="Times New Roman"/>
          <w:color w:val="auto"/>
          <w:sz w:val="20"/>
          <w:szCs w:val="20"/>
        </w:rPr>
        <w:t xml:space="preserve">                                                   </w:t>
      </w:r>
      <w:r w:rsidRPr="00F90E8F">
        <w:rPr>
          <w:rFonts w:ascii="Times New Roman" w:hAnsi="Times New Roman" w:cs="Times New Roman"/>
          <w:b/>
          <w:color w:val="auto"/>
          <w:sz w:val="20"/>
          <w:szCs w:val="20"/>
        </w:rPr>
        <w:t>Демографическая ситуация.</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        Демографическая ситуация в поселении  характеризуется при относительно стабильной общей численности населения  общим старением населения. </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         По данным </w:t>
      </w:r>
      <w:proofErr w:type="spellStart"/>
      <w:r w:rsidRPr="00F90E8F">
        <w:rPr>
          <w:rFonts w:ascii="Times New Roman" w:hAnsi="Times New Roman" w:cs="Times New Roman"/>
          <w:color w:val="auto"/>
          <w:sz w:val="20"/>
          <w:szCs w:val="20"/>
        </w:rPr>
        <w:t>похозяйственного</w:t>
      </w:r>
      <w:proofErr w:type="spellEnd"/>
      <w:r w:rsidRPr="00F90E8F">
        <w:rPr>
          <w:rFonts w:ascii="Times New Roman" w:hAnsi="Times New Roman" w:cs="Times New Roman"/>
          <w:color w:val="auto"/>
          <w:sz w:val="20"/>
          <w:szCs w:val="20"/>
        </w:rPr>
        <w:t xml:space="preserve"> учета в 2018 году численность населения, проживающего на территории сельского поселения Печинено, составила 1836 человек. В 2019 году численность населения составила 1866 человек. </w:t>
      </w:r>
    </w:p>
    <w:p w:rsidR="009B2B1B" w:rsidRPr="00F90E8F" w:rsidRDefault="009B2B1B" w:rsidP="006E7106">
      <w:pPr>
        <w:pStyle w:val="a6"/>
        <w:spacing w:line="276" w:lineRule="auto"/>
        <w:jc w:val="both"/>
        <w:rPr>
          <w:rFonts w:ascii="Times New Roman" w:hAnsi="Times New Roman" w:cs="Times New Roman"/>
          <w:b/>
          <w:color w:val="auto"/>
          <w:sz w:val="20"/>
          <w:szCs w:val="20"/>
        </w:rPr>
      </w:pPr>
      <w:r w:rsidRPr="00F90E8F">
        <w:rPr>
          <w:rFonts w:ascii="Times New Roman" w:hAnsi="Times New Roman" w:cs="Times New Roman"/>
          <w:color w:val="auto"/>
          <w:sz w:val="20"/>
          <w:szCs w:val="20"/>
        </w:rPr>
        <w:t xml:space="preserve">                                                        </w:t>
      </w:r>
      <w:r w:rsidRPr="00F90E8F">
        <w:rPr>
          <w:rFonts w:ascii="Times New Roman" w:hAnsi="Times New Roman" w:cs="Times New Roman"/>
          <w:b/>
          <w:color w:val="auto"/>
          <w:sz w:val="20"/>
          <w:szCs w:val="20"/>
        </w:rPr>
        <w:t>Сельское хозяйство.</w:t>
      </w:r>
    </w:p>
    <w:p w:rsidR="009B2B1B" w:rsidRPr="00F90E8F" w:rsidRDefault="009B2B1B" w:rsidP="006E7106">
      <w:pPr>
        <w:pStyle w:val="a6"/>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          В настоящее время на территории сельского поселения Печинено 1224 личных подсобных хозяйств. Сельскохозяйственным производством занимаются организации:</w:t>
      </w:r>
    </w:p>
    <w:p w:rsidR="009B2B1B" w:rsidRPr="00F90E8F" w:rsidRDefault="009B2B1B" w:rsidP="006E7106">
      <w:pPr>
        <w:pStyle w:val="a6"/>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Крестьянские фермерские хозяйства  </w:t>
      </w:r>
      <w:proofErr w:type="spellStart"/>
      <w:r w:rsidRPr="00F90E8F">
        <w:rPr>
          <w:rFonts w:ascii="Times New Roman" w:hAnsi="Times New Roman" w:cs="Times New Roman"/>
          <w:color w:val="auto"/>
          <w:sz w:val="20"/>
          <w:szCs w:val="20"/>
        </w:rPr>
        <w:t>Бербеца</w:t>
      </w:r>
      <w:proofErr w:type="spellEnd"/>
      <w:r w:rsidRPr="00F90E8F">
        <w:rPr>
          <w:rFonts w:ascii="Times New Roman" w:hAnsi="Times New Roman" w:cs="Times New Roman"/>
          <w:color w:val="auto"/>
          <w:sz w:val="20"/>
          <w:szCs w:val="20"/>
        </w:rPr>
        <w:t xml:space="preserve"> Михаила Васильевича, </w:t>
      </w:r>
      <w:proofErr w:type="gramStart"/>
      <w:r w:rsidRPr="00F90E8F">
        <w:rPr>
          <w:rFonts w:ascii="Times New Roman" w:hAnsi="Times New Roman" w:cs="Times New Roman"/>
          <w:color w:val="auto"/>
          <w:sz w:val="20"/>
          <w:szCs w:val="20"/>
        </w:rPr>
        <w:t>Верина</w:t>
      </w:r>
      <w:proofErr w:type="gramEnd"/>
      <w:r w:rsidRPr="00F90E8F">
        <w:rPr>
          <w:rFonts w:ascii="Times New Roman" w:hAnsi="Times New Roman" w:cs="Times New Roman"/>
          <w:color w:val="auto"/>
          <w:sz w:val="20"/>
          <w:szCs w:val="20"/>
        </w:rPr>
        <w:t xml:space="preserve"> Василия Петровича, </w:t>
      </w:r>
      <w:proofErr w:type="spellStart"/>
      <w:r w:rsidRPr="00F90E8F">
        <w:rPr>
          <w:rFonts w:ascii="Times New Roman" w:hAnsi="Times New Roman" w:cs="Times New Roman"/>
          <w:color w:val="auto"/>
          <w:sz w:val="20"/>
          <w:szCs w:val="20"/>
        </w:rPr>
        <w:t>Офина</w:t>
      </w:r>
      <w:proofErr w:type="spellEnd"/>
      <w:r w:rsidRPr="00F90E8F">
        <w:rPr>
          <w:rFonts w:ascii="Times New Roman" w:hAnsi="Times New Roman" w:cs="Times New Roman"/>
          <w:color w:val="auto"/>
          <w:sz w:val="20"/>
          <w:szCs w:val="20"/>
        </w:rPr>
        <w:t xml:space="preserve"> Сергея Михайловича.</w:t>
      </w:r>
    </w:p>
    <w:p w:rsidR="009B2B1B" w:rsidRPr="00F90E8F" w:rsidRDefault="009B2B1B" w:rsidP="006E7106">
      <w:pPr>
        <w:pStyle w:val="a6"/>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           Количество КРС в личных подсобных хозяйствах в 2019 г. – 301 голова.</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Прогнозируется увеличение выпуска сельскохозяйственной продукции личными подсобными хозяйствами в общем объеме. </w:t>
      </w:r>
    </w:p>
    <w:p w:rsidR="009B2B1B" w:rsidRPr="00F90E8F" w:rsidRDefault="009B2B1B" w:rsidP="006E7106">
      <w:pPr>
        <w:pStyle w:val="a6"/>
        <w:jc w:val="center"/>
        <w:rPr>
          <w:rFonts w:ascii="Times New Roman" w:hAnsi="Times New Roman" w:cs="Times New Roman"/>
          <w:b/>
          <w:color w:val="auto"/>
          <w:sz w:val="20"/>
          <w:szCs w:val="20"/>
        </w:rPr>
      </w:pPr>
      <w:r w:rsidRPr="00F90E8F">
        <w:rPr>
          <w:rFonts w:ascii="Times New Roman" w:hAnsi="Times New Roman" w:cs="Times New Roman"/>
          <w:b/>
          <w:color w:val="auto"/>
          <w:sz w:val="20"/>
          <w:szCs w:val="20"/>
        </w:rPr>
        <w:t>Благоустройство территории.</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В 2020 за счет средств бюджета поселения  году выполнены следующие мероприятия по благоустройству поселения:</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1. работы по расчистке дорог от снега в зимнее время  в населенных пунктах поселения   протяженностью 17 км;</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2. В летнее время </w:t>
      </w:r>
      <w:proofErr w:type="gramStart"/>
      <w:r w:rsidRPr="00F90E8F">
        <w:rPr>
          <w:rFonts w:ascii="Times New Roman" w:hAnsi="Times New Roman" w:cs="Times New Roman"/>
          <w:color w:val="auto"/>
          <w:sz w:val="20"/>
          <w:szCs w:val="20"/>
        </w:rPr>
        <w:t>произведен</w:t>
      </w:r>
      <w:proofErr w:type="gramEnd"/>
      <w:r w:rsidRPr="00F90E8F">
        <w:rPr>
          <w:rFonts w:ascii="Times New Roman" w:hAnsi="Times New Roman" w:cs="Times New Roman"/>
          <w:color w:val="auto"/>
          <w:sz w:val="20"/>
          <w:szCs w:val="20"/>
        </w:rPr>
        <w:t xml:space="preserve"> </w:t>
      </w:r>
      <w:proofErr w:type="spellStart"/>
      <w:r w:rsidRPr="00F90E8F">
        <w:rPr>
          <w:rFonts w:ascii="Times New Roman" w:hAnsi="Times New Roman" w:cs="Times New Roman"/>
          <w:color w:val="auto"/>
          <w:sz w:val="20"/>
          <w:szCs w:val="20"/>
        </w:rPr>
        <w:t>окос</w:t>
      </w:r>
      <w:proofErr w:type="spellEnd"/>
      <w:r w:rsidRPr="00F90E8F">
        <w:rPr>
          <w:rFonts w:ascii="Times New Roman" w:hAnsi="Times New Roman" w:cs="Times New Roman"/>
          <w:color w:val="auto"/>
          <w:sz w:val="20"/>
          <w:szCs w:val="20"/>
        </w:rPr>
        <w:t xml:space="preserve"> обочин дорог от сорной растительности;</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3. За счет средств дорожного фонда произведен ремонт  дороги  по ул. Советской  в с. Печинено – 300  м, произведен ямочный ремонт по ул. Юбилейной </w:t>
      </w:r>
      <w:proofErr w:type="gramStart"/>
      <w:r w:rsidRPr="00F90E8F">
        <w:rPr>
          <w:rFonts w:ascii="Times New Roman" w:hAnsi="Times New Roman" w:cs="Times New Roman"/>
          <w:color w:val="auto"/>
          <w:sz w:val="20"/>
          <w:szCs w:val="20"/>
        </w:rPr>
        <w:t>в</w:t>
      </w:r>
      <w:proofErr w:type="gramEnd"/>
      <w:r w:rsidRPr="00F90E8F">
        <w:rPr>
          <w:rFonts w:ascii="Times New Roman" w:hAnsi="Times New Roman" w:cs="Times New Roman"/>
          <w:color w:val="auto"/>
          <w:sz w:val="20"/>
          <w:szCs w:val="20"/>
        </w:rPr>
        <w:t xml:space="preserve"> с. Печинено.</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5. Производилось </w:t>
      </w:r>
      <w:proofErr w:type="spellStart"/>
      <w:r w:rsidRPr="00F90E8F">
        <w:rPr>
          <w:rFonts w:ascii="Times New Roman" w:hAnsi="Times New Roman" w:cs="Times New Roman"/>
          <w:color w:val="auto"/>
          <w:sz w:val="20"/>
          <w:szCs w:val="20"/>
        </w:rPr>
        <w:t>грейдирование</w:t>
      </w:r>
      <w:proofErr w:type="spellEnd"/>
      <w:r w:rsidRPr="00F90E8F">
        <w:rPr>
          <w:rFonts w:ascii="Times New Roman" w:hAnsi="Times New Roman" w:cs="Times New Roman"/>
          <w:color w:val="auto"/>
          <w:sz w:val="20"/>
          <w:szCs w:val="20"/>
        </w:rPr>
        <w:t xml:space="preserve"> грунтовых дорог поселения;</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6. Осуществлялось содержание  детских игровых площадок в с. Печинено, с. Тростянка, спортивной площадки </w:t>
      </w:r>
      <w:proofErr w:type="gramStart"/>
      <w:r w:rsidRPr="00F90E8F">
        <w:rPr>
          <w:rFonts w:ascii="Times New Roman" w:hAnsi="Times New Roman" w:cs="Times New Roman"/>
          <w:color w:val="auto"/>
          <w:sz w:val="20"/>
          <w:szCs w:val="20"/>
        </w:rPr>
        <w:t>в</w:t>
      </w:r>
      <w:proofErr w:type="gramEnd"/>
      <w:r w:rsidRPr="00F90E8F">
        <w:rPr>
          <w:rFonts w:ascii="Times New Roman" w:hAnsi="Times New Roman" w:cs="Times New Roman"/>
          <w:color w:val="auto"/>
          <w:sz w:val="20"/>
          <w:szCs w:val="20"/>
        </w:rPr>
        <w:t xml:space="preserve"> с. Печинено.</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7. Осуществлялась замена светильников уличного освещения в населенных пунктах сельского поселения Печинено на светодиодные светильники  в количестве 12 шт., заменены лампы в количестве 29 шт.; </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8. </w:t>
      </w:r>
      <w:proofErr w:type="gramStart"/>
      <w:r w:rsidRPr="00F90E8F">
        <w:rPr>
          <w:rFonts w:ascii="Times New Roman" w:hAnsi="Times New Roman" w:cs="Times New Roman"/>
          <w:color w:val="auto"/>
          <w:sz w:val="20"/>
          <w:szCs w:val="20"/>
        </w:rPr>
        <w:t xml:space="preserve">Производился </w:t>
      </w:r>
      <w:proofErr w:type="spellStart"/>
      <w:r w:rsidRPr="00F90E8F">
        <w:rPr>
          <w:rFonts w:ascii="Times New Roman" w:hAnsi="Times New Roman" w:cs="Times New Roman"/>
          <w:color w:val="auto"/>
          <w:sz w:val="20"/>
          <w:szCs w:val="20"/>
        </w:rPr>
        <w:t>окос</w:t>
      </w:r>
      <w:proofErr w:type="spellEnd"/>
      <w:r w:rsidRPr="00F90E8F">
        <w:rPr>
          <w:rFonts w:ascii="Times New Roman" w:hAnsi="Times New Roman" w:cs="Times New Roman"/>
          <w:color w:val="auto"/>
          <w:sz w:val="20"/>
          <w:szCs w:val="20"/>
        </w:rPr>
        <w:t xml:space="preserve"> кладбищ от сорной травы и уборка кладбищ от  бытового мусора;</w:t>
      </w:r>
      <w:proofErr w:type="gramEnd"/>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9.Обустроены30 площадок для сбора ТКО, </w:t>
      </w:r>
      <w:proofErr w:type="gramStart"/>
      <w:r w:rsidRPr="00F90E8F">
        <w:rPr>
          <w:rFonts w:ascii="Times New Roman" w:hAnsi="Times New Roman" w:cs="Times New Roman"/>
          <w:color w:val="auto"/>
          <w:sz w:val="20"/>
          <w:szCs w:val="20"/>
        </w:rPr>
        <w:t>закуплены</w:t>
      </w:r>
      <w:proofErr w:type="gramEnd"/>
      <w:r w:rsidRPr="00F90E8F">
        <w:rPr>
          <w:rFonts w:ascii="Times New Roman" w:hAnsi="Times New Roman" w:cs="Times New Roman"/>
          <w:color w:val="auto"/>
          <w:sz w:val="20"/>
          <w:szCs w:val="20"/>
        </w:rPr>
        <w:t xml:space="preserve"> 55 контейнеров для ТКО.</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10. </w:t>
      </w:r>
      <w:proofErr w:type="gramStart"/>
      <w:r w:rsidRPr="00F90E8F">
        <w:rPr>
          <w:rFonts w:ascii="Times New Roman" w:hAnsi="Times New Roman" w:cs="Times New Roman"/>
          <w:color w:val="auto"/>
          <w:sz w:val="20"/>
          <w:szCs w:val="20"/>
        </w:rPr>
        <w:t>В</w:t>
      </w:r>
      <w:proofErr w:type="gramEnd"/>
      <w:r w:rsidRPr="00F90E8F">
        <w:rPr>
          <w:rFonts w:ascii="Times New Roman" w:hAnsi="Times New Roman" w:cs="Times New Roman"/>
          <w:color w:val="auto"/>
          <w:sz w:val="20"/>
          <w:szCs w:val="20"/>
        </w:rPr>
        <w:t xml:space="preserve"> с. Тростянка построена универсальная спортивная площадка.</w:t>
      </w:r>
    </w:p>
    <w:p w:rsidR="009B2B1B" w:rsidRPr="00F90E8F" w:rsidRDefault="009B2B1B" w:rsidP="009B2B1B">
      <w:pPr>
        <w:pStyle w:val="a6"/>
        <w:spacing w:line="276" w:lineRule="auto"/>
        <w:jc w:val="center"/>
        <w:rPr>
          <w:rFonts w:ascii="Times New Roman" w:hAnsi="Times New Roman" w:cs="Times New Roman"/>
          <w:b/>
          <w:color w:val="auto"/>
          <w:sz w:val="20"/>
          <w:szCs w:val="20"/>
        </w:rPr>
      </w:pPr>
      <w:r w:rsidRPr="00F90E8F">
        <w:rPr>
          <w:rFonts w:ascii="Times New Roman" w:hAnsi="Times New Roman" w:cs="Times New Roman"/>
          <w:b/>
          <w:color w:val="auto"/>
          <w:sz w:val="20"/>
          <w:szCs w:val="20"/>
        </w:rPr>
        <w:t>Потребительский рынок товаров и услуг, развитие малого</w:t>
      </w:r>
    </w:p>
    <w:p w:rsidR="009B2B1B" w:rsidRPr="00F90E8F" w:rsidRDefault="009B2B1B" w:rsidP="009B2B1B">
      <w:pPr>
        <w:pStyle w:val="a6"/>
        <w:spacing w:line="276" w:lineRule="auto"/>
        <w:jc w:val="center"/>
        <w:rPr>
          <w:rFonts w:ascii="Times New Roman" w:hAnsi="Times New Roman" w:cs="Times New Roman"/>
          <w:b/>
          <w:color w:val="auto"/>
          <w:sz w:val="20"/>
          <w:szCs w:val="20"/>
        </w:rPr>
      </w:pPr>
      <w:r w:rsidRPr="00F90E8F">
        <w:rPr>
          <w:rFonts w:ascii="Times New Roman" w:hAnsi="Times New Roman" w:cs="Times New Roman"/>
          <w:b/>
          <w:color w:val="auto"/>
          <w:sz w:val="20"/>
          <w:szCs w:val="20"/>
        </w:rPr>
        <w:t>предпринимательства.</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На территории сельского поселения Печинено  в 2020 году действует 7 торговых точек:</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1. магазин </w:t>
      </w:r>
      <w:proofErr w:type="spellStart"/>
      <w:r w:rsidRPr="00F90E8F">
        <w:rPr>
          <w:rFonts w:ascii="Times New Roman" w:hAnsi="Times New Roman" w:cs="Times New Roman"/>
          <w:color w:val="auto"/>
          <w:sz w:val="20"/>
          <w:szCs w:val="20"/>
        </w:rPr>
        <w:t>РайПО</w:t>
      </w:r>
      <w:proofErr w:type="spellEnd"/>
      <w:r w:rsidRPr="00F90E8F">
        <w:rPr>
          <w:rFonts w:ascii="Times New Roman" w:hAnsi="Times New Roman" w:cs="Times New Roman"/>
          <w:color w:val="auto"/>
          <w:sz w:val="20"/>
          <w:szCs w:val="20"/>
        </w:rPr>
        <w:t xml:space="preserve"> </w:t>
      </w:r>
      <w:proofErr w:type="gramStart"/>
      <w:r w:rsidRPr="00F90E8F">
        <w:rPr>
          <w:rFonts w:ascii="Times New Roman" w:hAnsi="Times New Roman" w:cs="Times New Roman"/>
          <w:color w:val="auto"/>
          <w:sz w:val="20"/>
          <w:szCs w:val="20"/>
        </w:rPr>
        <w:t>в</w:t>
      </w:r>
      <w:proofErr w:type="gramEnd"/>
      <w:r w:rsidRPr="00F90E8F">
        <w:rPr>
          <w:rFonts w:ascii="Times New Roman" w:hAnsi="Times New Roman" w:cs="Times New Roman"/>
          <w:color w:val="auto"/>
          <w:sz w:val="20"/>
          <w:szCs w:val="20"/>
        </w:rPr>
        <w:t xml:space="preserve"> с. Печинено</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2. магазин </w:t>
      </w:r>
      <w:proofErr w:type="spellStart"/>
      <w:r w:rsidRPr="00F90E8F">
        <w:rPr>
          <w:rFonts w:ascii="Times New Roman" w:hAnsi="Times New Roman" w:cs="Times New Roman"/>
          <w:color w:val="auto"/>
          <w:sz w:val="20"/>
          <w:szCs w:val="20"/>
        </w:rPr>
        <w:t>РайПО</w:t>
      </w:r>
      <w:proofErr w:type="spellEnd"/>
      <w:r w:rsidRPr="00F90E8F">
        <w:rPr>
          <w:rFonts w:ascii="Times New Roman" w:hAnsi="Times New Roman" w:cs="Times New Roman"/>
          <w:color w:val="auto"/>
          <w:sz w:val="20"/>
          <w:szCs w:val="20"/>
        </w:rPr>
        <w:t xml:space="preserve"> </w:t>
      </w:r>
      <w:proofErr w:type="gramStart"/>
      <w:r w:rsidRPr="00F90E8F">
        <w:rPr>
          <w:rFonts w:ascii="Times New Roman" w:hAnsi="Times New Roman" w:cs="Times New Roman"/>
          <w:color w:val="auto"/>
          <w:sz w:val="20"/>
          <w:szCs w:val="20"/>
        </w:rPr>
        <w:t>в</w:t>
      </w:r>
      <w:proofErr w:type="gramEnd"/>
      <w:r w:rsidRPr="00F90E8F">
        <w:rPr>
          <w:rFonts w:ascii="Times New Roman" w:hAnsi="Times New Roman" w:cs="Times New Roman"/>
          <w:color w:val="auto"/>
          <w:sz w:val="20"/>
          <w:szCs w:val="20"/>
        </w:rPr>
        <w:t xml:space="preserve"> с. Тростянка</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3. магазин «Татьяна» (ИП </w:t>
      </w:r>
      <w:proofErr w:type="spellStart"/>
      <w:r w:rsidRPr="00F90E8F">
        <w:rPr>
          <w:rFonts w:ascii="Times New Roman" w:hAnsi="Times New Roman" w:cs="Times New Roman"/>
          <w:color w:val="auto"/>
          <w:sz w:val="20"/>
          <w:szCs w:val="20"/>
        </w:rPr>
        <w:t>Бербец</w:t>
      </w:r>
      <w:proofErr w:type="spellEnd"/>
      <w:r w:rsidRPr="00F90E8F">
        <w:rPr>
          <w:rFonts w:ascii="Times New Roman" w:hAnsi="Times New Roman" w:cs="Times New Roman"/>
          <w:color w:val="auto"/>
          <w:sz w:val="20"/>
          <w:szCs w:val="20"/>
        </w:rPr>
        <w:t xml:space="preserve"> Татьяна Александровна) </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4. магазин «Березка» (ИП </w:t>
      </w:r>
      <w:proofErr w:type="spellStart"/>
      <w:r w:rsidRPr="00F90E8F">
        <w:rPr>
          <w:rFonts w:ascii="Times New Roman" w:hAnsi="Times New Roman" w:cs="Times New Roman"/>
          <w:color w:val="auto"/>
          <w:sz w:val="20"/>
          <w:szCs w:val="20"/>
        </w:rPr>
        <w:t>Бербец</w:t>
      </w:r>
      <w:proofErr w:type="spellEnd"/>
      <w:r w:rsidRPr="00F90E8F">
        <w:rPr>
          <w:rFonts w:ascii="Times New Roman" w:hAnsi="Times New Roman" w:cs="Times New Roman"/>
          <w:color w:val="auto"/>
          <w:sz w:val="20"/>
          <w:szCs w:val="20"/>
        </w:rPr>
        <w:t xml:space="preserve"> Татьяна Александровна)</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5. магазин «Виктория» (ИП Кузнецов Владимир Александрович)</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6. магазин «Продукты» (ИП Черкасов Дмитрий Иванович)</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7. магазин п. Центральный (ИП Кантемиров Владимир Алексеевич)</w:t>
      </w:r>
    </w:p>
    <w:p w:rsidR="009B2B1B" w:rsidRPr="00F90E8F" w:rsidRDefault="009B2B1B" w:rsidP="009B2B1B">
      <w:pPr>
        <w:pStyle w:val="a6"/>
        <w:spacing w:line="276" w:lineRule="auto"/>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lastRenderedPageBreak/>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rsidR="009B2B1B" w:rsidRPr="00F90E8F" w:rsidRDefault="009B2B1B" w:rsidP="006E7106">
      <w:pPr>
        <w:pStyle w:val="a6"/>
        <w:spacing w:before="0" w:after="0"/>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Особое значение для развития малого предпринимательства в сельской местности имеет ряд экономических и социальных причин, таких как имеющиеся резервы в развитии сельскохозяйственного производства, специфика условий сельского труда и ряд других факторов. </w:t>
      </w:r>
    </w:p>
    <w:p w:rsidR="009B2B1B" w:rsidRPr="00F90E8F" w:rsidRDefault="009B2B1B" w:rsidP="009B2B1B">
      <w:pPr>
        <w:pStyle w:val="a6"/>
        <w:spacing w:line="276" w:lineRule="auto"/>
        <w:jc w:val="both"/>
        <w:rPr>
          <w:rFonts w:ascii="Times New Roman" w:hAnsi="Times New Roman" w:cs="Times New Roman"/>
          <w:b/>
          <w:color w:val="auto"/>
          <w:sz w:val="20"/>
          <w:szCs w:val="20"/>
        </w:rPr>
      </w:pPr>
      <w:r w:rsidRPr="00F90E8F">
        <w:rPr>
          <w:rFonts w:ascii="Times New Roman" w:hAnsi="Times New Roman" w:cs="Times New Roman"/>
          <w:color w:val="auto"/>
          <w:sz w:val="20"/>
          <w:szCs w:val="20"/>
        </w:rPr>
        <w:t xml:space="preserve">                               </w:t>
      </w:r>
      <w:r w:rsidRPr="00F90E8F">
        <w:rPr>
          <w:rFonts w:ascii="Times New Roman" w:hAnsi="Times New Roman" w:cs="Times New Roman"/>
          <w:b/>
          <w:color w:val="auto"/>
          <w:sz w:val="20"/>
          <w:szCs w:val="20"/>
        </w:rPr>
        <w:t>Занятость. Трудовые ресурсы. Уровень доходов.</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          В связи с невысоким уровнем оплаты труда, характерным для экономики сельского поселения, а также превышением рабочей силы над спросом, часть граждан трудоспособного возраста, обладающая определенным опытом и профессионализмом, выезжает на работу, постоянную или сезонную, в северные районы страны, а также в город Самару.  </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         Часть жителей трудоспособного возраста, нигде официально не трудоустроенная, занимается только личным подсобным хозяйством. Выращенные овощи, фрукты, произведенное мясо, молоко, яйца и другая сельскохозяйственная продукция идут на собственное потребление и продажу, что обеспечивает доход их семей. </w:t>
      </w:r>
    </w:p>
    <w:p w:rsidR="009B2B1B" w:rsidRPr="00F90E8F" w:rsidRDefault="009B2B1B" w:rsidP="009B2B1B">
      <w:pPr>
        <w:pStyle w:val="a6"/>
        <w:spacing w:line="276" w:lineRule="auto"/>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        Задачи, стоящие перед администрацией сельского поселения Печинено, предприятиями, организациями и учреждениями на 2021 год будут направлены на обеспечение темпов роста сельскохозяйственного производства, розничного товарооборота, содержание и ремонт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оказания помощи и поддержки в развитии малого предпринимательства, создания благоприятных условий для вложения инвестиций. Проводятся работы по выделу невостребованных долей земель сельскохозяйственного назначения, их и передачу в аренду сельскохозяйственным производителям с целью увеличения доходов бюджета поселения за счет арендной платы. </w:t>
      </w:r>
    </w:p>
    <w:p w:rsidR="009B2B1B" w:rsidRPr="00F90E8F" w:rsidRDefault="009B2B1B" w:rsidP="009B2B1B">
      <w:pPr>
        <w:pStyle w:val="a6"/>
        <w:spacing w:line="276" w:lineRule="auto"/>
        <w:ind w:firstLine="708"/>
        <w:jc w:val="center"/>
        <w:rPr>
          <w:rFonts w:ascii="Times New Roman" w:hAnsi="Times New Roman" w:cs="Times New Roman"/>
          <w:color w:val="auto"/>
          <w:sz w:val="20"/>
          <w:szCs w:val="20"/>
        </w:rPr>
      </w:pPr>
      <w:r w:rsidRPr="00F90E8F">
        <w:rPr>
          <w:rFonts w:ascii="Times New Roman" w:hAnsi="Times New Roman" w:cs="Times New Roman"/>
          <w:b/>
          <w:color w:val="auto"/>
          <w:sz w:val="20"/>
          <w:szCs w:val="20"/>
        </w:rPr>
        <w:t xml:space="preserve">Проектом бюджета сельского поселения Печинено  на 2020 год предусмотрены расходы </w:t>
      </w:r>
      <w:proofErr w:type="gramStart"/>
      <w:r w:rsidRPr="00F90E8F">
        <w:rPr>
          <w:rFonts w:ascii="Times New Roman" w:hAnsi="Times New Roman" w:cs="Times New Roman"/>
          <w:b/>
          <w:color w:val="auto"/>
          <w:sz w:val="20"/>
          <w:szCs w:val="20"/>
        </w:rPr>
        <w:t>на</w:t>
      </w:r>
      <w:proofErr w:type="gramEnd"/>
      <w:r w:rsidRPr="00F90E8F">
        <w:rPr>
          <w:rFonts w:ascii="Times New Roman" w:hAnsi="Times New Roman" w:cs="Times New Roman"/>
          <w:color w:val="auto"/>
          <w:sz w:val="20"/>
          <w:szCs w:val="20"/>
        </w:rPr>
        <w:t>:</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выполнение работ по выявлению, постановки на кадастровый учет и регистрации права муниципальной собственности бесхозяйного имущества;</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расчистка дорог от снега в зимнее время;</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оборудование площадок для сбора ТКО;</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покупка контейнеров для ТКО;</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модернизация системы освещения в населенных пунктах поселения;</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устройство минерализованной полосы вокруг населенных пунктов поселения в рамках противопожарных мероприятий;</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проведение </w:t>
      </w:r>
      <w:proofErr w:type="spellStart"/>
      <w:r w:rsidRPr="00F90E8F">
        <w:rPr>
          <w:rFonts w:ascii="Times New Roman" w:hAnsi="Times New Roman" w:cs="Times New Roman"/>
          <w:color w:val="auto"/>
          <w:sz w:val="20"/>
          <w:szCs w:val="20"/>
        </w:rPr>
        <w:t>противопаводковых</w:t>
      </w:r>
      <w:proofErr w:type="spellEnd"/>
      <w:r w:rsidRPr="00F90E8F">
        <w:rPr>
          <w:rFonts w:ascii="Times New Roman" w:hAnsi="Times New Roman" w:cs="Times New Roman"/>
          <w:color w:val="auto"/>
          <w:sz w:val="20"/>
          <w:szCs w:val="20"/>
        </w:rPr>
        <w:t xml:space="preserve"> мероприятий;</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 xml:space="preserve">реконструкция  дорог:   реконструкция дороги по ул. Молодежная с. Печинено,                                                  </w:t>
      </w:r>
      <w:proofErr w:type="spellStart"/>
      <w:r w:rsidRPr="00F90E8F">
        <w:rPr>
          <w:rFonts w:ascii="Times New Roman" w:hAnsi="Times New Roman" w:cs="Times New Roman"/>
          <w:color w:val="auto"/>
          <w:sz w:val="20"/>
          <w:szCs w:val="20"/>
        </w:rPr>
        <w:t>грейдерование</w:t>
      </w:r>
      <w:proofErr w:type="spellEnd"/>
      <w:r w:rsidRPr="00F90E8F">
        <w:rPr>
          <w:rFonts w:ascii="Times New Roman" w:hAnsi="Times New Roman" w:cs="Times New Roman"/>
          <w:color w:val="auto"/>
          <w:sz w:val="20"/>
          <w:szCs w:val="20"/>
        </w:rPr>
        <w:t xml:space="preserve"> грунтовых дорог  в поселении;</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проведение работ по безопасности движения (дорожная разметка, барьеры; дорожные знаки, актуализацию дислокации дорожных знаков);</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приобретение дорожных знаков;</w:t>
      </w:r>
    </w:p>
    <w:p w:rsidR="009B2B1B" w:rsidRPr="00F90E8F" w:rsidRDefault="009B2B1B" w:rsidP="006E7106">
      <w:pPr>
        <w:pStyle w:val="a6"/>
        <w:ind w:firstLine="708"/>
        <w:jc w:val="both"/>
        <w:rPr>
          <w:rFonts w:ascii="Times New Roman" w:hAnsi="Times New Roman" w:cs="Times New Roman"/>
          <w:color w:val="auto"/>
          <w:sz w:val="20"/>
          <w:szCs w:val="20"/>
        </w:rPr>
      </w:pPr>
      <w:proofErr w:type="spellStart"/>
      <w:proofErr w:type="gramStart"/>
      <w:r w:rsidRPr="00F90E8F">
        <w:rPr>
          <w:rFonts w:ascii="Times New Roman" w:hAnsi="Times New Roman" w:cs="Times New Roman"/>
          <w:color w:val="auto"/>
          <w:sz w:val="20"/>
          <w:szCs w:val="20"/>
        </w:rPr>
        <w:t>Окос</w:t>
      </w:r>
      <w:proofErr w:type="spellEnd"/>
      <w:r w:rsidRPr="00F90E8F">
        <w:rPr>
          <w:rFonts w:ascii="Times New Roman" w:hAnsi="Times New Roman" w:cs="Times New Roman"/>
          <w:color w:val="auto"/>
          <w:sz w:val="20"/>
          <w:szCs w:val="20"/>
        </w:rPr>
        <w:t xml:space="preserve">  и</w:t>
      </w:r>
      <w:proofErr w:type="gramEnd"/>
      <w:r w:rsidRPr="00F90E8F">
        <w:rPr>
          <w:rFonts w:ascii="Times New Roman" w:hAnsi="Times New Roman" w:cs="Times New Roman"/>
          <w:color w:val="auto"/>
          <w:sz w:val="20"/>
          <w:szCs w:val="20"/>
        </w:rPr>
        <w:t xml:space="preserve"> вывоз мусора с кладбищ поселения;</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уборку несанкционированных  свалок на территории поселения;</w:t>
      </w:r>
    </w:p>
    <w:p w:rsidR="009B2B1B" w:rsidRPr="00F90E8F" w:rsidRDefault="009B2B1B" w:rsidP="006E7106">
      <w:pPr>
        <w:pStyle w:val="a6"/>
        <w:ind w:firstLine="708"/>
        <w:jc w:val="both"/>
        <w:rPr>
          <w:rFonts w:ascii="Times New Roman" w:hAnsi="Times New Roman" w:cs="Times New Roman"/>
          <w:color w:val="auto"/>
          <w:sz w:val="20"/>
          <w:szCs w:val="20"/>
        </w:rPr>
      </w:pPr>
      <w:proofErr w:type="gramStart"/>
      <w:r w:rsidRPr="00F90E8F">
        <w:rPr>
          <w:rFonts w:ascii="Times New Roman" w:hAnsi="Times New Roman" w:cs="Times New Roman"/>
          <w:color w:val="auto"/>
          <w:sz w:val="20"/>
          <w:szCs w:val="20"/>
        </w:rPr>
        <w:t>ремонт памятников участникам Великой отечественной войны в с. Печинено, с. Тростянка, с. Федоровка, п. Центральный;</w:t>
      </w:r>
      <w:proofErr w:type="gramEnd"/>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модернизация уличного освещения в с. Печинено (приобретение  светодиодных светильников, электроматериалов для системы уличного освещения с выполнением работ по монтажу светильников уличного освещения);</w:t>
      </w:r>
    </w:p>
    <w:p w:rsidR="009B2B1B" w:rsidRPr="00F90E8F" w:rsidRDefault="009B2B1B" w:rsidP="006E7106">
      <w:pPr>
        <w:pStyle w:val="a6"/>
        <w:ind w:firstLine="708"/>
        <w:jc w:val="both"/>
        <w:rPr>
          <w:rFonts w:ascii="Times New Roman" w:hAnsi="Times New Roman" w:cs="Times New Roman"/>
          <w:color w:val="auto"/>
          <w:sz w:val="20"/>
          <w:szCs w:val="20"/>
        </w:rPr>
      </w:pPr>
      <w:r w:rsidRPr="00F90E8F">
        <w:rPr>
          <w:rFonts w:ascii="Times New Roman" w:hAnsi="Times New Roman" w:cs="Times New Roman"/>
          <w:color w:val="auto"/>
          <w:sz w:val="20"/>
          <w:szCs w:val="20"/>
        </w:rPr>
        <w:t>содержание детских игровых и  универсальных спортивных площадок.</w:t>
      </w:r>
    </w:p>
    <w:p w:rsidR="009B2B1B" w:rsidRPr="00F90E8F" w:rsidRDefault="009B2B1B" w:rsidP="009B2B1B">
      <w:pPr>
        <w:pStyle w:val="a6"/>
        <w:jc w:val="right"/>
        <w:rPr>
          <w:sz w:val="20"/>
          <w:szCs w:val="20"/>
        </w:rPr>
      </w:pPr>
      <w:r w:rsidRPr="00F90E8F">
        <w:rPr>
          <w:rFonts w:ascii="Times New Roman" w:hAnsi="Times New Roman" w:cs="Times New Roman"/>
          <w:color w:val="auto"/>
          <w:sz w:val="20"/>
          <w:szCs w:val="20"/>
        </w:rPr>
        <w:t>Приложение №2</w:t>
      </w:r>
      <w:r w:rsidR="006E7106">
        <w:rPr>
          <w:rFonts w:ascii="Times New Roman" w:hAnsi="Times New Roman" w:cs="Times New Roman"/>
          <w:color w:val="auto"/>
          <w:sz w:val="20"/>
          <w:szCs w:val="20"/>
        </w:rPr>
        <w:t xml:space="preserve"> </w:t>
      </w:r>
      <w:r w:rsidRPr="00F90E8F">
        <w:rPr>
          <w:rFonts w:ascii="Times New Roman" w:hAnsi="Times New Roman" w:cs="Times New Roman"/>
          <w:color w:val="auto"/>
          <w:sz w:val="20"/>
          <w:szCs w:val="20"/>
        </w:rPr>
        <w:t xml:space="preserve">к Постановлению администрации сельского </w:t>
      </w:r>
      <w:r w:rsidRPr="00F90E8F">
        <w:rPr>
          <w:rFonts w:ascii="Times New Roman" w:hAnsi="Times New Roman" w:cs="Times New Roman"/>
          <w:sz w:val="20"/>
          <w:szCs w:val="20"/>
        </w:rPr>
        <w:t>поселения Печинено</w:t>
      </w:r>
      <w:r w:rsidRPr="00F90E8F">
        <w:rPr>
          <w:sz w:val="20"/>
          <w:szCs w:val="20"/>
        </w:rPr>
        <w:t xml:space="preserve"> </w:t>
      </w:r>
    </w:p>
    <w:p w:rsidR="009B2B1B" w:rsidRPr="00F90E8F" w:rsidRDefault="009B2B1B" w:rsidP="009B2B1B">
      <w:pPr>
        <w:spacing w:line="276" w:lineRule="auto"/>
        <w:ind w:firstLine="709"/>
        <w:jc w:val="right"/>
        <w:rPr>
          <w:sz w:val="20"/>
          <w:szCs w:val="20"/>
        </w:rPr>
      </w:pPr>
      <w:r w:rsidRPr="00F90E8F">
        <w:rPr>
          <w:sz w:val="20"/>
          <w:szCs w:val="20"/>
        </w:rPr>
        <w:t>от 10 ноября 2020 г.  № 116</w:t>
      </w:r>
    </w:p>
    <w:p w:rsidR="009B2B1B" w:rsidRPr="00F90E8F" w:rsidRDefault="009B2B1B" w:rsidP="009B2B1B">
      <w:pPr>
        <w:pStyle w:val="a6"/>
        <w:jc w:val="center"/>
        <w:rPr>
          <w:rFonts w:ascii="Times New Roman" w:hAnsi="Times New Roman"/>
          <w:b/>
          <w:bCs/>
          <w:color w:val="auto"/>
          <w:sz w:val="20"/>
          <w:szCs w:val="20"/>
        </w:rPr>
      </w:pPr>
      <w:r w:rsidRPr="00F90E8F">
        <w:rPr>
          <w:rFonts w:ascii="Times New Roman" w:hAnsi="Times New Roman"/>
          <w:b/>
          <w:bCs/>
          <w:color w:val="auto"/>
          <w:sz w:val="20"/>
          <w:szCs w:val="20"/>
        </w:rPr>
        <w:t>Прогноз</w:t>
      </w:r>
      <w:r w:rsidR="006E7106">
        <w:rPr>
          <w:rFonts w:ascii="Times New Roman" w:hAnsi="Times New Roman"/>
          <w:b/>
          <w:bCs/>
          <w:color w:val="auto"/>
          <w:sz w:val="20"/>
          <w:szCs w:val="20"/>
        </w:rPr>
        <w:t xml:space="preserve"> </w:t>
      </w:r>
      <w:r w:rsidRPr="00F90E8F">
        <w:rPr>
          <w:rFonts w:ascii="Times New Roman" w:hAnsi="Times New Roman"/>
          <w:b/>
          <w:bCs/>
          <w:color w:val="auto"/>
          <w:sz w:val="20"/>
          <w:szCs w:val="20"/>
        </w:rPr>
        <w:t xml:space="preserve"> социально-экономического развития</w:t>
      </w:r>
    </w:p>
    <w:p w:rsidR="009B2B1B" w:rsidRPr="00F90E8F" w:rsidRDefault="009B2B1B" w:rsidP="009B2B1B">
      <w:pPr>
        <w:pStyle w:val="a6"/>
        <w:jc w:val="center"/>
        <w:rPr>
          <w:rFonts w:ascii="Times New Roman" w:hAnsi="Times New Roman"/>
          <w:b/>
          <w:bCs/>
          <w:color w:val="auto"/>
          <w:sz w:val="20"/>
          <w:szCs w:val="20"/>
        </w:rPr>
      </w:pPr>
      <w:r w:rsidRPr="00F90E8F">
        <w:rPr>
          <w:rFonts w:ascii="Times New Roman" w:hAnsi="Times New Roman"/>
          <w:b/>
          <w:bCs/>
          <w:color w:val="auto"/>
          <w:sz w:val="20"/>
          <w:szCs w:val="20"/>
        </w:rPr>
        <w:t>сельского поселения Печинено на очередной 2021 финансовый год</w:t>
      </w:r>
    </w:p>
    <w:tbl>
      <w:tblPr>
        <w:tblW w:w="9887" w:type="dxa"/>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126"/>
        <w:gridCol w:w="1701"/>
        <w:gridCol w:w="2004"/>
        <w:gridCol w:w="1398"/>
      </w:tblGrid>
      <w:tr w:rsidR="009B2B1B" w:rsidRPr="00F90E8F" w:rsidTr="006E7106">
        <w:trPr>
          <w:jc w:val="center"/>
        </w:trPr>
        <w:tc>
          <w:tcPr>
            <w:tcW w:w="2658"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Показатели</w:t>
            </w:r>
          </w:p>
        </w:tc>
        <w:tc>
          <w:tcPr>
            <w:tcW w:w="2126"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Единица измерения</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Предыдущий 2019 год</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Оценка текущего 2020 года</w:t>
            </w:r>
          </w:p>
        </w:tc>
        <w:tc>
          <w:tcPr>
            <w:tcW w:w="1398" w:type="dxa"/>
          </w:tcPr>
          <w:p w:rsidR="009B2B1B" w:rsidRPr="00F90E8F" w:rsidRDefault="009B2B1B" w:rsidP="00F90E8F">
            <w:pPr>
              <w:jc w:val="center"/>
              <w:rPr>
                <w:spacing w:val="2"/>
                <w:sz w:val="20"/>
                <w:szCs w:val="20"/>
              </w:rPr>
            </w:pPr>
            <w:r w:rsidRPr="00F90E8F">
              <w:rPr>
                <w:spacing w:val="2"/>
                <w:sz w:val="20"/>
                <w:szCs w:val="20"/>
              </w:rPr>
              <w:t>Прогноз 2021 год</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1. Среднегодовая численность населения</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z w:val="20"/>
                <w:szCs w:val="20"/>
              </w:rPr>
            </w:pPr>
            <w:r w:rsidRPr="00F90E8F">
              <w:rPr>
                <w:sz w:val="20"/>
                <w:szCs w:val="20"/>
              </w:rPr>
              <w:t>1851</w:t>
            </w:r>
          </w:p>
        </w:tc>
        <w:tc>
          <w:tcPr>
            <w:tcW w:w="2004" w:type="dxa"/>
            <w:shd w:val="clear" w:color="auto" w:fill="auto"/>
            <w:vAlign w:val="center"/>
          </w:tcPr>
          <w:p w:rsidR="009B2B1B" w:rsidRPr="00F90E8F" w:rsidRDefault="009B2B1B" w:rsidP="00F90E8F">
            <w:pPr>
              <w:jc w:val="center"/>
              <w:rPr>
                <w:sz w:val="20"/>
                <w:szCs w:val="20"/>
              </w:rPr>
            </w:pPr>
            <w:r w:rsidRPr="00F90E8F">
              <w:rPr>
                <w:sz w:val="20"/>
                <w:szCs w:val="20"/>
              </w:rPr>
              <w:t>1810</w:t>
            </w:r>
          </w:p>
        </w:tc>
        <w:tc>
          <w:tcPr>
            <w:tcW w:w="1398" w:type="dxa"/>
            <w:vAlign w:val="center"/>
          </w:tcPr>
          <w:p w:rsidR="009B2B1B" w:rsidRPr="00F90E8F" w:rsidRDefault="009B2B1B" w:rsidP="00F90E8F">
            <w:pPr>
              <w:jc w:val="center"/>
              <w:rPr>
                <w:sz w:val="20"/>
                <w:szCs w:val="20"/>
              </w:rPr>
            </w:pPr>
            <w:r w:rsidRPr="00F90E8F">
              <w:rPr>
                <w:sz w:val="20"/>
                <w:szCs w:val="20"/>
              </w:rPr>
              <w:t>1815</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shd w:val="clear" w:color="auto" w:fill="auto"/>
            <w:vAlign w:val="center"/>
          </w:tcPr>
          <w:p w:rsidR="009B2B1B" w:rsidRPr="00F90E8F" w:rsidRDefault="009B2B1B" w:rsidP="00F90E8F">
            <w:pPr>
              <w:jc w:val="center"/>
              <w:rPr>
                <w:sz w:val="20"/>
                <w:szCs w:val="20"/>
              </w:rPr>
            </w:pPr>
            <w:r w:rsidRPr="00F90E8F">
              <w:rPr>
                <w:sz w:val="20"/>
                <w:szCs w:val="20"/>
              </w:rPr>
              <w:t>100,8</w:t>
            </w:r>
          </w:p>
        </w:tc>
        <w:tc>
          <w:tcPr>
            <w:tcW w:w="2004" w:type="dxa"/>
            <w:shd w:val="clear" w:color="auto" w:fill="auto"/>
            <w:vAlign w:val="center"/>
          </w:tcPr>
          <w:p w:rsidR="009B2B1B" w:rsidRPr="00F90E8F" w:rsidRDefault="009B2B1B" w:rsidP="00F90E8F">
            <w:pPr>
              <w:jc w:val="center"/>
              <w:rPr>
                <w:sz w:val="20"/>
                <w:szCs w:val="20"/>
              </w:rPr>
            </w:pPr>
            <w:r w:rsidRPr="00F90E8F">
              <w:rPr>
                <w:sz w:val="20"/>
                <w:szCs w:val="20"/>
              </w:rPr>
              <w:t>97,8</w:t>
            </w:r>
          </w:p>
        </w:tc>
        <w:tc>
          <w:tcPr>
            <w:tcW w:w="1398" w:type="dxa"/>
            <w:vAlign w:val="center"/>
          </w:tcPr>
          <w:p w:rsidR="009B2B1B" w:rsidRPr="00F90E8F" w:rsidRDefault="009B2B1B" w:rsidP="00F90E8F">
            <w:pPr>
              <w:jc w:val="center"/>
              <w:rPr>
                <w:sz w:val="20"/>
                <w:szCs w:val="20"/>
              </w:rPr>
            </w:pPr>
            <w:r w:rsidRPr="00F90E8F">
              <w:rPr>
                <w:sz w:val="20"/>
                <w:szCs w:val="20"/>
              </w:rPr>
              <w:t>100,2</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в том числе, в возрасте:</w:t>
            </w:r>
          </w:p>
        </w:tc>
        <w:tc>
          <w:tcPr>
            <w:tcW w:w="2126" w:type="dxa"/>
            <w:shd w:val="clear" w:color="auto" w:fill="auto"/>
            <w:vAlign w:val="center"/>
          </w:tcPr>
          <w:p w:rsidR="009B2B1B" w:rsidRPr="00F90E8F" w:rsidRDefault="009B2B1B" w:rsidP="00F90E8F">
            <w:pPr>
              <w:jc w:val="center"/>
              <w:rPr>
                <w:rFonts w:eastAsia="Calibri"/>
                <w:spacing w:val="2"/>
                <w:sz w:val="20"/>
                <w:szCs w:val="20"/>
              </w:rPr>
            </w:pPr>
          </w:p>
        </w:tc>
        <w:tc>
          <w:tcPr>
            <w:tcW w:w="1701" w:type="dxa"/>
            <w:shd w:val="clear" w:color="auto" w:fill="auto"/>
            <w:vAlign w:val="center"/>
          </w:tcPr>
          <w:p w:rsidR="009B2B1B" w:rsidRPr="00F90E8F" w:rsidRDefault="009B2B1B" w:rsidP="00F90E8F">
            <w:pPr>
              <w:jc w:val="center"/>
              <w:rPr>
                <w:sz w:val="20"/>
                <w:szCs w:val="20"/>
              </w:rPr>
            </w:pPr>
          </w:p>
        </w:tc>
        <w:tc>
          <w:tcPr>
            <w:tcW w:w="2004" w:type="dxa"/>
            <w:shd w:val="clear" w:color="auto" w:fill="auto"/>
            <w:vAlign w:val="center"/>
          </w:tcPr>
          <w:p w:rsidR="009B2B1B" w:rsidRPr="00F90E8F" w:rsidRDefault="009B2B1B" w:rsidP="00F90E8F">
            <w:pPr>
              <w:jc w:val="center"/>
              <w:rPr>
                <w:sz w:val="20"/>
                <w:szCs w:val="20"/>
              </w:rPr>
            </w:pPr>
          </w:p>
        </w:tc>
        <w:tc>
          <w:tcPr>
            <w:tcW w:w="1398" w:type="dxa"/>
            <w:vAlign w:val="center"/>
          </w:tcPr>
          <w:p w:rsidR="009B2B1B" w:rsidRPr="00F90E8F" w:rsidRDefault="009B2B1B" w:rsidP="00F90E8F">
            <w:pPr>
              <w:jc w:val="center"/>
              <w:rPr>
                <w:sz w:val="20"/>
                <w:szCs w:val="20"/>
              </w:rPr>
            </w:pP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1.1. моложе трудоспособного</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z w:val="20"/>
                <w:szCs w:val="20"/>
              </w:rPr>
            </w:pPr>
            <w:r w:rsidRPr="00F90E8F">
              <w:rPr>
                <w:sz w:val="20"/>
                <w:szCs w:val="20"/>
              </w:rPr>
              <w:t>350</w:t>
            </w:r>
          </w:p>
        </w:tc>
        <w:tc>
          <w:tcPr>
            <w:tcW w:w="2004" w:type="dxa"/>
            <w:shd w:val="clear" w:color="auto" w:fill="auto"/>
            <w:vAlign w:val="center"/>
          </w:tcPr>
          <w:p w:rsidR="009B2B1B" w:rsidRPr="00F90E8F" w:rsidRDefault="009B2B1B" w:rsidP="00F90E8F">
            <w:pPr>
              <w:jc w:val="center"/>
              <w:rPr>
                <w:sz w:val="20"/>
                <w:szCs w:val="20"/>
              </w:rPr>
            </w:pPr>
            <w:r w:rsidRPr="00F90E8F">
              <w:rPr>
                <w:sz w:val="20"/>
                <w:szCs w:val="20"/>
              </w:rPr>
              <w:t>338</w:t>
            </w:r>
          </w:p>
        </w:tc>
        <w:tc>
          <w:tcPr>
            <w:tcW w:w="1398" w:type="dxa"/>
            <w:vAlign w:val="center"/>
          </w:tcPr>
          <w:p w:rsidR="009B2B1B" w:rsidRPr="00F90E8F" w:rsidRDefault="009B2B1B" w:rsidP="00F90E8F">
            <w:pPr>
              <w:jc w:val="center"/>
              <w:rPr>
                <w:sz w:val="20"/>
                <w:szCs w:val="20"/>
              </w:rPr>
            </w:pPr>
            <w:r w:rsidRPr="00F90E8F">
              <w:rPr>
                <w:sz w:val="20"/>
                <w:szCs w:val="20"/>
              </w:rPr>
              <w:t>340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lastRenderedPageBreak/>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shd w:val="clear" w:color="auto" w:fill="auto"/>
            <w:vAlign w:val="center"/>
          </w:tcPr>
          <w:p w:rsidR="009B2B1B" w:rsidRPr="00F90E8F" w:rsidRDefault="009B2B1B" w:rsidP="00F90E8F">
            <w:pPr>
              <w:jc w:val="center"/>
              <w:rPr>
                <w:sz w:val="20"/>
                <w:szCs w:val="20"/>
              </w:rPr>
            </w:pPr>
            <w:r w:rsidRPr="00F90E8F">
              <w:rPr>
                <w:sz w:val="20"/>
                <w:szCs w:val="20"/>
              </w:rPr>
              <w:t>101,7</w:t>
            </w:r>
          </w:p>
        </w:tc>
        <w:tc>
          <w:tcPr>
            <w:tcW w:w="2004" w:type="dxa"/>
            <w:shd w:val="clear" w:color="auto" w:fill="auto"/>
            <w:vAlign w:val="center"/>
          </w:tcPr>
          <w:p w:rsidR="009B2B1B" w:rsidRPr="00F90E8F" w:rsidRDefault="009B2B1B" w:rsidP="00F90E8F">
            <w:pPr>
              <w:jc w:val="center"/>
              <w:rPr>
                <w:sz w:val="20"/>
                <w:szCs w:val="20"/>
              </w:rPr>
            </w:pPr>
            <w:r w:rsidRPr="00F90E8F">
              <w:rPr>
                <w:sz w:val="20"/>
                <w:szCs w:val="20"/>
              </w:rPr>
              <w:t>96,6</w:t>
            </w:r>
          </w:p>
        </w:tc>
        <w:tc>
          <w:tcPr>
            <w:tcW w:w="1398" w:type="dxa"/>
            <w:vAlign w:val="center"/>
          </w:tcPr>
          <w:p w:rsidR="009B2B1B" w:rsidRPr="00F90E8F" w:rsidRDefault="009B2B1B" w:rsidP="00F90E8F">
            <w:pPr>
              <w:jc w:val="center"/>
              <w:rPr>
                <w:sz w:val="20"/>
                <w:szCs w:val="20"/>
              </w:rPr>
            </w:pPr>
            <w:r w:rsidRPr="00F90E8F">
              <w:rPr>
                <w:sz w:val="20"/>
                <w:szCs w:val="20"/>
              </w:rPr>
              <w:t>100,6</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lastRenderedPageBreak/>
              <w:t>1.2. трудоспособном</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977</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941</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921</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98,5</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98,5</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97,9</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1.3.старше трудоспособного</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525</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531</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554</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106,5</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106,5</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104,3</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2.Численность постоянного населения на конец года</w:t>
            </w:r>
          </w:p>
        </w:tc>
        <w:tc>
          <w:tcPr>
            <w:tcW w:w="2126" w:type="dxa"/>
            <w:shd w:val="clear" w:color="auto" w:fill="auto"/>
            <w:vAlign w:val="center"/>
          </w:tcPr>
          <w:p w:rsidR="009B2B1B" w:rsidRPr="00F90E8F" w:rsidRDefault="009B2B1B" w:rsidP="00F90E8F">
            <w:pPr>
              <w:jc w:val="center"/>
              <w:rPr>
                <w:rFonts w:eastAsia="Calibri"/>
                <w:spacing w:val="2"/>
                <w:sz w:val="20"/>
                <w:szCs w:val="20"/>
              </w:rPr>
            </w:pPr>
          </w:p>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1836</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1830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1825</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99,9</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99,7</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99,7</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3. Трудовые ресурсы, всего,</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1029</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1029</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1037</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в том числе:</w:t>
            </w:r>
          </w:p>
        </w:tc>
        <w:tc>
          <w:tcPr>
            <w:tcW w:w="2126" w:type="dxa"/>
            <w:shd w:val="clear" w:color="auto" w:fill="auto"/>
            <w:vAlign w:val="center"/>
          </w:tcPr>
          <w:p w:rsidR="009B2B1B" w:rsidRPr="00F90E8F" w:rsidRDefault="009B2B1B" w:rsidP="00F90E8F">
            <w:pPr>
              <w:jc w:val="center"/>
              <w:rPr>
                <w:rFonts w:eastAsia="Calibri"/>
                <w:spacing w:val="2"/>
                <w:sz w:val="20"/>
                <w:szCs w:val="20"/>
              </w:rPr>
            </w:pPr>
          </w:p>
        </w:tc>
        <w:tc>
          <w:tcPr>
            <w:tcW w:w="1701" w:type="dxa"/>
            <w:shd w:val="clear" w:color="auto" w:fill="auto"/>
          </w:tcPr>
          <w:p w:rsidR="009B2B1B" w:rsidRPr="00F90E8F" w:rsidRDefault="009B2B1B" w:rsidP="00F90E8F">
            <w:pPr>
              <w:jc w:val="center"/>
              <w:rPr>
                <w:sz w:val="20"/>
                <w:szCs w:val="20"/>
              </w:rPr>
            </w:pPr>
          </w:p>
        </w:tc>
        <w:tc>
          <w:tcPr>
            <w:tcW w:w="2004" w:type="dxa"/>
            <w:shd w:val="clear" w:color="auto" w:fill="auto"/>
          </w:tcPr>
          <w:p w:rsidR="009B2B1B" w:rsidRPr="00F90E8F" w:rsidRDefault="009B2B1B" w:rsidP="00F90E8F">
            <w:pPr>
              <w:jc w:val="center"/>
              <w:rPr>
                <w:sz w:val="20"/>
                <w:szCs w:val="20"/>
              </w:rPr>
            </w:pPr>
          </w:p>
        </w:tc>
        <w:tc>
          <w:tcPr>
            <w:tcW w:w="1398" w:type="dxa"/>
          </w:tcPr>
          <w:p w:rsidR="009B2B1B" w:rsidRPr="00F90E8F" w:rsidRDefault="009B2B1B" w:rsidP="00F90E8F">
            <w:pPr>
              <w:jc w:val="center"/>
              <w:rPr>
                <w:sz w:val="20"/>
                <w:szCs w:val="20"/>
              </w:rPr>
            </w:pP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3.1.Трудоспособное население в трудоспособном возрасте</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969</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941</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921</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3.2. Иностранные трудовые мигранты</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3.3. Лица старших возрастов и подростки, занятые в экономике (включая личные подсобные хозяйства)</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110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xml:space="preserve">4. </w:t>
            </w:r>
            <w:proofErr w:type="gramStart"/>
            <w:r w:rsidRPr="00F90E8F">
              <w:rPr>
                <w:rFonts w:eastAsia="Calibri"/>
                <w:spacing w:val="2"/>
                <w:sz w:val="20"/>
                <w:szCs w:val="20"/>
              </w:rPr>
              <w:t>Занятые по видам экономической деятельности:</w:t>
            </w:r>
            <w:proofErr w:type="gramEnd"/>
          </w:p>
        </w:tc>
        <w:tc>
          <w:tcPr>
            <w:tcW w:w="2126" w:type="dxa"/>
            <w:shd w:val="clear" w:color="auto" w:fill="auto"/>
            <w:vAlign w:val="center"/>
          </w:tcPr>
          <w:p w:rsidR="009B2B1B" w:rsidRPr="00F90E8F" w:rsidRDefault="009B2B1B" w:rsidP="00F90E8F">
            <w:pPr>
              <w:spacing w:before="30"/>
              <w:jc w:val="center"/>
              <w:rPr>
                <w:spacing w:val="2"/>
                <w:sz w:val="20"/>
                <w:szCs w:val="20"/>
              </w:rPr>
            </w:pPr>
          </w:p>
        </w:tc>
        <w:tc>
          <w:tcPr>
            <w:tcW w:w="1701" w:type="dxa"/>
            <w:shd w:val="clear" w:color="auto" w:fill="auto"/>
            <w:vAlign w:val="center"/>
          </w:tcPr>
          <w:p w:rsidR="009B2B1B" w:rsidRPr="00F90E8F" w:rsidRDefault="009B2B1B" w:rsidP="00F90E8F">
            <w:pPr>
              <w:spacing w:before="30"/>
              <w:jc w:val="center"/>
              <w:rPr>
                <w:spacing w:val="2"/>
                <w:sz w:val="20"/>
                <w:szCs w:val="20"/>
              </w:rPr>
            </w:pPr>
          </w:p>
        </w:tc>
        <w:tc>
          <w:tcPr>
            <w:tcW w:w="2004" w:type="dxa"/>
            <w:shd w:val="clear" w:color="auto" w:fill="auto"/>
            <w:vAlign w:val="center"/>
          </w:tcPr>
          <w:p w:rsidR="009B2B1B" w:rsidRPr="00F90E8F" w:rsidRDefault="009B2B1B" w:rsidP="00F90E8F">
            <w:pPr>
              <w:spacing w:before="30"/>
              <w:jc w:val="center"/>
              <w:rPr>
                <w:spacing w:val="2"/>
                <w:sz w:val="20"/>
                <w:szCs w:val="20"/>
              </w:rPr>
            </w:pPr>
          </w:p>
        </w:tc>
        <w:tc>
          <w:tcPr>
            <w:tcW w:w="1398" w:type="dxa"/>
            <w:vAlign w:val="center"/>
          </w:tcPr>
          <w:p w:rsidR="009B2B1B" w:rsidRPr="00F90E8F" w:rsidRDefault="009B2B1B" w:rsidP="00F90E8F">
            <w:pPr>
              <w:spacing w:before="30"/>
              <w:jc w:val="center"/>
              <w:rPr>
                <w:spacing w:val="2"/>
                <w:sz w:val="20"/>
                <w:szCs w:val="20"/>
              </w:rPr>
            </w:pP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сельское хозяйство</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105</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45</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45</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-перерабатывающая промышленность</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-производство и распределение электроэнергии, газа и воды</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строительство</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торговля</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-транспорт</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-связь, почта</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8</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8</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8</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-здравоохранение</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6</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-образование</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60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-предоставление социальных услуг</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12</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12</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12</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-прочие отрасли</w:t>
            </w:r>
          </w:p>
        </w:tc>
        <w:tc>
          <w:tcPr>
            <w:tcW w:w="2126" w:type="dxa"/>
            <w:shd w:val="clear" w:color="auto" w:fill="auto"/>
          </w:tcPr>
          <w:p w:rsidR="009B2B1B" w:rsidRPr="00F90E8F" w:rsidRDefault="009B2B1B" w:rsidP="00F90E8F">
            <w:pPr>
              <w:jc w:val="center"/>
              <w:rPr>
                <w:sz w:val="20"/>
                <w:szCs w:val="20"/>
              </w:rPr>
            </w:pPr>
            <w:r w:rsidRPr="00F90E8F">
              <w:rPr>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513</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513</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481</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5. Учащиеся в трудоспособном возрасте, обучающиеся с отрывом от производства</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65</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55</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6. Лица в трудоспособном возрасте, не занятые трудовой деятельностью и учёбой</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человек</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130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130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130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7.Число предприятий</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31</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30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30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106,8</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106,8</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100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в том числе, по основным видам экономической деятельности:</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t>  единиц</w:t>
            </w:r>
          </w:p>
        </w:tc>
        <w:tc>
          <w:tcPr>
            <w:tcW w:w="1701" w:type="dxa"/>
            <w:shd w:val="clear" w:color="auto" w:fill="auto"/>
            <w:vAlign w:val="center"/>
          </w:tcPr>
          <w:p w:rsidR="009B2B1B" w:rsidRPr="00F90E8F" w:rsidRDefault="009B2B1B" w:rsidP="00F90E8F">
            <w:pPr>
              <w:jc w:val="center"/>
              <w:rPr>
                <w:spacing w:val="2"/>
                <w:sz w:val="20"/>
                <w:szCs w:val="20"/>
              </w:rPr>
            </w:pPr>
          </w:p>
        </w:tc>
        <w:tc>
          <w:tcPr>
            <w:tcW w:w="2004" w:type="dxa"/>
            <w:shd w:val="clear" w:color="auto" w:fill="auto"/>
            <w:vAlign w:val="center"/>
          </w:tcPr>
          <w:p w:rsidR="009B2B1B" w:rsidRPr="00F90E8F" w:rsidRDefault="009B2B1B" w:rsidP="00F90E8F">
            <w:pPr>
              <w:jc w:val="center"/>
              <w:rPr>
                <w:spacing w:val="2"/>
                <w:sz w:val="20"/>
                <w:szCs w:val="20"/>
              </w:rPr>
            </w:pPr>
          </w:p>
        </w:tc>
        <w:tc>
          <w:tcPr>
            <w:tcW w:w="1398" w:type="dxa"/>
            <w:vAlign w:val="center"/>
          </w:tcPr>
          <w:p w:rsidR="009B2B1B" w:rsidRPr="00F90E8F" w:rsidRDefault="009B2B1B" w:rsidP="00F90E8F">
            <w:pPr>
              <w:jc w:val="center"/>
              <w:rPr>
                <w:spacing w:val="2"/>
                <w:sz w:val="20"/>
                <w:szCs w:val="20"/>
              </w:rPr>
            </w:pP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сельское хозяйство</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5</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5</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-перерабатывающая промышленность</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xml:space="preserve">-производство и распределение </w:t>
            </w:r>
            <w:r w:rsidRPr="00F90E8F">
              <w:rPr>
                <w:rFonts w:eastAsia="Calibri"/>
                <w:spacing w:val="2"/>
                <w:sz w:val="20"/>
                <w:szCs w:val="20"/>
              </w:rPr>
              <w:lastRenderedPageBreak/>
              <w:t>электроэнергии, газа и воды</w:t>
            </w:r>
          </w:p>
        </w:tc>
        <w:tc>
          <w:tcPr>
            <w:tcW w:w="2126" w:type="dxa"/>
            <w:shd w:val="clear" w:color="auto" w:fill="auto"/>
          </w:tcPr>
          <w:p w:rsidR="009B2B1B" w:rsidRPr="00F90E8F" w:rsidRDefault="009B2B1B" w:rsidP="00F90E8F">
            <w:pPr>
              <w:jc w:val="center"/>
              <w:rPr>
                <w:sz w:val="20"/>
                <w:szCs w:val="20"/>
              </w:rPr>
            </w:pPr>
            <w:r w:rsidRPr="00F90E8F">
              <w:rPr>
                <w:sz w:val="20"/>
                <w:szCs w:val="20"/>
              </w:rPr>
              <w:lastRenderedPageBreak/>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lastRenderedPageBreak/>
              <w:t>- строительство</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торговля</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8</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8</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8</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-предприятий общественного питания</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-транспорт</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-связь</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3</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3</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3</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-здравоохранение</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3</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3</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3</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-образование</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ind w:left="-77"/>
              <w:jc w:val="center"/>
              <w:rPr>
                <w:spacing w:val="2"/>
                <w:sz w:val="20"/>
                <w:szCs w:val="20"/>
              </w:rPr>
            </w:pPr>
            <w:r w:rsidRPr="00F90E8F">
              <w:rPr>
                <w:spacing w:val="2"/>
                <w:sz w:val="20"/>
                <w:szCs w:val="20"/>
              </w:rPr>
              <w:t>5</w:t>
            </w:r>
          </w:p>
        </w:tc>
        <w:tc>
          <w:tcPr>
            <w:tcW w:w="2004" w:type="dxa"/>
            <w:shd w:val="clear" w:color="auto" w:fill="auto"/>
            <w:vAlign w:val="center"/>
          </w:tcPr>
          <w:p w:rsidR="009B2B1B" w:rsidRPr="00F90E8F" w:rsidRDefault="009B2B1B" w:rsidP="00F90E8F">
            <w:pPr>
              <w:ind w:left="-77"/>
              <w:jc w:val="center"/>
              <w:rPr>
                <w:spacing w:val="2"/>
                <w:sz w:val="20"/>
                <w:szCs w:val="20"/>
              </w:rPr>
            </w:pPr>
            <w:r w:rsidRPr="00F90E8F">
              <w:rPr>
                <w:spacing w:val="2"/>
                <w:sz w:val="20"/>
                <w:szCs w:val="20"/>
              </w:rPr>
              <w:t>5</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5</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-предоставление социальных услуг</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предприятия бытового обслуживания, всего</w:t>
            </w:r>
          </w:p>
          <w:p w:rsidR="009B2B1B" w:rsidRPr="00F90E8F" w:rsidRDefault="009B2B1B" w:rsidP="00F90E8F">
            <w:pPr>
              <w:jc w:val="center"/>
              <w:rPr>
                <w:rFonts w:eastAsia="Calibri"/>
                <w:spacing w:val="2"/>
                <w:sz w:val="20"/>
                <w:szCs w:val="20"/>
              </w:rPr>
            </w:pPr>
            <w:r w:rsidRPr="00F90E8F">
              <w:rPr>
                <w:rFonts w:eastAsia="Calibri"/>
                <w:spacing w:val="2"/>
                <w:sz w:val="20"/>
                <w:szCs w:val="20"/>
              </w:rPr>
              <w:t>из них:</w:t>
            </w:r>
          </w:p>
          <w:p w:rsidR="009B2B1B" w:rsidRPr="00F90E8F" w:rsidRDefault="009B2B1B" w:rsidP="00F90E8F">
            <w:pPr>
              <w:jc w:val="center"/>
              <w:rPr>
                <w:rFonts w:eastAsia="Calibri"/>
                <w:spacing w:val="2"/>
                <w:sz w:val="20"/>
                <w:szCs w:val="20"/>
              </w:rPr>
            </w:pPr>
            <w:r w:rsidRPr="00F90E8F">
              <w:rPr>
                <w:rFonts w:eastAsia="Calibri"/>
                <w:spacing w:val="2"/>
                <w:sz w:val="20"/>
                <w:szCs w:val="20"/>
              </w:rPr>
              <w:t>- ремонт обуви</w:t>
            </w:r>
          </w:p>
          <w:p w:rsidR="009B2B1B" w:rsidRPr="00F90E8F" w:rsidRDefault="009B2B1B" w:rsidP="00F90E8F">
            <w:pPr>
              <w:jc w:val="center"/>
              <w:rPr>
                <w:rFonts w:eastAsia="Calibri"/>
                <w:spacing w:val="2"/>
                <w:sz w:val="20"/>
                <w:szCs w:val="20"/>
              </w:rPr>
            </w:pPr>
            <w:r w:rsidRPr="00F90E8F">
              <w:rPr>
                <w:rFonts w:eastAsia="Calibri"/>
                <w:spacing w:val="2"/>
                <w:sz w:val="20"/>
                <w:szCs w:val="20"/>
              </w:rPr>
              <w:t>-ремонт бытовой техники</w:t>
            </w:r>
          </w:p>
          <w:p w:rsidR="009B2B1B" w:rsidRPr="00F90E8F" w:rsidRDefault="009B2B1B" w:rsidP="00F90E8F">
            <w:pPr>
              <w:jc w:val="center"/>
              <w:rPr>
                <w:rFonts w:eastAsia="Calibri"/>
                <w:spacing w:val="2"/>
                <w:sz w:val="20"/>
                <w:szCs w:val="20"/>
              </w:rPr>
            </w:pPr>
            <w:r w:rsidRPr="00F90E8F">
              <w:rPr>
                <w:rFonts w:eastAsia="Calibri"/>
                <w:spacing w:val="2"/>
                <w:sz w:val="20"/>
                <w:szCs w:val="20"/>
              </w:rPr>
              <w:t>- ремонт автомобилей</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tcPr>
          <w:p w:rsidR="009B2B1B" w:rsidRPr="00F90E8F" w:rsidRDefault="009B2B1B" w:rsidP="00F90E8F">
            <w:pPr>
              <w:jc w:val="center"/>
              <w:rPr>
                <w:spacing w:val="2"/>
                <w:sz w:val="20"/>
                <w:szCs w:val="20"/>
              </w:rPr>
            </w:pPr>
            <w:r w:rsidRPr="00F90E8F">
              <w:rPr>
                <w:spacing w:val="2"/>
                <w:sz w:val="20"/>
                <w:szCs w:val="20"/>
              </w:rPr>
              <w:t>0</w:t>
            </w:r>
          </w:p>
        </w:tc>
        <w:tc>
          <w:tcPr>
            <w:tcW w:w="1398" w:type="dxa"/>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услуги парикмахерских</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-прочие</w:t>
            </w:r>
          </w:p>
        </w:tc>
        <w:tc>
          <w:tcPr>
            <w:tcW w:w="2126" w:type="dxa"/>
            <w:shd w:val="clear" w:color="auto" w:fill="auto"/>
          </w:tcPr>
          <w:p w:rsidR="009B2B1B" w:rsidRPr="00F90E8F" w:rsidRDefault="009B2B1B" w:rsidP="00F90E8F">
            <w:pPr>
              <w:jc w:val="center"/>
              <w:rPr>
                <w:sz w:val="20"/>
                <w:szCs w:val="20"/>
              </w:rPr>
            </w:pPr>
            <w:r w:rsidRPr="00F90E8F">
              <w:rPr>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8.Число крестьянских (фермерских) хозяйств</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6</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6</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9.Площадь земли, предоставленной крестьянским (фермерским) хозяйствам</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гектаров</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5638</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5638</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5638</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100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10.Количество пунктов первичного медицинского обслуживания</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единиц</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3</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3</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3</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100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11.Жилищный фонд на начало периода - всего</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кв. метров</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51672</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51900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52100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100,3</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100,4</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100,4</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12.Число приватизированных жилых помещений</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ед.</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3</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13.Общая площадь приватизированных жилых помещений</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кв. м.</w:t>
            </w:r>
          </w:p>
        </w:tc>
        <w:tc>
          <w:tcPr>
            <w:tcW w:w="1701"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0,0</w:t>
            </w:r>
          </w:p>
        </w:tc>
        <w:tc>
          <w:tcPr>
            <w:tcW w:w="2004" w:type="dxa"/>
            <w:shd w:val="clear" w:color="auto" w:fill="auto"/>
            <w:vAlign w:val="center"/>
          </w:tcPr>
          <w:p w:rsidR="009B2B1B" w:rsidRPr="00F90E8F" w:rsidRDefault="009B2B1B" w:rsidP="00F90E8F">
            <w:pPr>
              <w:jc w:val="center"/>
              <w:rPr>
                <w:spacing w:val="2"/>
                <w:sz w:val="20"/>
                <w:szCs w:val="20"/>
              </w:rPr>
            </w:pPr>
            <w:r w:rsidRPr="00F90E8F">
              <w:rPr>
                <w:spacing w:val="2"/>
                <w:sz w:val="20"/>
                <w:szCs w:val="20"/>
              </w:rPr>
              <w:t>0,0</w:t>
            </w:r>
          </w:p>
        </w:tc>
        <w:tc>
          <w:tcPr>
            <w:tcW w:w="1398" w:type="dxa"/>
            <w:vAlign w:val="center"/>
          </w:tcPr>
          <w:p w:rsidR="009B2B1B" w:rsidRPr="00F90E8F" w:rsidRDefault="009B2B1B" w:rsidP="00F90E8F">
            <w:pPr>
              <w:jc w:val="center"/>
              <w:rPr>
                <w:spacing w:val="2"/>
                <w:sz w:val="20"/>
                <w:szCs w:val="20"/>
              </w:rPr>
            </w:pPr>
            <w:r w:rsidRPr="00F90E8F">
              <w:rPr>
                <w:spacing w:val="2"/>
                <w:sz w:val="20"/>
                <w:szCs w:val="20"/>
              </w:rPr>
              <w:t>30,0</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14.Поступление налоговых и неналоговых платежей с территории поселения - всего в бюджет поселения</w:t>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тыс. рублей</w:t>
            </w:r>
          </w:p>
        </w:tc>
        <w:tc>
          <w:tcPr>
            <w:tcW w:w="1701" w:type="dxa"/>
            <w:tcBorders>
              <w:top w:val="single" w:sz="6" w:space="0" w:color="000000"/>
              <w:left w:val="single" w:sz="6" w:space="0" w:color="000000"/>
              <w:bottom w:val="single" w:sz="6" w:space="0" w:color="000000"/>
              <w:right w:val="single" w:sz="6" w:space="0" w:color="000000"/>
            </w:tcBorders>
          </w:tcPr>
          <w:p w:rsidR="009B2B1B" w:rsidRPr="00F90E8F" w:rsidRDefault="009B2B1B" w:rsidP="00F90E8F">
            <w:pPr>
              <w:pStyle w:val="a6"/>
              <w:jc w:val="center"/>
              <w:rPr>
                <w:rFonts w:ascii="Times New Roman" w:eastAsia="Calibri" w:hAnsi="Times New Roman" w:cs="Times New Roman"/>
                <w:color w:val="auto"/>
                <w:sz w:val="20"/>
                <w:szCs w:val="20"/>
              </w:rPr>
            </w:pPr>
            <w:r w:rsidRPr="00F90E8F">
              <w:rPr>
                <w:rFonts w:ascii="Times New Roman" w:eastAsia="Calibri" w:hAnsi="Times New Roman" w:cs="Times New Roman"/>
                <w:color w:val="auto"/>
                <w:sz w:val="20"/>
                <w:szCs w:val="20"/>
              </w:rPr>
              <w:t>6462,2</w:t>
            </w:r>
          </w:p>
        </w:tc>
        <w:tc>
          <w:tcPr>
            <w:tcW w:w="2004" w:type="dxa"/>
            <w:tcBorders>
              <w:top w:val="single" w:sz="6" w:space="0" w:color="000000"/>
              <w:left w:val="single" w:sz="6" w:space="0" w:color="000000"/>
              <w:bottom w:val="single" w:sz="6" w:space="0" w:color="000000"/>
              <w:right w:val="single" w:sz="6" w:space="0" w:color="000000"/>
            </w:tcBorders>
          </w:tcPr>
          <w:p w:rsidR="009B2B1B" w:rsidRPr="00F90E8F" w:rsidRDefault="009B2B1B" w:rsidP="00F90E8F">
            <w:pPr>
              <w:pStyle w:val="a6"/>
              <w:jc w:val="center"/>
              <w:rPr>
                <w:rFonts w:ascii="Times New Roman" w:eastAsia="Calibri" w:hAnsi="Times New Roman" w:cs="Times New Roman"/>
                <w:color w:val="auto"/>
                <w:sz w:val="20"/>
                <w:szCs w:val="20"/>
              </w:rPr>
            </w:pPr>
            <w:r w:rsidRPr="00F90E8F">
              <w:rPr>
                <w:rFonts w:ascii="Times New Roman" w:eastAsia="Calibri" w:hAnsi="Times New Roman" w:cs="Times New Roman"/>
                <w:color w:val="auto"/>
                <w:sz w:val="20"/>
                <w:szCs w:val="20"/>
              </w:rPr>
              <w:t>6625,5</w:t>
            </w:r>
          </w:p>
        </w:tc>
        <w:tc>
          <w:tcPr>
            <w:tcW w:w="1398" w:type="dxa"/>
            <w:tcBorders>
              <w:top w:val="single" w:sz="6" w:space="0" w:color="000000"/>
              <w:left w:val="single" w:sz="6" w:space="0" w:color="000000"/>
              <w:bottom w:val="single" w:sz="6" w:space="0" w:color="000000"/>
              <w:right w:val="single" w:sz="6" w:space="0" w:color="000000"/>
            </w:tcBorders>
          </w:tcPr>
          <w:p w:rsidR="009B2B1B" w:rsidRPr="00F90E8F" w:rsidRDefault="009B2B1B" w:rsidP="00F90E8F">
            <w:pPr>
              <w:pStyle w:val="a6"/>
              <w:jc w:val="center"/>
              <w:rPr>
                <w:rFonts w:ascii="Times New Roman" w:eastAsia="Calibri" w:hAnsi="Times New Roman" w:cs="Times New Roman"/>
                <w:color w:val="auto"/>
                <w:sz w:val="20"/>
                <w:szCs w:val="20"/>
              </w:rPr>
            </w:pPr>
            <w:r w:rsidRPr="00F90E8F">
              <w:rPr>
                <w:rFonts w:ascii="Times New Roman" w:eastAsia="Calibri" w:hAnsi="Times New Roman" w:cs="Times New Roman"/>
                <w:color w:val="auto"/>
                <w:sz w:val="20"/>
                <w:szCs w:val="20"/>
              </w:rPr>
              <w:t>6885,5</w:t>
            </w:r>
          </w:p>
        </w:tc>
      </w:tr>
      <w:tr w:rsidR="009B2B1B" w:rsidRPr="00F90E8F" w:rsidTr="006E7106">
        <w:trPr>
          <w:jc w:val="center"/>
        </w:trPr>
        <w:tc>
          <w:tcPr>
            <w:tcW w:w="2658"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br/>
            </w:r>
          </w:p>
        </w:tc>
        <w:tc>
          <w:tcPr>
            <w:tcW w:w="2126" w:type="dxa"/>
            <w:shd w:val="clear" w:color="auto" w:fill="auto"/>
            <w:vAlign w:val="center"/>
          </w:tcPr>
          <w:p w:rsidR="009B2B1B" w:rsidRPr="00F90E8F" w:rsidRDefault="009B2B1B" w:rsidP="00F90E8F">
            <w:pPr>
              <w:jc w:val="center"/>
              <w:rPr>
                <w:rFonts w:eastAsia="Calibri"/>
                <w:spacing w:val="2"/>
                <w:sz w:val="20"/>
                <w:szCs w:val="20"/>
              </w:rPr>
            </w:pPr>
            <w:r w:rsidRPr="00F90E8F">
              <w:rPr>
                <w:rFonts w:eastAsia="Calibri"/>
                <w:spacing w:val="2"/>
                <w:sz w:val="20"/>
                <w:szCs w:val="20"/>
              </w:rPr>
              <w:t>% к пред</w:t>
            </w:r>
            <w:proofErr w:type="gramStart"/>
            <w:r w:rsidRPr="00F90E8F">
              <w:rPr>
                <w:rFonts w:eastAsia="Calibri"/>
                <w:spacing w:val="2"/>
                <w:sz w:val="20"/>
                <w:szCs w:val="20"/>
              </w:rPr>
              <w:t>.</w:t>
            </w:r>
            <w:proofErr w:type="gramEnd"/>
            <w:r w:rsidRPr="00F90E8F">
              <w:rPr>
                <w:rFonts w:eastAsia="Calibri"/>
                <w:spacing w:val="2"/>
                <w:sz w:val="20"/>
                <w:szCs w:val="20"/>
              </w:rPr>
              <w:t xml:space="preserve"> </w:t>
            </w:r>
            <w:proofErr w:type="gramStart"/>
            <w:r w:rsidRPr="00F90E8F">
              <w:rPr>
                <w:rFonts w:eastAsia="Calibri"/>
                <w:spacing w:val="2"/>
                <w:sz w:val="20"/>
                <w:szCs w:val="20"/>
              </w:rPr>
              <w:t>г</w:t>
            </w:r>
            <w:proofErr w:type="gramEnd"/>
            <w:r w:rsidRPr="00F90E8F">
              <w:rPr>
                <w:rFonts w:eastAsia="Calibri"/>
                <w:spacing w:val="2"/>
                <w:sz w:val="20"/>
                <w:szCs w:val="20"/>
              </w:rPr>
              <w:t>оду</w:t>
            </w:r>
          </w:p>
        </w:tc>
        <w:tc>
          <w:tcPr>
            <w:tcW w:w="1701" w:type="dxa"/>
            <w:tcBorders>
              <w:top w:val="single" w:sz="6" w:space="0" w:color="000000"/>
              <w:left w:val="single" w:sz="6" w:space="0" w:color="000000"/>
              <w:bottom w:val="single" w:sz="6" w:space="0" w:color="000000"/>
              <w:right w:val="single" w:sz="6" w:space="0" w:color="000000"/>
            </w:tcBorders>
          </w:tcPr>
          <w:p w:rsidR="009B2B1B" w:rsidRPr="00F90E8F" w:rsidRDefault="009B2B1B" w:rsidP="00F90E8F">
            <w:pPr>
              <w:pStyle w:val="a6"/>
              <w:jc w:val="center"/>
              <w:rPr>
                <w:rFonts w:ascii="Times New Roman" w:eastAsia="Calibri" w:hAnsi="Times New Roman" w:cs="Times New Roman"/>
                <w:color w:val="auto"/>
                <w:sz w:val="20"/>
                <w:szCs w:val="20"/>
              </w:rPr>
            </w:pPr>
            <w:r w:rsidRPr="00F90E8F">
              <w:rPr>
                <w:rFonts w:ascii="Times New Roman" w:eastAsia="Calibri" w:hAnsi="Times New Roman" w:cs="Times New Roman"/>
                <w:color w:val="auto"/>
                <w:sz w:val="20"/>
                <w:szCs w:val="20"/>
              </w:rPr>
              <w:t>110,9</w:t>
            </w:r>
          </w:p>
        </w:tc>
        <w:tc>
          <w:tcPr>
            <w:tcW w:w="2004" w:type="dxa"/>
            <w:tcBorders>
              <w:top w:val="single" w:sz="6" w:space="0" w:color="000000"/>
              <w:left w:val="single" w:sz="6" w:space="0" w:color="000000"/>
              <w:bottom w:val="single" w:sz="6" w:space="0" w:color="000000"/>
              <w:right w:val="single" w:sz="6" w:space="0" w:color="000000"/>
            </w:tcBorders>
          </w:tcPr>
          <w:p w:rsidR="009B2B1B" w:rsidRPr="00F90E8F" w:rsidRDefault="009B2B1B" w:rsidP="00F90E8F">
            <w:pPr>
              <w:pStyle w:val="a6"/>
              <w:jc w:val="center"/>
              <w:rPr>
                <w:rFonts w:ascii="Times New Roman" w:eastAsia="Calibri" w:hAnsi="Times New Roman" w:cs="Times New Roman"/>
                <w:color w:val="auto"/>
                <w:sz w:val="20"/>
                <w:szCs w:val="20"/>
              </w:rPr>
            </w:pPr>
            <w:r w:rsidRPr="00F90E8F">
              <w:rPr>
                <w:rFonts w:ascii="Times New Roman" w:eastAsia="Calibri" w:hAnsi="Times New Roman" w:cs="Times New Roman"/>
                <w:color w:val="auto"/>
                <w:sz w:val="20"/>
                <w:szCs w:val="20"/>
              </w:rPr>
              <w:t>102,5</w:t>
            </w:r>
          </w:p>
        </w:tc>
        <w:tc>
          <w:tcPr>
            <w:tcW w:w="1398" w:type="dxa"/>
            <w:tcBorders>
              <w:top w:val="single" w:sz="6" w:space="0" w:color="000000"/>
              <w:left w:val="single" w:sz="6" w:space="0" w:color="000000"/>
              <w:bottom w:val="single" w:sz="6" w:space="0" w:color="000000"/>
              <w:right w:val="single" w:sz="6" w:space="0" w:color="000000"/>
            </w:tcBorders>
          </w:tcPr>
          <w:p w:rsidR="009B2B1B" w:rsidRPr="00F90E8F" w:rsidRDefault="009B2B1B" w:rsidP="00F90E8F">
            <w:pPr>
              <w:pStyle w:val="a6"/>
              <w:jc w:val="center"/>
              <w:rPr>
                <w:rFonts w:ascii="Times New Roman" w:eastAsia="Calibri" w:hAnsi="Times New Roman" w:cs="Times New Roman"/>
                <w:color w:val="auto"/>
                <w:sz w:val="20"/>
                <w:szCs w:val="20"/>
              </w:rPr>
            </w:pPr>
            <w:r w:rsidRPr="00F90E8F">
              <w:rPr>
                <w:rFonts w:ascii="Times New Roman" w:eastAsia="Calibri" w:hAnsi="Times New Roman" w:cs="Times New Roman"/>
                <w:color w:val="auto"/>
                <w:sz w:val="20"/>
                <w:szCs w:val="20"/>
              </w:rPr>
              <w:t>103,9</w:t>
            </w:r>
          </w:p>
        </w:tc>
      </w:tr>
    </w:tbl>
    <w:p w:rsidR="006E7106" w:rsidRDefault="006E7106" w:rsidP="009B2B1B">
      <w:pPr>
        <w:pStyle w:val="a6"/>
        <w:jc w:val="both"/>
        <w:rPr>
          <w:rFonts w:ascii="Times New Roman" w:hAnsi="Times New Roman" w:cs="Times New Roman"/>
          <w:b/>
          <w:sz w:val="20"/>
          <w:szCs w:val="20"/>
        </w:rPr>
      </w:pPr>
    </w:p>
    <w:p w:rsidR="009B2B1B" w:rsidRDefault="009B2B1B" w:rsidP="009B2B1B">
      <w:pPr>
        <w:pStyle w:val="a6"/>
        <w:jc w:val="both"/>
        <w:rPr>
          <w:rFonts w:ascii="Times New Roman" w:hAnsi="Times New Roman" w:cs="Times New Roman"/>
          <w:b/>
          <w:sz w:val="20"/>
          <w:szCs w:val="20"/>
        </w:rPr>
      </w:pPr>
      <w:r w:rsidRPr="00F90E8F">
        <w:rPr>
          <w:rFonts w:ascii="Times New Roman" w:hAnsi="Times New Roman" w:cs="Times New Roman"/>
          <w:b/>
          <w:sz w:val="20"/>
          <w:szCs w:val="20"/>
        </w:rPr>
        <w:t>*Трудоспособный возраст: мужчины 16- 65 лет, женщины 16-60 лет</w:t>
      </w:r>
    </w:p>
    <w:p w:rsidR="006A21D5" w:rsidRPr="00F90E8F" w:rsidRDefault="006A21D5" w:rsidP="009B2B1B">
      <w:pPr>
        <w:pStyle w:val="a6"/>
        <w:jc w:val="both"/>
        <w:rPr>
          <w:rFonts w:ascii="Times New Roman" w:hAnsi="Times New Roman" w:cs="Times New Roman"/>
          <w:b/>
          <w:sz w:val="20"/>
          <w:szCs w:val="20"/>
        </w:rPr>
      </w:pPr>
    </w:p>
    <w:p w:rsidR="009B2B1B" w:rsidRDefault="009B2B1B" w:rsidP="009B2B1B">
      <w:pPr>
        <w:jc w:val="center"/>
        <w:rPr>
          <w:sz w:val="20"/>
          <w:szCs w:val="20"/>
        </w:rPr>
      </w:pPr>
      <w:r w:rsidRPr="00F90E8F">
        <w:rPr>
          <w:sz w:val="20"/>
          <w:szCs w:val="20"/>
        </w:rPr>
        <w:t>Пояснительная записка к прогнозу социально-экономического</w:t>
      </w:r>
      <w:r w:rsidR="006E7106">
        <w:rPr>
          <w:sz w:val="20"/>
          <w:szCs w:val="20"/>
        </w:rPr>
        <w:t xml:space="preserve"> </w:t>
      </w:r>
      <w:r w:rsidRPr="00F90E8F">
        <w:rPr>
          <w:sz w:val="20"/>
          <w:szCs w:val="20"/>
        </w:rPr>
        <w:t>развития сельского поселения Печинено на  2021 год   и на плановый период 2022 и 2023 годов.</w:t>
      </w:r>
    </w:p>
    <w:p w:rsidR="006A21D5" w:rsidRPr="00F90E8F" w:rsidRDefault="006A21D5" w:rsidP="009B2B1B">
      <w:pPr>
        <w:jc w:val="center"/>
        <w:rPr>
          <w:sz w:val="20"/>
          <w:szCs w:val="20"/>
        </w:rPr>
      </w:pPr>
    </w:p>
    <w:p w:rsidR="009B2B1B" w:rsidRPr="00F90E8F" w:rsidRDefault="009B2B1B" w:rsidP="009B2B1B">
      <w:pPr>
        <w:rPr>
          <w:sz w:val="20"/>
          <w:szCs w:val="20"/>
        </w:rPr>
      </w:pPr>
      <w:r w:rsidRPr="00F90E8F">
        <w:rPr>
          <w:sz w:val="20"/>
          <w:szCs w:val="20"/>
        </w:rPr>
        <w:t xml:space="preserve">     Прогноз социально-экономического развития  сельского поселения Печинено разработан на основе данных социально - экономического развития территории за последний отчетный период, ожидаемых результатов развития экономики и социальной сферы в текущем году. </w:t>
      </w:r>
    </w:p>
    <w:p w:rsidR="009B2B1B" w:rsidRPr="00F90E8F" w:rsidRDefault="009B2B1B" w:rsidP="009B2B1B">
      <w:pPr>
        <w:rPr>
          <w:sz w:val="20"/>
          <w:szCs w:val="20"/>
        </w:rPr>
      </w:pPr>
      <w:r w:rsidRPr="00F90E8F">
        <w:rPr>
          <w:sz w:val="20"/>
          <w:szCs w:val="20"/>
        </w:rPr>
        <w:t xml:space="preserve">    Основной целью социально - экономического развития сельского поселения Печинено является улучшение качества жизни населения и его здоровья, развитие малого и среднего бизнеса, развитие транспортной системы, ремонт и строительство дорог, формирования достойных условий жизни на селе.</w:t>
      </w:r>
    </w:p>
    <w:p w:rsidR="009B2B1B" w:rsidRPr="00F90E8F" w:rsidRDefault="009B2B1B" w:rsidP="009B2B1B">
      <w:pPr>
        <w:rPr>
          <w:sz w:val="20"/>
          <w:szCs w:val="20"/>
        </w:rPr>
      </w:pPr>
      <w:r w:rsidRPr="00F90E8F">
        <w:rPr>
          <w:sz w:val="20"/>
          <w:szCs w:val="20"/>
        </w:rPr>
        <w:t xml:space="preserve">     При составлении прогноза социально - экономического развития сельского поселения Печинено использованы:</w:t>
      </w:r>
    </w:p>
    <w:p w:rsidR="009B2B1B" w:rsidRPr="00F90E8F" w:rsidRDefault="009B2B1B" w:rsidP="009B2B1B">
      <w:pPr>
        <w:rPr>
          <w:sz w:val="20"/>
          <w:szCs w:val="20"/>
        </w:rPr>
      </w:pPr>
      <w:r w:rsidRPr="00F90E8F">
        <w:rPr>
          <w:sz w:val="20"/>
          <w:szCs w:val="20"/>
        </w:rPr>
        <w:t>-</w:t>
      </w:r>
      <w:r w:rsidRPr="00F90E8F">
        <w:rPr>
          <w:sz w:val="20"/>
          <w:szCs w:val="20"/>
        </w:rPr>
        <w:tab/>
        <w:t>учетные данные администрации  сельского поселения Печинено;</w:t>
      </w:r>
    </w:p>
    <w:p w:rsidR="009B2B1B" w:rsidRPr="00F90E8F" w:rsidRDefault="009B2B1B" w:rsidP="009B2B1B">
      <w:pPr>
        <w:rPr>
          <w:sz w:val="20"/>
          <w:szCs w:val="20"/>
        </w:rPr>
      </w:pPr>
      <w:r w:rsidRPr="00F90E8F">
        <w:rPr>
          <w:sz w:val="20"/>
          <w:szCs w:val="20"/>
        </w:rPr>
        <w:lastRenderedPageBreak/>
        <w:t>-</w:t>
      </w:r>
      <w:r w:rsidRPr="00F90E8F">
        <w:rPr>
          <w:sz w:val="20"/>
          <w:szCs w:val="20"/>
        </w:rPr>
        <w:tab/>
        <w:t>данные государственной и ведомственной статистики;</w:t>
      </w:r>
    </w:p>
    <w:p w:rsidR="009B2B1B" w:rsidRPr="00F90E8F" w:rsidRDefault="009B2B1B" w:rsidP="009B2B1B">
      <w:pPr>
        <w:rPr>
          <w:sz w:val="20"/>
          <w:szCs w:val="20"/>
        </w:rPr>
      </w:pPr>
      <w:r w:rsidRPr="00F90E8F">
        <w:rPr>
          <w:sz w:val="20"/>
          <w:szCs w:val="20"/>
        </w:rPr>
        <w:t>-</w:t>
      </w:r>
      <w:r w:rsidRPr="00F90E8F">
        <w:rPr>
          <w:sz w:val="20"/>
          <w:szCs w:val="20"/>
        </w:rPr>
        <w:tab/>
        <w:t xml:space="preserve">другая информация, предоставляемая в установленном законодательством порядке </w:t>
      </w:r>
    </w:p>
    <w:p w:rsidR="009B2B1B" w:rsidRPr="00F90E8F" w:rsidRDefault="009B2B1B" w:rsidP="009B2B1B">
      <w:pPr>
        <w:rPr>
          <w:sz w:val="20"/>
          <w:szCs w:val="20"/>
        </w:rPr>
      </w:pPr>
      <w:r w:rsidRPr="00F90E8F">
        <w:rPr>
          <w:sz w:val="20"/>
          <w:szCs w:val="20"/>
        </w:rPr>
        <w:t xml:space="preserve">органами государственной власти и местного самоуправления, а также организациями, </w:t>
      </w:r>
    </w:p>
    <w:p w:rsidR="009B2B1B" w:rsidRPr="00F90E8F" w:rsidRDefault="009B2B1B" w:rsidP="009B2B1B">
      <w:pPr>
        <w:rPr>
          <w:sz w:val="20"/>
          <w:szCs w:val="20"/>
        </w:rPr>
      </w:pPr>
      <w:proofErr w:type="gramStart"/>
      <w:r w:rsidRPr="00F90E8F">
        <w:rPr>
          <w:sz w:val="20"/>
          <w:szCs w:val="20"/>
        </w:rPr>
        <w:t>действующими</w:t>
      </w:r>
      <w:proofErr w:type="gramEnd"/>
      <w:r w:rsidRPr="00F90E8F">
        <w:rPr>
          <w:sz w:val="20"/>
          <w:szCs w:val="20"/>
        </w:rPr>
        <w:t xml:space="preserve"> на территории поселения.</w:t>
      </w:r>
    </w:p>
    <w:p w:rsidR="009B2B1B" w:rsidRPr="00F90E8F" w:rsidRDefault="009B2B1B" w:rsidP="009B2B1B">
      <w:pPr>
        <w:rPr>
          <w:sz w:val="20"/>
          <w:szCs w:val="20"/>
        </w:rPr>
      </w:pPr>
      <w:r w:rsidRPr="00F90E8F">
        <w:rPr>
          <w:sz w:val="20"/>
          <w:szCs w:val="20"/>
        </w:rPr>
        <w:t xml:space="preserve">     В прогнозных расчетах учитывались результаты финансово-хозяйственной деятельности организаций на территории поселения, складывающаяся тенденция развития секторов экономики и другие условия хозяйственной деятельности экономических субъектов.</w:t>
      </w:r>
    </w:p>
    <w:p w:rsidR="009B2B1B" w:rsidRPr="00F90E8F" w:rsidRDefault="009B2B1B" w:rsidP="009B2B1B">
      <w:pPr>
        <w:rPr>
          <w:sz w:val="20"/>
          <w:szCs w:val="20"/>
        </w:rPr>
      </w:pPr>
      <w:r w:rsidRPr="00F90E8F">
        <w:rPr>
          <w:sz w:val="20"/>
          <w:szCs w:val="20"/>
        </w:rPr>
        <w:t xml:space="preserve">    Прогноз величин натуральных,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w:t>
      </w:r>
    </w:p>
    <w:p w:rsidR="009B2B1B" w:rsidRPr="00F90E8F" w:rsidRDefault="009B2B1B" w:rsidP="009B2B1B">
      <w:pPr>
        <w:rPr>
          <w:sz w:val="20"/>
          <w:szCs w:val="20"/>
        </w:rPr>
      </w:pPr>
      <w:r w:rsidRPr="00F90E8F">
        <w:rPr>
          <w:sz w:val="20"/>
          <w:szCs w:val="20"/>
        </w:rPr>
        <w:t xml:space="preserve">     При разработке показателей промышленного производства на прогнозируемый  и плановый периоды учитывались такие факторы, как увеличение производства зерновых культур и вследствие  этого использование производственных мощностей  перерабатывающей промышленности в полном объеме, повышение спроса на производимую в поселении сельхозпродукцию.</w:t>
      </w:r>
    </w:p>
    <w:p w:rsidR="009B2B1B" w:rsidRPr="00F90E8F" w:rsidRDefault="009B2B1B" w:rsidP="009B2B1B">
      <w:pPr>
        <w:rPr>
          <w:sz w:val="20"/>
          <w:szCs w:val="20"/>
        </w:rPr>
      </w:pPr>
      <w:r w:rsidRPr="00F90E8F">
        <w:rPr>
          <w:sz w:val="20"/>
          <w:szCs w:val="20"/>
        </w:rPr>
        <w:t xml:space="preserve">      При разработке прогноза социально-экономического развития сельского хозяйства на 2021г.  учтены факторы, которые повлияют на производство сельскохозяйственной продукции в 2021 году, а также были учтены показатели развития и стабилизации отрасли  животноводства до 2023  года.</w:t>
      </w:r>
    </w:p>
    <w:p w:rsidR="009B2B1B" w:rsidRPr="00F90E8F" w:rsidRDefault="009B2B1B" w:rsidP="009B2B1B">
      <w:pPr>
        <w:rPr>
          <w:sz w:val="20"/>
          <w:szCs w:val="20"/>
        </w:rPr>
      </w:pPr>
      <w:r w:rsidRPr="00F90E8F">
        <w:rPr>
          <w:sz w:val="20"/>
          <w:szCs w:val="20"/>
        </w:rPr>
        <w:t xml:space="preserve">      В 2021 году и последующие годы  предусмотрено продолжить работу по освоению прогрессивных технологий выращивания сельскохозяйственных культур, усовершенствовать структуру посевных площадей с учетом спроса на продукцию растениеводства, намечается существенно  увеличить применение минеральных и органических удобрений, средств химической защиты  растений, увеличивать посевные площади. Соответственно происходит и будет происходить увеличение валового объема произведенной продукции.</w:t>
      </w:r>
    </w:p>
    <w:p w:rsidR="009B2B1B" w:rsidRPr="00F90E8F" w:rsidRDefault="009B2B1B" w:rsidP="009B2B1B">
      <w:pPr>
        <w:rPr>
          <w:sz w:val="20"/>
          <w:szCs w:val="20"/>
        </w:rPr>
      </w:pPr>
      <w:r w:rsidRPr="00F90E8F">
        <w:rPr>
          <w:sz w:val="20"/>
          <w:szCs w:val="20"/>
        </w:rPr>
        <w:t xml:space="preserve">     В прогнозируемом периоде демографическая ситуация в поселении будет развиваться с учётом определившихся в последние годы тенденций, изменения возрастной структуры населения, распределения миграционных потоков. В прогнозируемом периоде сохранится  значительное превышение смертности над рождаемостью. Миграционный прирост, предположительно, будет перекрывать естественную убыль населения и поэтому численность постоянного населения будет незначительно повышена.</w:t>
      </w:r>
    </w:p>
    <w:p w:rsidR="009B2B1B" w:rsidRPr="00F90E8F" w:rsidRDefault="009B2B1B" w:rsidP="009B2B1B">
      <w:pPr>
        <w:rPr>
          <w:sz w:val="20"/>
          <w:szCs w:val="20"/>
        </w:rPr>
      </w:pPr>
      <w:r w:rsidRPr="00F90E8F">
        <w:rPr>
          <w:sz w:val="20"/>
          <w:szCs w:val="20"/>
        </w:rPr>
        <w:t xml:space="preserve">      В 2021г. сохранится превышение предложения рабочей силы над спросом на неё во всех отраслях экономики. Поддержанию стабильной ситуации на рынке труда во многом будет способствовать проведение активной политики занятости, направленной на предотвращение массовых высвобождений работников, трудоустройство не занятых трудовой деятельностью граждан,  расширение возможностей профессиональной подготовки и переподготовки кадров.</w:t>
      </w:r>
    </w:p>
    <w:p w:rsidR="009B2B1B" w:rsidRPr="00F90E8F" w:rsidRDefault="009B2B1B" w:rsidP="009B2B1B">
      <w:pPr>
        <w:rPr>
          <w:sz w:val="20"/>
          <w:szCs w:val="20"/>
        </w:rPr>
      </w:pPr>
      <w:r w:rsidRPr="00F90E8F">
        <w:rPr>
          <w:sz w:val="20"/>
          <w:szCs w:val="20"/>
        </w:rPr>
        <w:t xml:space="preserve">       В 2021г. получат развитие такие перспективные направления профессионального обучения,  как  организация целевой подготовки выпускников общеобразовательных учреждений по рабочим профессиям, а также организация </w:t>
      </w:r>
      <w:proofErr w:type="spellStart"/>
      <w:r w:rsidRPr="00F90E8F">
        <w:rPr>
          <w:sz w:val="20"/>
          <w:szCs w:val="20"/>
        </w:rPr>
        <w:t>профподготовки</w:t>
      </w:r>
      <w:proofErr w:type="spellEnd"/>
      <w:r w:rsidRPr="00F90E8F">
        <w:rPr>
          <w:sz w:val="20"/>
          <w:szCs w:val="20"/>
        </w:rPr>
        <w:t xml:space="preserve"> безработных граждан по заявкам работодателей.</w:t>
      </w:r>
    </w:p>
    <w:p w:rsidR="009B2B1B" w:rsidRPr="00F90E8F" w:rsidRDefault="009B2B1B" w:rsidP="009B2B1B">
      <w:pPr>
        <w:rPr>
          <w:sz w:val="20"/>
          <w:szCs w:val="20"/>
        </w:rPr>
      </w:pPr>
      <w:r w:rsidRPr="00F90E8F">
        <w:rPr>
          <w:sz w:val="20"/>
          <w:szCs w:val="20"/>
        </w:rPr>
        <w:t xml:space="preserve">      Среди практических мер, направленных на оказание помощи в трудоустройстве незанятого населения, следует отметить дальнейшую поддержку и содействие предпринимательской инициативы безработных граждан.</w:t>
      </w:r>
    </w:p>
    <w:p w:rsidR="009B2B1B" w:rsidRPr="00F90E8F" w:rsidRDefault="009B2B1B" w:rsidP="009B2B1B">
      <w:pPr>
        <w:rPr>
          <w:sz w:val="20"/>
          <w:szCs w:val="20"/>
        </w:rPr>
      </w:pPr>
      <w:r w:rsidRPr="00F90E8F">
        <w:rPr>
          <w:sz w:val="20"/>
          <w:szCs w:val="20"/>
        </w:rPr>
        <w:t>Прогноз развития потребительского рынка в 2021 году  разработан с учётом положительной динамики оборота розничной торговли.</w:t>
      </w:r>
    </w:p>
    <w:p w:rsidR="009B2B1B" w:rsidRPr="00F90E8F" w:rsidRDefault="009B2B1B" w:rsidP="009B2B1B">
      <w:pPr>
        <w:rPr>
          <w:sz w:val="20"/>
          <w:szCs w:val="20"/>
        </w:rPr>
      </w:pPr>
      <w:r w:rsidRPr="00F90E8F">
        <w:rPr>
          <w:sz w:val="20"/>
          <w:szCs w:val="20"/>
        </w:rPr>
        <w:t>По прогнозу розничный товарооборот в 2021г. сложится в сумме – 5,5 млн. руб.</w:t>
      </w:r>
    </w:p>
    <w:p w:rsidR="009B2B1B" w:rsidRPr="00F90E8F" w:rsidRDefault="009B2B1B" w:rsidP="009B2B1B">
      <w:pPr>
        <w:rPr>
          <w:sz w:val="20"/>
          <w:szCs w:val="20"/>
        </w:rPr>
      </w:pPr>
      <w:r w:rsidRPr="00F90E8F">
        <w:rPr>
          <w:sz w:val="20"/>
          <w:szCs w:val="20"/>
        </w:rPr>
        <w:t>В 2021 году намечены следующие мероприятия:</w:t>
      </w:r>
    </w:p>
    <w:p w:rsidR="006A21D5" w:rsidRDefault="006A21D5" w:rsidP="009B2B1B">
      <w:pPr>
        <w:rPr>
          <w:sz w:val="20"/>
          <w:szCs w:val="20"/>
        </w:rPr>
      </w:pPr>
    </w:p>
    <w:p w:rsidR="009B2B1B" w:rsidRPr="00F90E8F" w:rsidRDefault="009B2B1B" w:rsidP="009B2B1B">
      <w:pPr>
        <w:rPr>
          <w:sz w:val="20"/>
          <w:szCs w:val="20"/>
        </w:rPr>
      </w:pPr>
      <w:r w:rsidRPr="00F90E8F">
        <w:rPr>
          <w:sz w:val="20"/>
          <w:szCs w:val="20"/>
        </w:rPr>
        <w:t>БЛАГОУСТРОЙСТВО НАСЕЛЕННЫХ ПУНКТОВ</w:t>
      </w:r>
    </w:p>
    <w:p w:rsidR="009B2B1B" w:rsidRPr="00F90E8F" w:rsidRDefault="009B2B1B" w:rsidP="009B2B1B">
      <w:pPr>
        <w:rPr>
          <w:sz w:val="20"/>
          <w:szCs w:val="20"/>
        </w:rPr>
      </w:pPr>
      <w:r w:rsidRPr="00F90E8F">
        <w:rPr>
          <w:sz w:val="20"/>
          <w:szCs w:val="20"/>
        </w:rPr>
        <w:t>В  2021 году будет продолжена работа   по   благоустройству территорий поселения благодаря участию в  мероприятиях государственной программы Самарской области «Комплексное развитие сельских территорий Самарской области в 2020-2025 годы», а также в государственной программе Самарской области «Поддержка инициатив населения муниципальных образований в Самарской области на 2017-2025 годы</w:t>
      </w:r>
      <w:proofErr w:type="gramStart"/>
      <w:r w:rsidRPr="00F90E8F">
        <w:rPr>
          <w:sz w:val="20"/>
          <w:szCs w:val="20"/>
        </w:rPr>
        <w:t>.»</w:t>
      </w:r>
      <w:proofErr w:type="gramEnd"/>
    </w:p>
    <w:p w:rsidR="006A21D5" w:rsidRDefault="006A21D5" w:rsidP="009B2B1B">
      <w:pPr>
        <w:rPr>
          <w:sz w:val="20"/>
          <w:szCs w:val="20"/>
        </w:rPr>
      </w:pPr>
    </w:p>
    <w:p w:rsidR="009B2B1B" w:rsidRPr="00F90E8F" w:rsidRDefault="009B2B1B" w:rsidP="009B2B1B">
      <w:pPr>
        <w:rPr>
          <w:sz w:val="20"/>
          <w:szCs w:val="20"/>
        </w:rPr>
      </w:pPr>
      <w:r w:rsidRPr="00F90E8F">
        <w:rPr>
          <w:sz w:val="20"/>
          <w:szCs w:val="20"/>
        </w:rPr>
        <w:t xml:space="preserve">ДОРОЖНОЕ ХОЗЯЙСТВО (Дорожные фонды) </w:t>
      </w:r>
    </w:p>
    <w:p w:rsidR="009B2B1B" w:rsidRPr="00F90E8F" w:rsidRDefault="009B2B1B" w:rsidP="009B2B1B">
      <w:pPr>
        <w:rPr>
          <w:sz w:val="20"/>
          <w:szCs w:val="20"/>
        </w:rPr>
      </w:pPr>
      <w:r w:rsidRPr="00F90E8F">
        <w:rPr>
          <w:sz w:val="20"/>
          <w:szCs w:val="20"/>
        </w:rPr>
        <w:t>Планами мероприятий в 2021 году предусмотрено: всего на сумму 3500,0 тыс. руб., в т. ч. – зимнее содержание дорог 1100,0 и ремонт дорог в населенных пунктах сельского поселения- 2400,00    тыс. руб.;</w:t>
      </w:r>
    </w:p>
    <w:p w:rsidR="009B2B1B" w:rsidRPr="00F90E8F" w:rsidRDefault="009B2B1B" w:rsidP="009B2B1B">
      <w:pPr>
        <w:rPr>
          <w:sz w:val="20"/>
          <w:szCs w:val="20"/>
        </w:rPr>
      </w:pPr>
      <w:r w:rsidRPr="00F90E8F">
        <w:rPr>
          <w:sz w:val="20"/>
          <w:szCs w:val="20"/>
        </w:rPr>
        <w:t>- уличное освещение и приобретение электротоваров – 400,0 тыс. рублей;</w:t>
      </w:r>
    </w:p>
    <w:p w:rsidR="009B2B1B" w:rsidRPr="00F90E8F" w:rsidRDefault="009B2B1B" w:rsidP="009B2B1B">
      <w:pPr>
        <w:rPr>
          <w:sz w:val="20"/>
          <w:szCs w:val="20"/>
        </w:rPr>
      </w:pPr>
      <w:r w:rsidRPr="00F90E8F">
        <w:rPr>
          <w:sz w:val="20"/>
          <w:szCs w:val="20"/>
        </w:rPr>
        <w:t xml:space="preserve">-модернизация уличного освещения </w:t>
      </w:r>
      <w:proofErr w:type="gramStart"/>
      <w:r w:rsidRPr="00F90E8F">
        <w:rPr>
          <w:sz w:val="20"/>
          <w:szCs w:val="20"/>
        </w:rPr>
        <w:t>в</w:t>
      </w:r>
      <w:proofErr w:type="gramEnd"/>
      <w:r w:rsidRPr="00F90E8F">
        <w:rPr>
          <w:sz w:val="20"/>
          <w:szCs w:val="20"/>
        </w:rPr>
        <w:t xml:space="preserve"> с. Печинено – 721,5 тыс. рублей;</w:t>
      </w:r>
    </w:p>
    <w:p w:rsidR="009B2B1B" w:rsidRPr="00F90E8F" w:rsidRDefault="009B2B1B" w:rsidP="009B2B1B">
      <w:pPr>
        <w:rPr>
          <w:sz w:val="20"/>
          <w:szCs w:val="20"/>
        </w:rPr>
      </w:pPr>
      <w:r w:rsidRPr="00F90E8F">
        <w:rPr>
          <w:sz w:val="20"/>
          <w:szCs w:val="20"/>
        </w:rPr>
        <w:t>- реконструкция памятника участникам ВОВ и благоустройство территории около памятника – 60,0 тыс. рублей;</w:t>
      </w:r>
    </w:p>
    <w:p w:rsidR="009B2B1B" w:rsidRPr="00F90E8F" w:rsidRDefault="009B2B1B" w:rsidP="009B2B1B">
      <w:pPr>
        <w:rPr>
          <w:sz w:val="20"/>
          <w:szCs w:val="20"/>
        </w:rPr>
      </w:pPr>
      <w:r w:rsidRPr="00F90E8F">
        <w:rPr>
          <w:sz w:val="20"/>
          <w:szCs w:val="20"/>
        </w:rPr>
        <w:t>- содержание площадок для сбора ТКО;</w:t>
      </w:r>
    </w:p>
    <w:p w:rsidR="009B2B1B" w:rsidRPr="00F90E8F" w:rsidRDefault="009B2B1B" w:rsidP="009B2B1B">
      <w:pPr>
        <w:rPr>
          <w:sz w:val="20"/>
          <w:szCs w:val="20"/>
        </w:rPr>
      </w:pPr>
      <w:r w:rsidRPr="00F90E8F">
        <w:rPr>
          <w:sz w:val="20"/>
          <w:szCs w:val="20"/>
        </w:rPr>
        <w:t>- содержание  детских игровых площадок и универсальных спортивных площадок;</w:t>
      </w:r>
    </w:p>
    <w:p w:rsidR="006A21D5" w:rsidRDefault="006A21D5" w:rsidP="009B2B1B">
      <w:pPr>
        <w:rPr>
          <w:sz w:val="20"/>
          <w:szCs w:val="20"/>
        </w:rPr>
      </w:pPr>
    </w:p>
    <w:p w:rsidR="009B2B1B" w:rsidRPr="00F90E8F" w:rsidRDefault="009B2B1B" w:rsidP="009B2B1B">
      <w:pPr>
        <w:rPr>
          <w:sz w:val="20"/>
          <w:szCs w:val="20"/>
        </w:rPr>
      </w:pPr>
      <w:r w:rsidRPr="00F90E8F">
        <w:rPr>
          <w:sz w:val="20"/>
          <w:szCs w:val="20"/>
        </w:rPr>
        <w:t xml:space="preserve">ИСПОЛЬЗОВАНИЕ МУНИЦИПАЛЬНОГО ИМУЩЕСТВА </w:t>
      </w:r>
    </w:p>
    <w:p w:rsidR="009B2B1B" w:rsidRPr="00F90E8F" w:rsidRDefault="009B2B1B" w:rsidP="009B2B1B">
      <w:pPr>
        <w:rPr>
          <w:sz w:val="20"/>
          <w:szCs w:val="20"/>
        </w:rPr>
      </w:pPr>
      <w:r w:rsidRPr="00F90E8F">
        <w:rPr>
          <w:sz w:val="20"/>
          <w:szCs w:val="20"/>
        </w:rPr>
        <w:t>- выявление и оформление в муниципальную собственность бесхозяйного имущества с последующей передачей в аренду;</w:t>
      </w:r>
    </w:p>
    <w:p w:rsidR="009B2B1B" w:rsidRPr="00F90E8F" w:rsidRDefault="009B2B1B" w:rsidP="009B2B1B">
      <w:pPr>
        <w:rPr>
          <w:sz w:val="20"/>
          <w:szCs w:val="20"/>
        </w:rPr>
      </w:pPr>
      <w:r w:rsidRPr="00F90E8F">
        <w:rPr>
          <w:sz w:val="20"/>
          <w:szCs w:val="20"/>
        </w:rPr>
        <w:t>- выдел и передача в аренду невостребованных земельных долей  в границах бывшего колхоза «Красный партизан» с последующей передачей в аренду.</w:t>
      </w:r>
    </w:p>
    <w:p w:rsidR="009B2B1B" w:rsidRPr="00F90E8F" w:rsidRDefault="009B2B1B" w:rsidP="009B2B1B">
      <w:pPr>
        <w:rPr>
          <w:sz w:val="20"/>
          <w:szCs w:val="20"/>
        </w:rPr>
      </w:pPr>
      <w:r w:rsidRPr="00F90E8F">
        <w:rPr>
          <w:sz w:val="20"/>
          <w:szCs w:val="20"/>
        </w:rPr>
        <w:t>ПРОЧИЕ НАПРАВЛЕНИЯ РАБОТЫ ОРГАНОВ МЕСТНОГО САМОУПРАВЛЕНИЯ В СООТВЕТСТВИИ С ПОЛНОМОЧИЯМИ</w:t>
      </w:r>
    </w:p>
    <w:p w:rsidR="009B2B1B" w:rsidRPr="00F90E8F" w:rsidRDefault="009B2B1B" w:rsidP="009B2B1B">
      <w:pPr>
        <w:rPr>
          <w:sz w:val="20"/>
          <w:szCs w:val="20"/>
        </w:rPr>
      </w:pPr>
      <w:r w:rsidRPr="00F90E8F">
        <w:rPr>
          <w:sz w:val="20"/>
          <w:szCs w:val="20"/>
        </w:rPr>
        <w:t xml:space="preserve">- осуществление первичных мер пожарной безопасности (опашка населенных пунктов, информирование граждан); </w:t>
      </w:r>
    </w:p>
    <w:p w:rsidR="009B2B1B" w:rsidRPr="00F90E8F" w:rsidRDefault="009B2B1B" w:rsidP="009B2B1B">
      <w:pPr>
        <w:rPr>
          <w:sz w:val="20"/>
          <w:szCs w:val="20"/>
        </w:rPr>
      </w:pPr>
      <w:r w:rsidRPr="00F90E8F">
        <w:rPr>
          <w:sz w:val="20"/>
          <w:szCs w:val="20"/>
        </w:rPr>
        <w:t>- содержание объектов коммунальной инфраструктуры;</w:t>
      </w:r>
    </w:p>
    <w:p w:rsidR="009B2B1B" w:rsidRDefault="009B2B1B" w:rsidP="009B2B1B">
      <w:pPr>
        <w:rPr>
          <w:sz w:val="20"/>
          <w:szCs w:val="20"/>
        </w:rPr>
      </w:pPr>
      <w:r w:rsidRPr="00F90E8F">
        <w:rPr>
          <w:sz w:val="20"/>
          <w:szCs w:val="20"/>
        </w:rPr>
        <w:t>- совершенствование нормативно-правовой базы  поселения.</w:t>
      </w:r>
    </w:p>
    <w:p w:rsidR="006A21D5" w:rsidRPr="00F90E8F" w:rsidRDefault="006A21D5" w:rsidP="009B2B1B">
      <w:pPr>
        <w:rPr>
          <w:sz w:val="20"/>
          <w:szCs w:val="20"/>
        </w:rPr>
      </w:pPr>
      <w:bookmarkStart w:id="0" w:name="_GoBack"/>
      <w:bookmarkEnd w:id="0"/>
    </w:p>
    <w:p w:rsidR="00380253" w:rsidRPr="00F90E8F" w:rsidRDefault="009B2B1B" w:rsidP="006E7106">
      <w:pPr>
        <w:jc w:val="both"/>
        <w:rPr>
          <w:sz w:val="20"/>
          <w:szCs w:val="20"/>
        </w:rPr>
      </w:pPr>
      <w:r w:rsidRPr="00F90E8F">
        <w:rPr>
          <w:sz w:val="20"/>
          <w:szCs w:val="20"/>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sectPr w:rsidR="00380253" w:rsidRPr="00F90E8F" w:rsidSect="00F90E8F">
      <w:footerReference w:type="default" r:id="rId8"/>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34" w:rsidRDefault="00075F34" w:rsidP="00F90E8F">
      <w:r>
        <w:separator/>
      </w:r>
    </w:p>
  </w:endnote>
  <w:endnote w:type="continuationSeparator" w:id="0">
    <w:p w:rsidR="00075F34" w:rsidRDefault="00075F34" w:rsidP="00F9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52374"/>
      <w:docPartObj>
        <w:docPartGallery w:val="Page Numbers (Bottom of Page)"/>
        <w:docPartUnique/>
      </w:docPartObj>
    </w:sdtPr>
    <w:sdtContent>
      <w:p w:rsidR="00F90E8F" w:rsidRDefault="00F90E8F">
        <w:pPr>
          <w:pStyle w:val="a9"/>
          <w:jc w:val="center"/>
        </w:pPr>
        <w:r>
          <w:fldChar w:fldCharType="begin"/>
        </w:r>
        <w:r>
          <w:instrText>PAGE   \* MERGEFORMAT</w:instrText>
        </w:r>
        <w:r>
          <w:fldChar w:fldCharType="separate"/>
        </w:r>
        <w:r w:rsidR="006A21D5">
          <w:rPr>
            <w:noProof/>
          </w:rPr>
          <w:t>12</w:t>
        </w:r>
        <w:r>
          <w:fldChar w:fldCharType="end"/>
        </w:r>
      </w:p>
    </w:sdtContent>
  </w:sdt>
  <w:p w:rsidR="00F90E8F" w:rsidRDefault="00F90E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34" w:rsidRDefault="00075F34" w:rsidP="00F90E8F">
      <w:r>
        <w:separator/>
      </w:r>
    </w:p>
  </w:footnote>
  <w:footnote w:type="continuationSeparator" w:id="0">
    <w:p w:rsidR="00075F34" w:rsidRDefault="00075F34" w:rsidP="00F90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2D39"/>
    <w:multiLevelType w:val="multilevel"/>
    <w:tmpl w:val="418031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F047303"/>
    <w:multiLevelType w:val="multilevel"/>
    <w:tmpl w:val="FEC0CD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1B15300"/>
    <w:multiLevelType w:val="multilevel"/>
    <w:tmpl w:val="D2D6F6C2"/>
    <w:lvl w:ilvl="0">
      <w:start w:val="1"/>
      <w:numFmt w:val="decimal"/>
      <w:lvlText w:val="%1."/>
      <w:lvlJc w:val="left"/>
      <w:pPr>
        <w:ind w:left="1909" w:hanging="1200"/>
      </w:pPr>
      <w:rPr>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14"/>
    <w:rsid w:val="00075F34"/>
    <w:rsid w:val="0024016E"/>
    <w:rsid w:val="00380253"/>
    <w:rsid w:val="006A21D5"/>
    <w:rsid w:val="006A36D5"/>
    <w:rsid w:val="006E7106"/>
    <w:rsid w:val="006F5414"/>
    <w:rsid w:val="007E280D"/>
    <w:rsid w:val="009B2B1B"/>
    <w:rsid w:val="00F9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1B"/>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B2B1B"/>
    <w:rPr>
      <w:rFonts w:ascii="Times New Roman" w:hAnsi="Times New Roman" w:cs="Times New Roman" w:hint="default"/>
      <w:b/>
      <w:bCs/>
    </w:rPr>
  </w:style>
  <w:style w:type="paragraph" w:styleId="a4">
    <w:name w:val="No Spacing"/>
    <w:qFormat/>
    <w:rsid w:val="009B2B1B"/>
    <w:pPr>
      <w:widowControl w:val="0"/>
      <w:suppressAutoHyphens/>
      <w:autoSpaceDN w:val="0"/>
      <w:spacing w:after="0" w:line="240" w:lineRule="auto"/>
    </w:pPr>
    <w:rPr>
      <w:rFonts w:ascii="Arial" w:eastAsia="Lucida Sans Unicode" w:hAnsi="Arial" w:cs="Mangal"/>
      <w:kern w:val="3"/>
      <w:sz w:val="24"/>
      <w:szCs w:val="21"/>
      <w:lang w:eastAsia="zh-CN" w:bidi="hi-IN"/>
    </w:rPr>
  </w:style>
  <w:style w:type="paragraph" w:styleId="a5">
    <w:name w:val="List Paragraph"/>
    <w:basedOn w:val="a"/>
    <w:uiPriority w:val="99"/>
    <w:qFormat/>
    <w:rsid w:val="009B2B1B"/>
    <w:pPr>
      <w:widowControl w:val="0"/>
      <w:suppressAutoHyphens/>
      <w:autoSpaceDN w:val="0"/>
      <w:ind w:left="720"/>
    </w:pPr>
    <w:rPr>
      <w:rFonts w:ascii="Arial" w:eastAsia="Lucida Sans Unicode" w:hAnsi="Arial" w:cs="Mangal"/>
      <w:color w:val="auto"/>
      <w:spacing w:val="0"/>
      <w:kern w:val="3"/>
      <w:sz w:val="24"/>
      <w:szCs w:val="21"/>
      <w:lang w:eastAsia="zh-CN" w:bidi="hi-IN"/>
    </w:rPr>
  </w:style>
  <w:style w:type="paragraph" w:customStyle="1" w:styleId="Standard">
    <w:name w:val="Standard"/>
    <w:uiPriority w:val="99"/>
    <w:rsid w:val="009B2B1B"/>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Style1">
    <w:name w:val="Style1"/>
    <w:basedOn w:val="a"/>
    <w:next w:val="a"/>
    <w:rsid w:val="009B2B1B"/>
    <w:pPr>
      <w:widowControl w:val="0"/>
      <w:suppressAutoHyphens/>
      <w:autoSpaceDE w:val="0"/>
      <w:autoSpaceDN w:val="0"/>
      <w:spacing w:line="355" w:lineRule="exact"/>
      <w:jc w:val="center"/>
    </w:pPr>
    <w:rPr>
      <w:color w:val="auto"/>
      <w:spacing w:val="0"/>
      <w:sz w:val="20"/>
      <w:szCs w:val="20"/>
      <w:lang w:eastAsia="hi-IN" w:bidi="hi-IN"/>
    </w:rPr>
  </w:style>
  <w:style w:type="paragraph" w:customStyle="1" w:styleId="Style2">
    <w:name w:val="Style2"/>
    <w:basedOn w:val="a"/>
    <w:next w:val="a"/>
    <w:rsid w:val="009B2B1B"/>
    <w:pPr>
      <w:widowControl w:val="0"/>
      <w:suppressAutoHyphens/>
      <w:autoSpaceDE w:val="0"/>
      <w:autoSpaceDN w:val="0"/>
    </w:pPr>
    <w:rPr>
      <w:color w:val="auto"/>
      <w:spacing w:val="0"/>
      <w:sz w:val="20"/>
      <w:szCs w:val="20"/>
      <w:lang w:eastAsia="hi-IN" w:bidi="hi-IN"/>
    </w:rPr>
  </w:style>
  <w:style w:type="paragraph" w:customStyle="1" w:styleId="Style3">
    <w:name w:val="Style3"/>
    <w:basedOn w:val="a"/>
    <w:next w:val="a"/>
    <w:rsid w:val="009B2B1B"/>
    <w:pPr>
      <w:widowControl w:val="0"/>
      <w:suppressAutoHyphens/>
      <w:autoSpaceDE w:val="0"/>
      <w:autoSpaceDN w:val="0"/>
    </w:pPr>
    <w:rPr>
      <w:color w:val="auto"/>
      <w:spacing w:val="0"/>
      <w:sz w:val="20"/>
      <w:szCs w:val="20"/>
      <w:lang w:eastAsia="hi-IN" w:bidi="hi-IN"/>
    </w:rPr>
  </w:style>
  <w:style w:type="paragraph" w:customStyle="1" w:styleId="Style8">
    <w:name w:val="Style8"/>
    <w:basedOn w:val="a"/>
    <w:next w:val="a"/>
    <w:rsid w:val="009B2B1B"/>
    <w:pPr>
      <w:widowControl w:val="0"/>
      <w:suppressAutoHyphens/>
      <w:autoSpaceDE w:val="0"/>
      <w:autoSpaceDN w:val="0"/>
      <w:spacing w:line="331" w:lineRule="exact"/>
      <w:jc w:val="both"/>
    </w:pPr>
    <w:rPr>
      <w:color w:val="auto"/>
      <w:spacing w:val="0"/>
      <w:sz w:val="20"/>
      <w:szCs w:val="20"/>
      <w:lang w:eastAsia="hi-IN" w:bidi="hi-IN"/>
    </w:rPr>
  </w:style>
  <w:style w:type="character" w:customStyle="1" w:styleId="FontStyle11">
    <w:name w:val="Font Style11"/>
    <w:rsid w:val="009B2B1B"/>
    <w:rPr>
      <w:rFonts w:ascii="Times New Roman" w:eastAsia="Times New Roman" w:hAnsi="Times New Roman" w:cs="Times New Roman" w:hint="default"/>
      <w:b/>
      <w:bCs/>
      <w:color w:val="auto"/>
      <w:sz w:val="30"/>
      <w:szCs w:val="30"/>
      <w:lang w:val="ru-RU"/>
    </w:rPr>
  </w:style>
  <w:style w:type="character" w:customStyle="1" w:styleId="FontStyle12">
    <w:name w:val="Font Style12"/>
    <w:rsid w:val="009B2B1B"/>
    <w:rPr>
      <w:rFonts w:ascii="Times New Roman" w:eastAsia="Times New Roman" w:hAnsi="Times New Roman" w:cs="Times New Roman" w:hint="default"/>
      <w:b/>
      <w:bCs/>
      <w:color w:val="auto"/>
      <w:sz w:val="42"/>
      <w:szCs w:val="42"/>
      <w:lang w:val="ru-RU"/>
    </w:rPr>
  </w:style>
  <w:style w:type="character" w:customStyle="1" w:styleId="FontStyle13">
    <w:name w:val="Font Style13"/>
    <w:rsid w:val="009B2B1B"/>
    <w:rPr>
      <w:rFonts w:ascii="Arial Narrow" w:eastAsia="Arial Narrow" w:hAnsi="Arial Narrow" w:cs="Arial Narrow" w:hint="default"/>
      <w:b/>
      <w:bCs/>
      <w:i/>
      <w:iCs/>
      <w:color w:val="auto"/>
      <w:sz w:val="18"/>
      <w:szCs w:val="18"/>
      <w:lang w:val="ru-RU"/>
    </w:rPr>
  </w:style>
  <w:style w:type="paragraph" w:styleId="a6">
    <w:name w:val="Normal (Web)"/>
    <w:basedOn w:val="a"/>
    <w:rsid w:val="009B2B1B"/>
    <w:pPr>
      <w:spacing w:before="30" w:after="30"/>
    </w:pPr>
    <w:rPr>
      <w:rFonts w:ascii="Arial" w:hAnsi="Arial" w:cs="Arial"/>
      <w:color w:val="332E2D"/>
      <w:spacing w:val="2"/>
      <w:sz w:val="24"/>
      <w:szCs w:val="24"/>
    </w:rPr>
  </w:style>
  <w:style w:type="paragraph" w:styleId="a7">
    <w:name w:val="header"/>
    <w:basedOn w:val="a"/>
    <w:link w:val="a8"/>
    <w:uiPriority w:val="99"/>
    <w:unhideWhenUsed/>
    <w:rsid w:val="00F90E8F"/>
    <w:pPr>
      <w:tabs>
        <w:tab w:val="center" w:pos="4677"/>
        <w:tab w:val="right" w:pos="9355"/>
      </w:tabs>
    </w:pPr>
  </w:style>
  <w:style w:type="character" w:customStyle="1" w:styleId="a8">
    <w:name w:val="Верхний колонтитул Знак"/>
    <w:basedOn w:val="a0"/>
    <w:link w:val="a7"/>
    <w:uiPriority w:val="99"/>
    <w:rsid w:val="00F90E8F"/>
    <w:rPr>
      <w:rFonts w:ascii="Times New Roman" w:eastAsia="Times New Roman" w:hAnsi="Times New Roman" w:cs="Times New Roman"/>
      <w:color w:val="000000"/>
      <w:spacing w:val="-8"/>
      <w:sz w:val="28"/>
      <w:szCs w:val="28"/>
      <w:lang w:eastAsia="ru-RU"/>
    </w:rPr>
  </w:style>
  <w:style w:type="paragraph" w:styleId="a9">
    <w:name w:val="footer"/>
    <w:basedOn w:val="a"/>
    <w:link w:val="aa"/>
    <w:uiPriority w:val="99"/>
    <w:unhideWhenUsed/>
    <w:rsid w:val="00F90E8F"/>
    <w:pPr>
      <w:tabs>
        <w:tab w:val="center" w:pos="4677"/>
        <w:tab w:val="right" w:pos="9355"/>
      </w:tabs>
    </w:pPr>
  </w:style>
  <w:style w:type="character" w:customStyle="1" w:styleId="aa">
    <w:name w:val="Нижний колонтитул Знак"/>
    <w:basedOn w:val="a0"/>
    <w:link w:val="a9"/>
    <w:uiPriority w:val="99"/>
    <w:rsid w:val="00F90E8F"/>
    <w:rPr>
      <w:rFonts w:ascii="Times New Roman" w:eastAsia="Times New Roman" w:hAnsi="Times New Roman" w:cs="Times New Roman"/>
      <w:color w:val="000000"/>
      <w:spacing w:val="-8"/>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1B"/>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B2B1B"/>
    <w:rPr>
      <w:rFonts w:ascii="Times New Roman" w:hAnsi="Times New Roman" w:cs="Times New Roman" w:hint="default"/>
      <w:b/>
      <w:bCs/>
    </w:rPr>
  </w:style>
  <w:style w:type="paragraph" w:styleId="a4">
    <w:name w:val="No Spacing"/>
    <w:qFormat/>
    <w:rsid w:val="009B2B1B"/>
    <w:pPr>
      <w:widowControl w:val="0"/>
      <w:suppressAutoHyphens/>
      <w:autoSpaceDN w:val="0"/>
      <w:spacing w:after="0" w:line="240" w:lineRule="auto"/>
    </w:pPr>
    <w:rPr>
      <w:rFonts w:ascii="Arial" w:eastAsia="Lucida Sans Unicode" w:hAnsi="Arial" w:cs="Mangal"/>
      <w:kern w:val="3"/>
      <w:sz w:val="24"/>
      <w:szCs w:val="21"/>
      <w:lang w:eastAsia="zh-CN" w:bidi="hi-IN"/>
    </w:rPr>
  </w:style>
  <w:style w:type="paragraph" w:styleId="a5">
    <w:name w:val="List Paragraph"/>
    <w:basedOn w:val="a"/>
    <w:uiPriority w:val="99"/>
    <w:qFormat/>
    <w:rsid w:val="009B2B1B"/>
    <w:pPr>
      <w:widowControl w:val="0"/>
      <w:suppressAutoHyphens/>
      <w:autoSpaceDN w:val="0"/>
      <w:ind w:left="720"/>
    </w:pPr>
    <w:rPr>
      <w:rFonts w:ascii="Arial" w:eastAsia="Lucida Sans Unicode" w:hAnsi="Arial" w:cs="Mangal"/>
      <w:color w:val="auto"/>
      <w:spacing w:val="0"/>
      <w:kern w:val="3"/>
      <w:sz w:val="24"/>
      <w:szCs w:val="21"/>
      <w:lang w:eastAsia="zh-CN" w:bidi="hi-IN"/>
    </w:rPr>
  </w:style>
  <w:style w:type="paragraph" w:customStyle="1" w:styleId="Standard">
    <w:name w:val="Standard"/>
    <w:uiPriority w:val="99"/>
    <w:rsid w:val="009B2B1B"/>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Style1">
    <w:name w:val="Style1"/>
    <w:basedOn w:val="a"/>
    <w:next w:val="a"/>
    <w:rsid w:val="009B2B1B"/>
    <w:pPr>
      <w:widowControl w:val="0"/>
      <w:suppressAutoHyphens/>
      <w:autoSpaceDE w:val="0"/>
      <w:autoSpaceDN w:val="0"/>
      <w:spacing w:line="355" w:lineRule="exact"/>
      <w:jc w:val="center"/>
    </w:pPr>
    <w:rPr>
      <w:color w:val="auto"/>
      <w:spacing w:val="0"/>
      <w:sz w:val="20"/>
      <w:szCs w:val="20"/>
      <w:lang w:eastAsia="hi-IN" w:bidi="hi-IN"/>
    </w:rPr>
  </w:style>
  <w:style w:type="paragraph" w:customStyle="1" w:styleId="Style2">
    <w:name w:val="Style2"/>
    <w:basedOn w:val="a"/>
    <w:next w:val="a"/>
    <w:rsid w:val="009B2B1B"/>
    <w:pPr>
      <w:widowControl w:val="0"/>
      <w:suppressAutoHyphens/>
      <w:autoSpaceDE w:val="0"/>
      <w:autoSpaceDN w:val="0"/>
    </w:pPr>
    <w:rPr>
      <w:color w:val="auto"/>
      <w:spacing w:val="0"/>
      <w:sz w:val="20"/>
      <w:szCs w:val="20"/>
      <w:lang w:eastAsia="hi-IN" w:bidi="hi-IN"/>
    </w:rPr>
  </w:style>
  <w:style w:type="paragraph" w:customStyle="1" w:styleId="Style3">
    <w:name w:val="Style3"/>
    <w:basedOn w:val="a"/>
    <w:next w:val="a"/>
    <w:rsid w:val="009B2B1B"/>
    <w:pPr>
      <w:widowControl w:val="0"/>
      <w:suppressAutoHyphens/>
      <w:autoSpaceDE w:val="0"/>
      <w:autoSpaceDN w:val="0"/>
    </w:pPr>
    <w:rPr>
      <w:color w:val="auto"/>
      <w:spacing w:val="0"/>
      <w:sz w:val="20"/>
      <w:szCs w:val="20"/>
      <w:lang w:eastAsia="hi-IN" w:bidi="hi-IN"/>
    </w:rPr>
  </w:style>
  <w:style w:type="paragraph" w:customStyle="1" w:styleId="Style8">
    <w:name w:val="Style8"/>
    <w:basedOn w:val="a"/>
    <w:next w:val="a"/>
    <w:rsid w:val="009B2B1B"/>
    <w:pPr>
      <w:widowControl w:val="0"/>
      <w:suppressAutoHyphens/>
      <w:autoSpaceDE w:val="0"/>
      <w:autoSpaceDN w:val="0"/>
      <w:spacing w:line="331" w:lineRule="exact"/>
      <w:jc w:val="both"/>
    </w:pPr>
    <w:rPr>
      <w:color w:val="auto"/>
      <w:spacing w:val="0"/>
      <w:sz w:val="20"/>
      <w:szCs w:val="20"/>
      <w:lang w:eastAsia="hi-IN" w:bidi="hi-IN"/>
    </w:rPr>
  </w:style>
  <w:style w:type="character" w:customStyle="1" w:styleId="FontStyle11">
    <w:name w:val="Font Style11"/>
    <w:rsid w:val="009B2B1B"/>
    <w:rPr>
      <w:rFonts w:ascii="Times New Roman" w:eastAsia="Times New Roman" w:hAnsi="Times New Roman" w:cs="Times New Roman" w:hint="default"/>
      <w:b/>
      <w:bCs/>
      <w:color w:val="auto"/>
      <w:sz w:val="30"/>
      <w:szCs w:val="30"/>
      <w:lang w:val="ru-RU"/>
    </w:rPr>
  </w:style>
  <w:style w:type="character" w:customStyle="1" w:styleId="FontStyle12">
    <w:name w:val="Font Style12"/>
    <w:rsid w:val="009B2B1B"/>
    <w:rPr>
      <w:rFonts w:ascii="Times New Roman" w:eastAsia="Times New Roman" w:hAnsi="Times New Roman" w:cs="Times New Roman" w:hint="default"/>
      <w:b/>
      <w:bCs/>
      <w:color w:val="auto"/>
      <w:sz w:val="42"/>
      <w:szCs w:val="42"/>
      <w:lang w:val="ru-RU"/>
    </w:rPr>
  </w:style>
  <w:style w:type="character" w:customStyle="1" w:styleId="FontStyle13">
    <w:name w:val="Font Style13"/>
    <w:rsid w:val="009B2B1B"/>
    <w:rPr>
      <w:rFonts w:ascii="Arial Narrow" w:eastAsia="Arial Narrow" w:hAnsi="Arial Narrow" w:cs="Arial Narrow" w:hint="default"/>
      <w:b/>
      <w:bCs/>
      <w:i/>
      <w:iCs/>
      <w:color w:val="auto"/>
      <w:sz w:val="18"/>
      <w:szCs w:val="18"/>
      <w:lang w:val="ru-RU"/>
    </w:rPr>
  </w:style>
  <w:style w:type="paragraph" w:styleId="a6">
    <w:name w:val="Normal (Web)"/>
    <w:basedOn w:val="a"/>
    <w:rsid w:val="009B2B1B"/>
    <w:pPr>
      <w:spacing w:before="30" w:after="30"/>
    </w:pPr>
    <w:rPr>
      <w:rFonts w:ascii="Arial" w:hAnsi="Arial" w:cs="Arial"/>
      <w:color w:val="332E2D"/>
      <w:spacing w:val="2"/>
      <w:sz w:val="24"/>
      <w:szCs w:val="24"/>
    </w:rPr>
  </w:style>
  <w:style w:type="paragraph" w:styleId="a7">
    <w:name w:val="header"/>
    <w:basedOn w:val="a"/>
    <w:link w:val="a8"/>
    <w:uiPriority w:val="99"/>
    <w:unhideWhenUsed/>
    <w:rsid w:val="00F90E8F"/>
    <w:pPr>
      <w:tabs>
        <w:tab w:val="center" w:pos="4677"/>
        <w:tab w:val="right" w:pos="9355"/>
      </w:tabs>
    </w:pPr>
  </w:style>
  <w:style w:type="character" w:customStyle="1" w:styleId="a8">
    <w:name w:val="Верхний колонтитул Знак"/>
    <w:basedOn w:val="a0"/>
    <w:link w:val="a7"/>
    <w:uiPriority w:val="99"/>
    <w:rsid w:val="00F90E8F"/>
    <w:rPr>
      <w:rFonts w:ascii="Times New Roman" w:eastAsia="Times New Roman" w:hAnsi="Times New Roman" w:cs="Times New Roman"/>
      <w:color w:val="000000"/>
      <w:spacing w:val="-8"/>
      <w:sz w:val="28"/>
      <w:szCs w:val="28"/>
      <w:lang w:eastAsia="ru-RU"/>
    </w:rPr>
  </w:style>
  <w:style w:type="paragraph" w:styleId="a9">
    <w:name w:val="footer"/>
    <w:basedOn w:val="a"/>
    <w:link w:val="aa"/>
    <w:uiPriority w:val="99"/>
    <w:unhideWhenUsed/>
    <w:rsid w:val="00F90E8F"/>
    <w:pPr>
      <w:tabs>
        <w:tab w:val="center" w:pos="4677"/>
        <w:tab w:val="right" w:pos="9355"/>
      </w:tabs>
    </w:pPr>
  </w:style>
  <w:style w:type="character" w:customStyle="1" w:styleId="aa">
    <w:name w:val="Нижний колонтитул Знак"/>
    <w:basedOn w:val="a0"/>
    <w:link w:val="a9"/>
    <w:uiPriority w:val="99"/>
    <w:rsid w:val="00F90E8F"/>
    <w:rPr>
      <w:rFonts w:ascii="Times New Roman" w:eastAsia="Times New Roman" w:hAnsi="Times New Roman" w:cs="Times New Roman"/>
      <w:color w:val="000000"/>
      <w:spacing w:val="-8"/>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6296</Words>
  <Characters>35888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2020-12-02T05:40:00Z</dcterms:created>
  <dcterms:modified xsi:type="dcterms:W3CDTF">2020-12-02T11:36:00Z</dcterms:modified>
</cp:coreProperties>
</file>