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7" w:rsidRPr="00462A2B" w:rsidRDefault="00A22947" w:rsidP="00A22947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РОССИЙСКАЯ ФЕДЕРАЦИЯ</w:t>
      </w:r>
      <w:r w:rsidRPr="00462A2B">
        <w:rPr>
          <w:b/>
          <w:bCs/>
          <w:sz w:val="28"/>
          <w:szCs w:val="28"/>
        </w:rPr>
        <w:br/>
        <w:t>САМАРСКАЯ ОБЛАСТЬ</w:t>
      </w:r>
    </w:p>
    <w:p w:rsidR="00A22947" w:rsidRPr="00462A2B" w:rsidRDefault="00A22947" w:rsidP="00A22947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A22947" w:rsidRDefault="00A22947" w:rsidP="00A22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</w:t>
      </w:r>
    </w:p>
    <w:p w:rsidR="00A22947" w:rsidRPr="00462A2B" w:rsidRDefault="00A22947" w:rsidP="00A22947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22947" w:rsidRPr="00462A2B" w:rsidRDefault="00A22947" w:rsidP="00A22947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ВТОРОГО СОЗЫВА</w:t>
      </w:r>
    </w:p>
    <w:p w:rsidR="00A22947" w:rsidRPr="00462A2B" w:rsidRDefault="00A22947" w:rsidP="00A22947">
      <w:pPr>
        <w:jc w:val="center"/>
        <w:rPr>
          <w:b/>
          <w:bCs/>
          <w:sz w:val="28"/>
          <w:szCs w:val="28"/>
        </w:rPr>
      </w:pPr>
    </w:p>
    <w:p w:rsidR="00A22947" w:rsidRPr="00462A2B" w:rsidRDefault="00A22947" w:rsidP="00A22947">
      <w:pPr>
        <w:tabs>
          <w:tab w:val="center" w:pos="4677"/>
          <w:tab w:val="left" w:pos="795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62A2B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ab/>
        <w:t>ПРОЕКТ</w:t>
      </w:r>
    </w:p>
    <w:p w:rsidR="00A22947" w:rsidRPr="00462A2B" w:rsidRDefault="00A22947" w:rsidP="00A22947">
      <w:pPr>
        <w:jc w:val="center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 xml:space="preserve">От         года    №    </w:t>
      </w:r>
    </w:p>
    <w:p w:rsidR="00A22947" w:rsidRPr="00130F7E" w:rsidRDefault="00A22947" w:rsidP="00A22947">
      <w:pPr>
        <w:tabs>
          <w:tab w:val="left" w:pos="6210"/>
        </w:tabs>
        <w:rPr>
          <w:sz w:val="24"/>
          <w:szCs w:val="24"/>
        </w:rPr>
      </w:pPr>
      <w:r w:rsidRPr="00462A2B">
        <w:rPr>
          <w:sz w:val="28"/>
          <w:szCs w:val="28"/>
        </w:rPr>
        <w:tab/>
      </w:r>
      <w:r>
        <w:rPr>
          <w:sz w:val="24"/>
          <w:szCs w:val="24"/>
        </w:rPr>
        <w:t xml:space="preserve">      </w:t>
      </w:r>
    </w:p>
    <w:p w:rsidR="00A22947" w:rsidRPr="00130F7E" w:rsidRDefault="00A22947" w:rsidP="00A22947">
      <w:pPr>
        <w:rPr>
          <w:sz w:val="24"/>
          <w:szCs w:val="24"/>
        </w:rPr>
      </w:pPr>
    </w:p>
    <w:p w:rsidR="00A22947" w:rsidRPr="00C73FD0" w:rsidRDefault="00A22947" w:rsidP="00A22947">
      <w:pPr>
        <w:tabs>
          <w:tab w:val="left" w:pos="1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  бюджете</w:t>
      </w:r>
      <w:r w:rsidRPr="00C73FD0">
        <w:rPr>
          <w:b/>
          <w:sz w:val="24"/>
          <w:szCs w:val="24"/>
        </w:rPr>
        <w:t xml:space="preserve"> сельского поселения Печинено муниципального района Богат</w:t>
      </w:r>
      <w:r>
        <w:rPr>
          <w:b/>
          <w:sz w:val="24"/>
          <w:szCs w:val="24"/>
        </w:rPr>
        <w:t>овский Самарской области на 2014 год и плановый период 2015-2016 годы</w:t>
      </w:r>
      <w:r w:rsidRPr="00C73FD0">
        <w:rPr>
          <w:b/>
          <w:sz w:val="24"/>
          <w:szCs w:val="24"/>
        </w:rPr>
        <w:t>.</w:t>
      </w:r>
    </w:p>
    <w:p w:rsidR="00A22947" w:rsidRPr="00C73FD0" w:rsidRDefault="00A22947" w:rsidP="00A22947">
      <w:pPr>
        <w:rPr>
          <w:b/>
          <w:sz w:val="24"/>
          <w:szCs w:val="24"/>
        </w:rPr>
      </w:pPr>
      <w:r w:rsidRPr="00C73FD0">
        <w:rPr>
          <w:b/>
          <w:sz w:val="24"/>
          <w:szCs w:val="24"/>
        </w:rPr>
        <w:t xml:space="preserve">    </w:t>
      </w:r>
    </w:p>
    <w:p w:rsidR="00A22947" w:rsidRPr="00130F7E" w:rsidRDefault="00A22947" w:rsidP="00A22947">
      <w:pPr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 </w:t>
      </w:r>
      <w:proofErr w:type="gramStart"/>
      <w:r w:rsidRPr="00130F7E">
        <w:rPr>
          <w:sz w:val="24"/>
          <w:szCs w:val="24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130F7E">
        <w:rPr>
          <w:sz w:val="24"/>
          <w:szCs w:val="24"/>
        </w:rPr>
        <w:t xml:space="preserve"> поселения Печинено</w:t>
      </w:r>
    </w:p>
    <w:p w:rsidR="00A22947" w:rsidRPr="00130F7E" w:rsidRDefault="00A22947" w:rsidP="00A22947">
      <w:pPr>
        <w:rPr>
          <w:sz w:val="24"/>
          <w:szCs w:val="24"/>
        </w:rPr>
      </w:pPr>
    </w:p>
    <w:p w:rsidR="00A22947" w:rsidRPr="00130F7E" w:rsidRDefault="00A22947" w:rsidP="00A22947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A22947" w:rsidRPr="00130F7E" w:rsidRDefault="00A22947" w:rsidP="00A22947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130F7E">
        <w:rPr>
          <w:b/>
          <w:sz w:val="24"/>
          <w:szCs w:val="24"/>
        </w:rPr>
        <w:t>Р</w:t>
      </w:r>
      <w:proofErr w:type="gramEnd"/>
      <w:r w:rsidRPr="00130F7E">
        <w:rPr>
          <w:b/>
          <w:sz w:val="24"/>
          <w:szCs w:val="24"/>
        </w:rPr>
        <w:t xml:space="preserve"> Е Ш И Л О :</w:t>
      </w:r>
    </w:p>
    <w:p w:rsidR="00A22947" w:rsidRPr="00130F7E" w:rsidRDefault="00A22947" w:rsidP="00A22947">
      <w:pPr>
        <w:spacing w:line="360" w:lineRule="auto"/>
        <w:jc w:val="both"/>
        <w:rPr>
          <w:sz w:val="24"/>
          <w:szCs w:val="24"/>
        </w:rPr>
      </w:pPr>
      <w:r w:rsidRPr="00130F7E">
        <w:rPr>
          <w:sz w:val="24"/>
          <w:szCs w:val="24"/>
        </w:rPr>
        <w:tab/>
        <w:t>Статья 1.</w:t>
      </w:r>
    </w:p>
    <w:p w:rsidR="00A22947" w:rsidRPr="00130F7E" w:rsidRDefault="00A22947" w:rsidP="00A22947">
      <w:pPr>
        <w:pStyle w:val="1"/>
        <w:ind w:firstLine="708"/>
        <w:jc w:val="both"/>
        <w:rPr>
          <w:b w:val="0"/>
          <w:szCs w:val="24"/>
        </w:rPr>
      </w:pPr>
      <w:r w:rsidRPr="00130F7E">
        <w:rPr>
          <w:b w:val="0"/>
          <w:szCs w:val="24"/>
        </w:rPr>
        <w:t>1.Утвердить бюджет сельского поселения Печинено муниципального района Богат</w:t>
      </w:r>
      <w:r>
        <w:rPr>
          <w:b w:val="0"/>
          <w:szCs w:val="24"/>
        </w:rPr>
        <w:t>овский Самарской области на 2014 год и на плановый период 2015 и 2016 годы</w:t>
      </w:r>
      <w:r w:rsidRPr="00130F7E">
        <w:rPr>
          <w:b w:val="0"/>
          <w:szCs w:val="24"/>
        </w:rPr>
        <w:t>.</w:t>
      </w:r>
    </w:p>
    <w:p w:rsidR="00A22947" w:rsidRPr="00130F7E" w:rsidRDefault="00A22947" w:rsidP="00A22947">
      <w:pPr>
        <w:rPr>
          <w:sz w:val="24"/>
          <w:szCs w:val="24"/>
        </w:rPr>
      </w:pPr>
      <w:r w:rsidRPr="00130F7E">
        <w:rPr>
          <w:sz w:val="24"/>
          <w:szCs w:val="24"/>
        </w:rPr>
        <w:t xml:space="preserve">                                    </w:t>
      </w:r>
    </w:p>
    <w:p w:rsidR="00A22947" w:rsidRPr="00130F7E" w:rsidRDefault="00A22947" w:rsidP="00A22947">
      <w:pPr>
        <w:spacing w:line="360" w:lineRule="auto"/>
        <w:ind w:firstLine="708"/>
        <w:rPr>
          <w:sz w:val="24"/>
          <w:szCs w:val="24"/>
        </w:rPr>
      </w:pPr>
      <w:r w:rsidRPr="00130F7E">
        <w:rPr>
          <w:sz w:val="24"/>
          <w:szCs w:val="24"/>
        </w:rPr>
        <w:t>2. Утвердить основные характеристики бюджета сельского поселения Печинено муниципального района Богат</w:t>
      </w:r>
      <w:r>
        <w:rPr>
          <w:sz w:val="24"/>
          <w:szCs w:val="24"/>
        </w:rPr>
        <w:t>овский Самарской области на 2013</w:t>
      </w:r>
      <w:r w:rsidRPr="00130F7E">
        <w:rPr>
          <w:sz w:val="24"/>
          <w:szCs w:val="24"/>
        </w:rPr>
        <w:t xml:space="preserve"> год:</w:t>
      </w:r>
    </w:p>
    <w:p w:rsidR="00A22947" w:rsidRPr="00130F7E" w:rsidRDefault="00A22947" w:rsidP="00A229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общий объем доходов –         </w:t>
      </w:r>
      <w:r w:rsidR="004044AD">
        <w:rPr>
          <w:sz w:val="24"/>
          <w:szCs w:val="24"/>
        </w:rPr>
        <w:t>5276935</w:t>
      </w:r>
      <w:r>
        <w:rPr>
          <w:sz w:val="24"/>
          <w:szCs w:val="24"/>
        </w:rPr>
        <w:t xml:space="preserve">                   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–         </w:t>
      </w:r>
      <w:r w:rsidR="004044AD">
        <w:rPr>
          <w:sz w:val="24"/>
          <w:szCs w:val="24"/>
        </w:rPr>
        <w:t>5276935</w:t>
      </w:r>
      <w:r>
        <w:rPr>
          <w:sz w:val="24"/>
          <w:szCs w:val="24"/>
        </w:rPr>
        <w:t xml:space="preserve">                      </w:t>
      </w:r>
      <w:r w:rsidRPr="00130F7E">
        <w:rPr>
          <w:sz w:val="24"/>
          <w:szCs w:val="24"/>
        </w:rPr>
        <w:t>руб.;</w:t>
      </w:r>
    </w:p>
    <w:p w:rsidR="00A22947" w:rsidRPr="00130F7E" w:rsidRDefault="00A22947" w:rsidP="00A229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– 0 </w:t>
      </w:r>
      <w:r w:rsidRPr="00130F7E">
        <w:rPr>
          <w:sz w:val="24"/>
          <w:szCs w:val="24"/>
        </w:rPr>
        <w:t xml:space="preserve"> руб.</w:t>
      </w:r>
    </w:p>
    <w:p w:rsidR="00A22947" w:rsidRPr="00130F7E" w:rsidRDefault="00A22947" w:rsidP="00A22947">
      <w:pPr>
        <w:rPr>
          <w:sz w:val="24"/>
          <w:szCs w:val="24"/>
        </w:rPr>
      </w:pPr>
    </w:p>
    <w:p w:rsidR="00A22947" w:rsidRPr="00130F7E" w:rsidRDefault="00A22947" w:rsidP="00A22947">
      <w:pPr>
        <w:tabs>
          <w:tab w:val="left" w:pos="2355"/>
        </w:tabs>
        <w:rPr>
          <w:sz w:val="24"/>
          <w:szCs w:val="24"/>
        </w:rPr>
      </w:pPr>
      <w:r w:rsidRPr="00130F7E">
        <w:rPr>
          <w:sz w:val="24"/>
          <w:szCs w:val="24"/>
        </w:rPr>
        <w:tab/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3. Утвердить основные характеристики бюджета сельского поселения Печинено муниципального района Богат</w:t>
      </w:r>
      <w:r>
        <w:rPr>
          <w:sz w:val="24"/>
          <w:szCs w:val="24"/>
        </w:rPr>
        <w:t>овский Самарской области на 2015</w:t>
      </w:r>
      <w:r w:rsidRPr="00130F7E">
        <w:rPr>
          <w:sz w:val="24"/>
          <w:szCs w:val="24"/>
        </w:rPr>
        <w:t xml:space="preserve"> год:</w:t>
      </w:r>
    </w:p>
    <w:p w:rsidR="00A22947" w:rsidRPr="00130F7E" w:rsidRDefault="00A22947" w:rsidP="00A229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доходов –        </w:t>
      </w:r>
      <w:r w:rsidR="004044AD">
        <w:rPr>
          <w:sz w:val="24"/>
          <w:szCs w:val="24"/>
        </w:rPr>
        <w:t>5343000</w:t>
      </w:r>
      <w:r>
        <w:rPr>
          <w:sz w:val="24"/>
          <w:szCs w:val="24"/>
        </w:rPr>
        <w:t xml:space="preserve">                    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–          </w:t>
      </w:r>
      <w:r w:rsidR="004044AD">
        <w:rPr>
          <w:sz w:val="24"/>
          <w:szCs w:val="24"/>
        </w:rPr>
        <w:t>5343000</w:t>
      </w:r>
      <w:r>
        <w:rPr>
          <w:sz w:val="24"/>
          <w:szCs w:val="24"/>
        </w:rPr>
        <w:t xml:space="preserve">                    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– 0 </w:t>
      </w:r>
      <w:r w:rsidRPr="00130F7E">
        <w:rPr>
          <w:sz w:val="24"/>
          <w:szCs w:val="24"/>
        </w:rPr>
        <w:t xml:space="preserve"> руб. 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4. Утвердить основные характеристики бюджета сельского поселения Печинено муниципального района Богат</w:t>
      </w:r>
      <w:r>
        <w:rPr>
          <w:sz w:val="24"/>
          <w:szCs w:val="24"/>
        </w:rPr>
        <w:t>овский Самарской области на 2016</w:t>
      </w:r>
      <w:r w:rsidRPr="00130F7E">
        <w:rPr>
          <w:sz w:val="24"/>
          <w:szCs w:val="24"/>
        </w:rPr>
        <w:t xml:space="preserve"> год:</w:t>
      </w:r>
    </w:p>
    <w:p w:rsidR="00A22947" w:rsidRPr="00130F7E" w:rsidRDefault="00A22947" w:rsidP="00A229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общий объем доходов – </w:t>
      </w:r>
      <w:r w:rsidRPr="00130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4044AD">
        <w:rPr>
          <w:sz w:val="24"/>
          <w:szCs w:val="24"/>
        </w:rPr>
        <w:t>5500000</w:t>
      </w:r>
      <w:r>
        <w:rPr>
          <w:sz w:val="24"/>
          <w:szCs w:val="24"/>
        </w:rPr>
        <w:t xml:space="preserve">                      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–        </w:t>
      </w:r>
      <w:r w:rsidR="004044AD">
        <w:rPr>
          <w:sz w:val="24"/>
          <w:szCs w:val="24"/>
        </w:rPr>
        <w:t>5500000</w:t>
      </w:r>
      <w:r>
        <w:rPr>
          <w:sz w:val="24"/>
          <w:szCs w:val="24"/>
        </w:rPr>
        <w:t xml:space="preserve">                           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– 0 </w:t>
      </w:r>
      <w:r w:rsidRPr="00130F7E">
        <w:rPr>
          <w:sz w:val="24"/>
          <w:szCs w:val="24"/>
        </w:rPr>
        <w:t xml:space="preserve"> руб.</w:t>
      </w:r>
      <w:r>
        <w:rPr>
          <w:sz w:val="24"/>
          <w:szCs w:val="24"/>
        </w:rPr>
        <w:t>0</w:t>
      </w:r>
    </w:p>
    <w:p w:rsidR="00A22947" w:rsidRPr="00130F7E" w:rsidRDefault="00A22947" w:rsidP="00A22947">
      <w:pPr>
        <w:spacing w:line="360" w:lineRule="auto"/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          Статья 2.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Утвердить общий объём условно утвержденных расходов:  </w:t>
      </w:r>
      <w:r w:rsidRPr="00130F7E">
        <w:rPr>
          <w:sz w:val="24"/>
          <w:szCs w:val="24"/>
        </w:rPr>
        <w:tab/>
      </w:r>
      <w:r w:rsidRPr="00130F7E">
        <w:rPr>
          <w:sz w:val="24"/>
          <w:szCs w:val="24"/>
        </w:rPr>
        <w:tab/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на 2014</w:t>
      </w:r>
      <w:r w:rsidRPr="00130F7E">
        <w:rPr>
          <w:sz w:val="24"/>
          <w:szCs w:val="24"/>
        </w:rPr>
        <w:t xml:space="preserve"> г. – </w:t>
      </w:r>
      <w:r>
        <w:rPr>
          <w:sz w:val="24"/>
          <w:szCs w:val="24"/>
        </w:rPr>
        <w:t xml:space="preserve"> 0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на 2015</w:t>
      </w:r>
      <w:r w:rsidRPr="00130F7E">
        <w:rPr>
          <w:sz w:val="24"/>
          <w:szCs w:val="24"/>
        </w:rPr>
        <w:t xml:space="preserve"> г. – </w:t>
      </w:r>
      <w:r>
        <w:rPr>
          <w:sz w:val="24"/>
          <w:szCs w:val="24"/>
        </w:rPr>
        <w:t xml:space="preserve"> 0 </w:t>
      </w:r>
      <w:r w:rsidRPr="00130F7E">
        <w:rPr>
          <w:sz w:val="24"/>
          <w:szCs w:val="24"/>
        </w:rPr>
        <w:t xml:space="preserve"> руб.</w:t>
      </w:r>
    </w:p>
    <w:p w:rsidR="00A22947" w:rsidRPr="00130F7E" w:rsidRDefault="00A22947" w:rsidP="00A22947">
      <w:pPr>
        <w:spacing w:line="360" w:lineRule="auto"/>
        <w:jc w:val="both"/>
        <w:rPr>
          <w:sz w:val="24"/>
          <w:szCs w:val="24"/>
        </w:rPr>
      </w:pPr>
      <w:r w:rsidRPr="00130F7E">
        <w:rPr>
          <w:sz w:val="24"/>
          <w:szCs w:val="24"/>
        </w:rPr>
        <w:tab/>
        <w:t>Статья 3.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Утвердить общий объем бюджетных ассигнований, направляемых на исполнение публичных</w:t>
      </w:r>
      <w:r>
        <w:rPr>
          <w:sz w:val="24"/>
          <w:szCs w:val="24"/>
        </w:rPr>
        <w:t xml:space="preserve"> нормативных обязательств в 2014</w:t>
      </w:r>
      <w:r w:rsidRPr="00130F7E">
        <w:rPr>
          <w:sz w:val="24"/>
          <w:szCs w:val="24"/>
        </w:rPr>
        <w:t xml:space="preserve"> году в сумме 0 рублей.</w:t>
      </w:r>
    </w:p>
    <w:p w:rsidR="00A22947" w:rsidRPr="00130F7E" w:rsidRDefault="00A22947" w:rsidP="00A22947">
      <w:pPr>
        <w:spacing w:line="360" w:lineRule="auto"/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 </w:t>
      </w:r>
      <w:r w:rsidRPr="00130F7E">
        <w:rPr>
          <w:sz w:val="24"/>
          <w:szCs w:val="24"/>
        </w:rPr>
        <w:tab/>
        <w:t>Статья 4.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30F7E">
        <w:rPr>
          <w:sz w:val="24"/>
          <w:szCs w:val="24"/>
        </w:rPr>
        <w:t xml:space="preserve"> Утвердить объем безвозмездных поступлений в доход бюджета  сельского поселения </w:t>
      </w:r>
      <w:r>
        <w:rPr>
          <w:sz w:val="24"/>
          <w:szCs w:val="24"/>
        </w:rPr>
        <w:t xml:space="preserve"> из районного фонда финансовой поддержки поселений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4044AD">
        <w:rPr>
          <w:sz w:val="24"/>
          <w:szCs w:val="24"/>
        </w:rPr>
        <w:t>4 году в сумме              1800000</w:t>
      </w:r>
      <w:r>
        <w:rPr>
          <w:sz w:val="24"/>
          <w:szCs w:val="24"/>
        </w:rPr>
        <w:t xml:space="preserve">              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4044AD">
        <w:rPr>
          <w:sz w:val="24"/>
          <w:szCs w:val="24"/>
        </w:rPr>
        <w:t>5 году в сумме              1800000</w:t>
      </w:r>
      <w:r>
        <w:rPr>
          <w:sz w:val="24"/>
          <w:szCs w:val="24"/>
        </w:rPr>
        <w:t xml:space="preserve">              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в 2</w:t>
      </w:r>
      <w:r>
        <w:rPr>
          <w:sz w:val="24"/>
          <w:szCs w:val="24"/>
        </w:rPr>
        <w:t xml:space="preserve">016 году в сумме             </w:t>
      </w:r>
      <w:r w:rsidR="004044AD">
        <w:rPr>
          <w:sz w:val="24"/>
          <w:szCs w:val="24"/>
        </w:rPr>
        <w:t xml:space="preserve"> 1800000                </w:t>
      </w:r>
      <w:r w:rsidRPr="00130F7E">
        <w:rPr>
          <w:sz w:val="24"/>
          <w:szCs w:val="24"/>
        </w:rPr>
        <w:t xml:space="preserve"> руб.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Статья 5. 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1. Утвердить перечень главных администраторов доходов бюджета сельского поселения Печинено  согласно приложению 1 к данному Решению.</w:t>
      </w:r>
    </w:p>
    <w:p w:rsidR="00A22947" w:rsidRPr="00130F7E" w:rsidRDefault="00A22947" w:rsidP="00A22947">
      <w:pPr>
        <w:spacing w:line="360" w:lineRule="auto"/>
        <w:jc w:val="both"/>
        <w:rPr>
          <w:sz w:val="24"/>
          <w:szCs w:val="24"/>
        </w:rPr>
      </w:pPr>
      <w:r w:rsidRPr="00130F7E">
        <w:rPr>
          <w:sz w:val="24"/>
          <w:szCs w:val="24"/>
        </w:rPr>
        <w:tab/>
        <w:t>Статья 6.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на 2014 год и на плановый период 2015-2016</w:t>
      </w:r>
      <w:r w:rsidRPr="00130F7E">
        <w:rPr>
          <w:sz w:val="24"/>
          <w:szCs w:val="24"/>
        </w:rPr>
        <w:t xml:space="preserve"> гг. поступление доходов в бюджет</w:t>
      </w:r>
      <w:r>
        <w:rPr>
          <w:sz w:val="24"/>
          <w:szCs w:val="24"/>
        </w:rPr>
        <w:t xml:space="preserve"> сельского поселения Печинено</w:t>
      </w:r>
      <w:r w:rsidRPr="00130F7E">
        <w:rPr>
          <w:sz w:val="24"/>
          <w:szCs w:val="24"/>
        </w:rPr>
        <w:t xml:space="preserve"> в разрезе классификации доходов бюджета Р</w:t>
      </w:r>
      <w:r>
        <w:rPr>
          <w:sz w:val="24"/>
          <w:szCs w:val="24"/>
        </w:rPr>
        <w:t>Ф в соответствии с приложением 2</w:t>
      </w:r>
      <w:r w:rsidRPr="00130F7E">
        <w:rPr>
          <w:sz w:val="24"/>
          <w:szCs w:val="24"/>
        </w:rPr>
        <w:t xml:space="preserve"> к данному Решению.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Статья 7.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Утвердить распределение бюджетных ассигнований по разделам, подразделам, </w:t>
      </w:r>
      <w:r>
        <w:rPr>
          <w:sz w:val="24"/>
          <w:szCs w:val="24"/>
        </w:rPr>
        <w:t>целевым статьям и видам</w:t>
      </w:r>
      <w:r w:rsidRPr="00130F7E">
        <w:rPr>
          <w:sz w:val="24"/>
          <w:szCs w:val="24"/>
        </w:rPr>
        <w:t xml:space="preserve"> </w:t>
      </w:r>
      <w:proofErr w:type="gramStart"/>
      <w:r w:rsidRPr="00130F7E">
        <w:rPr>
          <w:sz w:val="24"/>
          <w:szCs w:val="24"/>
        </w:rPr>
        <w:t>классификации расходов бюджетов бюджетной классификации Российской Федерации  расходов</w:t>
      </w:r>
      <w:proofErr w:type="gramEnd"/>
      <w:r w:rsidRPr="00130F7E">
        <w:rPr>
          <w:sz w:val="24"/>
          <w:szCs w:val="24"/>
        </w:rPr>
        <w:t xml:space="preserve"> н</w:t>
      </w:r>
      <w:r>
        <w:rPr>
          <w:sz w:val="24"/>
          <w:szCs w:val="24"/>
        </w:rPr>
        <w:t>а 2014 год согласно приложению 3</w:t>
      </w:r>
      <w:r w:rsidRPr="00130F7E">
        <w:rPr>
          <w:sz w:val="24"/>
          <w:szCs w:val="24"/>
        </w:rPr>
        <w:t xml:space="preserve"> к данному решению.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Статья 8.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130F7E">
        <w:rPr>
          <w:sz w:val="24"/>
          <w:szCs w:val="24"/>
        </w:rPr>
        <w:t>расходов классификации расходов бюджетов бюджетной классификации Российской Федерации</w:t>
      </w:r>
      <w:proofErr w:type="gramEnd"/>
      <w:r w:rsidRPr="00130F7E">
        <w:rPr>
          <w:sz w:val="24"/>
          <w:szCs w:val="24"/>
        </w:rPr>
        <w:t xml:space="preserve">  на плановый период</w:t>
      </w:r>
      <w:r>
        <w:rPr>
          <w:sz w:val="24"/>
          <w:szCs w:val="24"/>
        </w:rPr>
        <w:t xml:space="preserve"> 2015</w:t>
      </w:r>
      <w:r w:rsidRPr="00130F7E">
        <w:rPr>
          <w:sz w:val="24"/>
          <w:szCs w:val="24"/>
        </w:rPr>
        <w:t xml:space="preserve"> и </w:t>
      </w:r>
      <w:r>
        <w:rPr>
          <w:sz w:val="24"/>
          <w:szCs w:val="24"/>
        </w:rPr>
        <w:t>2016 годы согласно приложению 4</w:t>
      </w:r>
      <w:r w:rsidRPr="00130F7E">
        <w:rPr>
          <w:sz w:val="24"/>
          <w:szCs w:val="24"/>
        </w:rPr>
        <w:t xml:space="preserve"> к данному Решению.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>9</w:t>
      </w:r>
      <w:r w:rsidRPr="00130F7E">
        <w:rPr>
          <w:sz w:val="24"/>
          <w:szCs w:val="24"/>
        </w:rPr>
        <w:t>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lastRenderedPageBreak/>
        <w:t xml:space="preserve">1. Установить предельный объем муниципального долга </w:t>
      </w:r>
      <w:r>
        <w:rPr>
          <w:sz w:val="24"/>
          <w:szCs w:val="24"/>
        </w:rPr>
        <w:t>сельского поселения Печинено</w:t>
      </w:r>
      <w:r w:rsidRPr="00130F7E">
        <w:rPr>
          <w:sz w:val="24"/>
          <w:szCs w:val="24"/>
        </w:rPr>
        <w:t>: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 </w:t>
      </w:r>
      <w:r w:rsidRPr="00130F7E">
        <w:rPr>
          <w:sz w:val="24"/>
          <w:szCs w:val="24"/>
        </w:rPr>
        <w:t xml:space="preserve">году в </w:t>
      </w:r>
      <w:r>
        <w:rPr>
          <w:sz w:val="24"/>
          <w:szCs w:val="24"/>
        </w:rPr>
        <w:t xml:space="preserve">сумме 0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2015 году в сумме 0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в сумме 0 </w:t>
      </w:r>
      <w:r w:rsidRPr="00130F7E">
        <w:rPr>
          <w:sz w:val="24"/>
          <w:szCs w:val="24"/>
        </w:rPr>
        <w:t xml:space="preserve"> руб.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2. Установить верхн</w:t>
      </w:r>
      <w:r>
        <w:rPr>
          <w:sz w:val="24"/>
          <w:szCs w:val="24"/>
        </w:rPr>
        <w:t>ий предел муниципального долга сельского поселения Печинено</w:t>
      </w:r>
      <w:r w:rsidRPr="00130F7E">
        <w:rPr>
          <w:sz w:val="24"/>
          <w:szCs w:val="24"/>
        </w:rPr>
        <w:t>: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 января 2014 года в сумме 0 </w:t>
      </w:r>
      <w:r w:rsidRPr="00130F7E">
        <w:rPr>
          <w:sz w:val="24"/>
          <w:szCs w:val="24"/>
        </w:rPr>
        <w:t xml:space="preserve"> руб., в том числе верхний предел долга по муниципальным</w:t>
      </w:r>
      <w:r>
        <w:rPr>
          <w:sz w:val="24"/>
          <w:szCs w:val="24"/>
        </w:rPr>
        <w:t xml:space="preserve"> гарантиям в сумме 0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 января 2015 года в сумме 0 </w:t>
      </w:r>
      <w:r w:rsidRPr="00130F7E">
        <w:rPr>
          <w:sz w:val="24"/>
          <w:szCs w:val="24"/>
        </w:rPr>
        <w:t xml:space="preserve"> руб., в том числе верхний предел долга по муници</w:t>
      </w:r>
      <w:r>
        <w:rPr>
          <w:sz w:val="24"/>
          <w:szCs w:val="24"/>
        </w:rPr>
        <w:t xml:space="preserve">пальным гарантиям в сумме 0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 января 2016 года в сумме 0 </w:t>
      </w:r>
      <w:r w:rsidRPr="00130F7E">
        <w:rPr>
          <w:sz w:val="24"/>
          <w:szCs w:val="24"/>
        </w:rPr>
        <w:t xml:space="preserve"> руб., в том числе верхний предел долга по муниципальным гаранти</w:t>
      </w:r>
      <w:r>
        <w:rPr>
          <w:sz w:val="24"/>
          <w:szCs w:val="24"/>
        </w:rPr>
        <w:t xml:space="preserve">ям в сумме 0 </w:t>
      </w:r>
      <w:r w:rsidRPr="00130F7E">
        <w:rPr>
          <w:sz w:val="24"/>
          <w:szCs w:val="24"/>
        </w:rPr>
        <w:t>руб.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на период 2014-2016</w:t>
      </w:r>
      <w:r w:rsidRPr="00130F7E">
        <w:rPr>
          <w:sz w:val="24"/>
          <w:szCs w:val="24"/>
        </w:rPr>
        <w:t xml:space="preserve"> годов значения долговой нагрузки на бюджет</w:t>
      </w:r>
      <w:r>
        <w:rPr>
          <w:sz w:val="24"/>
          <w:szCs w:val="24"/>
        </w:rPr>
        <w:t xml:space="preserve"> сельского поселения</w:t>
      </w:r>
      <w:r w:rsidRPr="00130F7E">
        <w:rPr>
          <w:sz w:val="24"/>
          <w:szCs w:val="24"/>
        </w:rPr>
        <w:t>: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по всем видам долговых обязательств в размере, не превышающем 0%;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по государственным заимствованиям в размере, не превышающем 0%.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4. Установить предельные объемы расходов на обс</w:t>
      </w:r>
      <w:r>
        <w:rPr>
          <w:sz w:val="24"/>
          <w:szCs w:val="24"/>
        </w:rPr>
        <w:t>луживание муниципального долга сельского поселения Печинено: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 году в сумме 0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2015 году в сумме 0 </w:t>
      </w:r>
      <w:r w:rsidRPr="00130F7E">
        <w:rPr>
          <w:sz w:val="24"/>
          <w:szCs w:val="24"/>
        </w:rPr>
        <w:t xml:space="preserve"> руб.;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в сумме 0 </w:t>
      </w:r>
      <w:r w:rsidRPr="00130F7E">
        <w:rPr>
          <w:sz w:val="24"/>
          <w:szCs w:val="24"/>
        </w:rPr>
        <w:t xml:space="preserve"> руб.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Статья 10</w:t>
      </w:r>
      <w:r w:rsidRPr="00130F7E">
        <w:rPr>
          <w:sz w:val="24"/>
          <w:szCs w:val="24"/>
        </w:rPr>
        <w:t>.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Утвердить программы муниципальных внутренних заимствований сель</w:t>
      </w:r>
      <w:r>
        <w:rPr>
          <w:sz w:val="24"/>
          <w:szCs w:val="24"/>
        </w:rPr>
        <w:t>ского поселения Печинено на 2014-2016 годы согласно приложению 5</w:t>
      </w:r>
      <w:r w:rsidRPr="00130F7E">
        <w:rPr>
          <w:sz w:val="24"/>
          <w:szCs w:val="24"/>
        </w:rPr>
        <w:t xml:space="preserve"> к данному Решению.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Статья 11.</w:t>
      </w:r>
    </w:p>
    <w:p w:rsidR="00A22947" w:rsidRPr="00130F7E" w:rsidRDefault="00A22947" w:rsidP="00A22947">
      <w:pPr>
        <w:spacing w:line="360" w:lineRule="auto"/>
        <w:ind w:firstLine="720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Утвердить программы муниципальных гарантий сель</w:t>
      </w:r>
      <w:r>
        <w:rPr>
          <w:sz w:val="24"/>
          <w:szCs w:val="24"/>
        </w:rPr>
        <w:t>ского поселения Печинено на 2014</w:t>
      </w:r>
      <w:r w:rsidRPr="00130F7E">
        <w:rPr>
          <w:sz w:val="24"/>
          <w:szCs w:val="24"/>
        </w:rPr>
        <w:t>-</w:t>
      </w:r>
      <w:r>
        <w:rPr>
          <w:sz w:val="24"/>
          <w:szCs w:val="24"/>
        </w:rPr>
        <w:t>2016 годы согласно приложению 6</w:t>
      </w:r>
      <w:r w:rsidRPr="00130F7E">
        <w:rPr>
          <w:sz w:val="24"/>
          <w:szCs w:val="24"/>
        </w:rPr>
        <w:t xml:space="preserve"> к данному Решению.</w:t>
      </w:r>
    </w:p>
    <w:p w:rsidR="00A22947" w:rsidRPr="00130F7E" w:rsidRDefault="00A22947" w:rsidP="00A22947">
      <w:pPr>
        <w:spacing w:line="360" w:lineRule="auto"/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         С</w:t>
      </w:r>
      <w:r>
        <w:rPr>
          <w:sz w:val="24"/>
          <w:szCs w:val="24"/>
        </w:rPr>
        <w:t>татья 12</w:t>
      </w:r>
      <w:r w:rsidRPr="00130F7E">
        <w:rPr>
          <w:sz w:val="24"/>
          <w:szCs w:val="24"/>
        </w:rPr>
        <w:t>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Установить, что при исполнен</w:t>
      </w:r>
      <w:r>
        <w:rPr>
          <w:sz w:val="24"/>
          <w:szCs w:val="24"/>
        </w:rPr>
        <w:t>ии бюджета сельского поселения на 2014 год и на плановый период 2015 и 2016</w:t>
      </w:r>
      <w:r w:rsidRPr="00130F7E">
        <w:rPr>
          <w:sz w:val="24"/>
          <w:szCs w:val="24"/>
        </w:rPr>
        <w:t xml:space="preserve"> годов  показатели сводной бюджетной росписи  местного бюдж</w:t>
      </w:r>
      <w:r>
        <w:rPr>
          <w:sz w:val="24"/>
          <w:szCs w:val="24"/>
        </w:rPr>
        <w:t>ета утверждаются  только на 2014</w:t>
      </w:r>
      <w:r w:rsidRPr="00130F7E">
        <w:rPr>
          <w:sz w:val="24"/>
          <w:szCs w:val="24"/>
        </w:rPr>
        <w:t xml:space="preserve"> год.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Статья 13</w:t>
      </w:r>
      <w:r w:rsidRPr="00130F7E">
        <w:rPr>
          <w:sz w:val="24"/>
          <w:szCs w:val="24"/>
        </w:rPr>
        <w:t>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Опубликовать настоящее</w:t>
      </w:r>
      <w:r>
        <w:rPr>
          <w:sz w:val="24"/>
          <w:szCs w:val="24"/>
        </w:rPr>
        <w:t xml:space="preserve"> Решение в газете «Вестник сельского поселения Печинено</w:t>
      </w:r>
      <w:r w:rsidRPr="00130F7E">
        <w:rPr>
          <w:sz w:val="24"/>
          <w:szCs w:val="24"/>
        </w:rPr>
        <w:t>».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Статья 14</w:t>
      </w:r>
      <w:r w:rsidRPr="00130F7E">
        <w:rPr>
          <w:sz w:val="24"/>
          <w:szCs w:val="24"/>
        </w:rPr>
        <w:t>.</w:t>
      </w:r>
    </w:p>
    <w:p w:rsidR="00A22947" w:rsidRPr="00130F7E" w:rsidRDefault="00A22947" w:rsidP="00A22947">
      <w:pPr>
        <w:spacing w:line="360" w:lineRule="auto"/>
        <w:ind w:firstLine="708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вступает в силу с 1 января 2014</w:t>
      </w:r>
      <w:r w:rsidRPr="00130F7E">
        <w:rPr>
          <w:sz w:val="24"/>
          <w:szCs w:val="24"/>
        </w:rPr>
        <w:t xml:space="preserve"> года.</w:t>
      </w:r>
    </w:p>
    <w:p w:rsidR="00A22947" w:rsidRPr="00130F7E" w:rsidRDefault="00A22947" w:rsidP="00A22947">
      <w:pPr>
        <w:spacing w:line="360" w:lineRule="auto"/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                                                     </w:t>
      </w:r>
    </w:p>
    <w:p w:rsidR="00A22947" w:rsidRPr="00130F7E" w:rsidRDefault="00A22947" w:rsidP="00A22947">
      <w:pPr>
        <w:spacing w:line="360" w:lineRule="auto"/>
        <w:jc w:val="both"/>
        <w:rPr>
          <w:sz w:val="24"/>
          <w:szCs w:val="24"/>
        </w:rPr>
      </w:pPr>
      <w:r w:rsidRPr="00130F7E">
        <w:rPr>
          <w:sz w:val="24"/>
          <w:szCs w:val="24"/>
        </w:rPr>
        <w:t xml:space="preserve">Глава сельского поселения Печинено </w:t>
      </w:r>
    </w:p>
    <w:p w:rsidR="00A22947" w:rsidRPr="00130F7E" w:rsidRDefault="00A22947" w:rsidP="00A22947">
      <w:pPr>
        <w:spacing w:line="360" w:lineRule="auto"/>
        <w:jc w:val="both"/>
        <w:rPr>
          <w:sz w:val="24"/>
          <w:szCs w:val="24"/>
        </w:rPr>
      </w:pPr>
      <w:r w:rsidRPr="00130F7E">
        <w:rPr>
          <w:sz w:val="24"/>
          <w:szCs w:val="24"/>
        </w:rPr>
        <w:t>муниципального района Богатовский</w:t>
      </w:r>
    </w:p>
    <w:p w:rsidR="00A22947" w:rsidRPr="00130F7E" w:rsidRDefault="00A22947" w:rsidP="00A22947">
      <w:pPr>
        <w:tabs>
          <w:tab w:val="left" w:pos="730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ab/>
        <w:t>Сухарева О.Н.</w:t>
      </w:r>
    </w:p>
    <w:p w:rsidR="00A22947" w:rsidRDefault="00A22947" w:rsidP="00A22947">
      <w:pPr>
        <w:jc w:val="right"/>
        <w:rPr>
          <w:sz w:val="24"/>
          <w:szCs w:val="24"/>
        </w:rPr>
      </w:pPr>
      <w:r w:rsidRPr="00AE62EF">
        <w:rPr>
          <w:sz w:val="24"/>
          <w:szCs w:val="24"/>
        </w:rPr>
        <w:t xml:space="preserve">                                        </w:t>
      </w: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Pr="00AE62EF" w:rsidRDefault="00A22947" w:rsidP="00A22947">
      <w:pPr>
        <w:jc w:val="right"/>
        <w:rPr>
          <w:sz w:val="24"/>
          <w:szCs w:val="24"/>
        </w:rPr>
      </w:pPr>
      <w:r w:rsidRPr="00AE62EF">
        <w:rPr>
          <w:sz w:val="24"/>
          <w:szCs w:val="24"/>
        </w:rPr>
        <w:lastRenderedPageBreak/>
        <w:t xml:space="preserve"> Приложение №1 к решению Собрания</w:t>
      </w:r>
    </w:p>
    <w:p w:rsidR="00A22947" w:rsidRPr="00AE62EF" w:rsidRDefault="00A22947" w:rsidP="00A22947">
      <w:pPr>
        <w:jc w:val="right"/>
        <w:rPr>
          <w:sz w:val="24"/>
          <w:szCs w:val="24"/>
        </w:rPr>
      </w:pPr>
      <w:r w:rsidRPr="00AE62EF">
        <w:rPr>
          <w:sz w:val="24"/>
          <w:szCs w:val="24"/>
        </w:rPr>
        <w:t xml:space="preserve">   Представителей сельского  поселения</w:t>
      </w:r>
    </w:p>
    <w:p w:rsidR="00A22947" w:rsidRPr="00AE62EF" w:rsidRDefault="00A22947" w:rsidP="00A22947">
      <w:pPr>
        <w:jc w:val="right"/>
        <w:rPr>
          <w:sz w:val="24"/>
          <w:szCs w:val="24"/>
        </w:rPr>
      </w:pPr>
      <w:r w:rsidRPr="00AE62EF">
        <w:rPr>
          <w:sz w:val="24"/>
          <w:szCs w:val="24"/>
        </w:rPr>
        <w:t xml:space="preserve">                                  Печинено  муниципального района</w:t>
      </w:r>
    </w:p>
    <w:p w:rsidR="00A22947" w:rsidRPr="00AE62EF" w:rsidRDefault="00A22947" w:rsidP="00A22947">
      <w:pPr>
        <w:jc w:val="right"/>
        <w:rPr>
          <w:sz w:val="24"/>
          <w:szCs w:val="24"/>
        </w:rPr>
      </w:pPr>
      <w:r w:rsidRPr="00AE62EF">
        <w:rPr>
          <w:sz w:val="24"/>
          <w:szCs w:val="24"/>
        </w:rPr>
        <w:t xml:space="preserve">                          Богатовский Самарской области</w:t>
      </w:r>
    </w:p>
    <w:p w:rsidR="00A22947" w:rsidRPr="00AE62EF" w:rsidRDefault="00A22947" w:rsidP="00A229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№     от года</w:t>
      </w:r>
      <w:r w:rsidRPr="00AE62EF">
        <w:rPr>
          <w:sz w:val="24"/>
          <w:szCs w:val="24"/>
        </w:rPr>
        <w:t xml:space="preserve">.       </w:t>
      </w:r>
    </w:p>
    <w:p w:rsidR="00A22947" w:rsidRPr="00E05BFE" w:rsidRDefault="00A22947" w:rsidP="00A22947">
      <w:pPr>
        <w:jc w:val="center"/>
        <w:rPr>
          <w:b/>
          <w:sz w:val="24"/>
          <w:szCs w:val="24"/>
        </w:rPr>
      </w:pPr>
      <w:r w:rsidRPr="00E05BFE">
        <w:rPr>
          <w:b/>
          <w:sz w:val="24"/>
          <w:szCs w:val="24"/>
        </w:rPr>
        <w:t xml:space="preserve">Перечень кодов бюджетной классификации доходов, администрируемых </w:t>
      </w:r>
    </w:p>
    <w:p w:rsidR="00A22947" w:rsidRPr="00E05BFE" w:rsidRDefault="00A22947" w:rsidP="00A22947">
      <w:pPr>
        <w:jc w:val="center"/>
        <w:rPr>
          <w:b/>
          <w:sz w:val="24"/>
          <w:szCs w:val="24"/>
        </w:rPr>
      </w:pPr>
      <w:r w:rsidRPr="00E05BFE">
        <w:rPr>
          <w:b/>
          <w:sz w:val="24"/>
          <w:szCs w:val="24"/>
        </w:rPr>
        <w:t xml:space="preserve">сельским поселением Печинено </w:t>
      </w:r>
      <w:proofErr w:type="gramStart"/>
      <w:r w:rsidRPr="00E05BFE">
        <w:rPr>
          <w:b/>
          <w:sz w:val="24"/>
          <w:szCs w:val="24"/>
        </w:rPr>
        <w:t>муниципального</w:t>
      </w:r>
      <w:proofErr w:type="gramEnd"/>
      <w:r w:rsidRPr="00E05BFE">
        <w:rPr>
          <w:b/>
          <w:sz w:val="24"/>
          <w:szCs w:val="24"/>
        </w:rPr>
        <w:t xml:space="preserve"> </w:t>
      </w:r>
    </w:p>
    <w:p w:rsidR="00A22947" w:rsidRPr="00E1561D" w:rsidRDefault="00A22947" w:rsidP="00A22947">
      <w:pPr>
        <w:jc w:val="center"/>
        <w:rPr>
          <w:b/>
        </w:rPr>
      </w:pPr>
      <w:r w:rsidRPr="00E05BFE">
        <w:rPr>
          <w:b/>
          <w:sz w:val="24"/>
          <w:szCs w:val="24"/>
        </w:rPr>
        <w:t>района Богатовский Самарской области</w:t>
      </w:r>
    </w:p>
    <w:p w:rsidR="00A22947" w:rsidRPr="00E1561D" w:rsidRDefault="00A22947" w:rsidP="00A22947">
      <w:pPr>
        <w:jc w:val="center"/>
        <w:rPr>
          <w:b/>
        </w:rPr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109"/>
        <w:gridCol w:w="6903"/>
      </w:tblGrid>
      <w:tr w:rsidR="00A22947" w:rsidRPr="00442CBA" w:rsidTr="008E3E92">
        <w:trPr>
          <w:trHeight w:val="503"/>
        </w:trPr>
        <w:tc>
          <w:tcPr>
            <w:tcW w:w="747" w:type="dxa"/>
            <w:shd w:val="clear" w:color="auto" w:fill="auto"/>
          </w:tcPr>
          <w:p w:rsidR="00A22947" w:rsidRPr="00E1561D" w:rsidRDefault="00A22947" w:rsidP="00A22947">
            <w:pPr>
              <w:jc w:val="center"/>
            </w:pPr>
            <w:r>
              <w:t>к</w:t>
            </w:r>
            <w:r w:rsidRPr="00E1561D">
              <w:t>од администратора</w:t>
            </w:r>
          </w:p>
        </w:tc>
        <w:tc>
          <w:tcPr>
            <w:tcW w:w="2109" w:type="dxa"/>
            <w:shd w:val="clear" w:color="auto" w:fill="auto"/>
          </w:tcPr>
          <w:p w:rsidR="00A22947" w:rsidRPr="00E1561D" w:rsidRDefault="00A22947" w:rsidP="00A22947">
            <w:pPr>
              <w:jc w:val="center"/>
            </w:pPr>
            <w:r w:rsidRPr="00E1561D">
              <w:t>Код БК</w:t>
            </w:r>
          </w:p>
        </w:tc>
        <w:tc>
          <w:tcPr>
            <w:tcW w:w="6903" w:type="dxa"/>
            <w:shd w:val="clear" w:color="auto" w:fill="auto"/>
          </w:tcPr>
          <w:p w:rsidR="00A22947" w:rsidRPr="00E1561D" w:rsidRDefault="00A22947" w:rsidP="00A22947">
            <w:pPr>
              <w:jc w:val="center"/>
            </w:pPr>
            <w:r w:rsidRPr="00E1561D">
              <w:t>Наименование платежа</w:t>
            </w:r>
          </w:p>
        </w:tc>
      </w:tr>
      <w:tr w:rsidR="00A22947" w:rsidRPr="00E1561D" w:rsidTr="008E3E92">
        <w:trPr>
          <w:trHeight w:val="458"/>
        </w:trPr>
        <w:tc>
          <w:tcPr>
            <w:tcW w:w="747" w:type="dxa"/>
            <w:shd w:val="clear" w:color="auto" w:fill="auto"/>
          </w:tcPr>
          <w:p w:rsidR="00A22947" w:rsidRPr="00E1561D" w:rsidRDefault="00A22947" w:rsidP="00A22947">
            <w:pPr>
              <w:rPr>
                <w:noProof/>
              </w:rPr>
            </w:pPr>
            <w:r>
              <w:rPr>
                <w:noProof/>
              </w:rPr>
              <w:t xml:space="preserve"> 225</w:t>
            </w:r>
          </w:p>
        </w:tc>
        <w:tc>
          <w:tcPr>
            <w:tcW w:w="2109" w:type="dxa"/>
            <w:shd w:val="clear" w:color="auto" w:fill="auto"/>
          </w:tcPr>
          <w:p w:rsidR="00A22947" w:rsidRPr="00E1561D" w:rsidRDefault="00A22947" w:rsidP="00A2294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A22947" w:rsidRPr="00E1561D" w:rsidTr="008E3E92">
        <w:trPr>
          <w:trHeight w:val="712"/>
        </w:trPr>
        <w:tc>
          <w:tcPr>
            <w:tcW w:w="747" w:type="dxa"/>
            <w:shd w:val="clear" w:color="auto" w:fill="auto"/>
          </w:tcPr>
          <w:p w:rsidR="00A22947" w:rsidRPr="00E1561D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 xml:space="preserve">1 11 05010 10 0000 120 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Доходы,получаемые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2947" w:rsidRPr="00E1561D" w:rsidTr="008E3E92">
        <w:trPr>
          <w:trHeight w:val="755"/>
        </w:trPr>
        <w:tc>
          <w:tcPr>
            <w:tcW w:w="747" w:type="dxa"/>
            <w:shd w:val="clear" w:color="auto" w:fill="auto"/>
          </w:tcPr>
          <w:p w:rsidR="00A22947" w:rsidRPr="00E1561D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1 11 05025 10 0000 120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proofErr w:type="gramStart"/>
            <w:r w:rsidRPr="00442CBA">
              <w:rPr>
                <w:noProof/>
                <w:sz w:val="16"/>
                <w:szCs w:val="16"/>
              </w:rPr>
              <w:t>Доходы,получаемые в виде арендной платы, а также средства от продажи права на заключение договоров аренды за земли,находящиеся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A22947" w:rsidRPr="00E1561D" w:rsidTr="008E3E92">
        <w:trPr>
          <w:trHeight w:val="539"/>
        </w:trPr>
        <w:tc>
          <w:tcPr>
            <w:tcW w:w="747" w:type="dxa"/>
            <w:shd w:val="clear" w:color="auto" w:fill="auto"/>
          </w:tcPr>
          <w:p w:rsidR="00A22947" w:rsidRPr="00E1561D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1 11 05035 10 0000 120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сдачи в аренду имущества,находящегося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22947" w:rsidRPr="00E1561D" w:rsidTr="008E3E92">
        <w:trPr>
          <w:trHeight w:val="685"/>
        </w:trPr>
        <w:tc>
          <w:tcPr>
            <w:tcW w:w="747" w:type="dxa"/>
            <w:shd w:val="clear" w:color="auto" w:fill="auto"/>
          </w:tcPr>
          <w:p w:rsidR="00A22947" w:rsidRPr="00E1561D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1 11  08050 10 0000 120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Средства,получаемые от передачи имущества,находящегося в собственности поселений (за исключением имущества муниципальных автономных учреждений , а  также имущества муниципальных унитарных предприятий,в том числе казенных), в залог,в доверительное управление.</w:t>
            </w:r>
          </w:p>
        </w:tc>
      </w:tr>
      <w:tr w:rsidR="00A22947" w:rsidRPr="00E1561D" w:rsidTr="008E3E92">
        <w:trPr>
          <w:trHeight w:val="483"/>
        </w:trPr>
        <w:tc>
          <w:tcPr>
            <w:tcW w:w="747" w:type="dxa"/>
            <w:shd w:val="clear" w:color="auto" w:fill="auto"/>
          </w:tcPr>
          <w:p w:rsidR="00A22947" w:rsidRPr="00E1561D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1  11 09045 10 0000 120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Прочие поступления от использования имущества, находящегося   в собственности поселений ( за исключением имущества 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A22947" w:rsidRPr="00E1561D" w:rsidTr="008E3E92">
        <w:trPr>
          <w:trHeight w:val="642"/>
        </w:trPr>
        <w:tc>
          <w:tcPr>
            <w:tcW w:w="747" w:type="dxa"/>
            <w:shd w:val="clear" w:color="auto" w:fill="auto"/>
          </w:tcPr>
          <w:p w:rsidR="00A22947" w:rsidRPr="00E1561D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 xml:space="preserve">1 14  02030 10 0000 410 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реалдизации  имущества,находящегося в собственности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2947" w:rsidRPr="00E1561D" w:rsidTr="008E3E92">
        <w:trPr>
          <w:trHeight w:val="623"/>
        </w:trPr>
        <w:tc>
          <w:tcPr>
            <w:tcW w:w="747" w:type="dxa"/>
            <w:shd w:val="clear" w:color="auto" w:fill="auto"/>
          </w:tcPr>
          <w:p w:rsidR="00A22947" w:rsidRPr="00E1561D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 xml:space="preserve">1 14 02030 10 0000 440 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 от реализации имущества, находящегося в собственности поселений ( за исключением имущества автономных учреждений, а также имущества муниципальных унитарных предприятий, в том  числе казенных), в  части реализации материальных запасов по указанному имуществу</w:t>
            </w:r>
          </w:p>
        </w:tc>
      </w:tr>
      <w:tr w:rsidR="00A22947" w:rsidRPr="003666E3" w:rsidTr="008E3E92">
        <w:trPr>
          <w:trHeight w:val="529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1 14  02033 10 0000 410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реализации иного имущества,находящегося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казенных),в части  реализации основных средств по указанному имуществу</w:t>
            </w:r>
          </w:p>
        </w:tc>
      </w:tr>
      <w:tr w:rsidR="00A22947" w:rsidRPr="003666E3" w:rsidTr="008E3E92">
        <w:trPr>
          <w:trHeight w:val="309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1 14 02033 10 0000 440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реализации иного имущества,находящегося в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1 14 03050 10 0000 410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Средства  от распоряжения  и реализации конфискованного и иного  имущества,обращенного в доходы поселений(в части реализации основных средств по указанному имуществу)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1 14 03050 10 0000 440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Средства от распоряжения и реализации конфискованнного и иного имущества,обращенного в доходы поселений (в части реализации  материальных запасов по указанному имуществу)</w:t>
            </w:r>
          </w:p>
        </w:tc>
      </w:tr>
      <w:tr w:rsidR="00A22947" w:rsidRPr="003666E3" w:rsidTr="008E3E92">
        <w:trPr>
          <w:trHeight w:val="76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1 14 04050 10 0000 420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продажи нематериальных активов,находящихся в собственности поселений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1 14 06014 10 0000 430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 продажи земельных участков,государственная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1 14 06026 10 0000 430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продажи земельных участков,находящихся в собственности поселений ( за исключением  земельных участков муниципальных автономных учреждений,а также земельных участков муниципальнывх унитарных предприятий, в том числе казенных)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1 08 04020 01 0</w:t>
            </w:r>
            <w:r w:rsidRPr="00442CBA">
              <w:rPr>
                <w:noProof/>
                <w:sz w:val="16"/>
                <w:szCs w:val="16"/>
              </w:rPr>
              <w:t>000 110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,уполномоченных в соответствии с законодательными актами РФ за совершение  нотариальных действий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1 17 05050 10 0000 180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2 02 01001 10 0000 151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Дотации бюджетам поселений  на выравнивание  бюджетной обеспеченности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23639E" w:rsidRDefault="00A22947" w:rsidP="00A22947">
            <w:pPr>
              <w:jc w:val="center"/>
              <w:rPr>
                <w:noProof/>
                <w:sz w:val="16"/>
                <w:szCs w:val="16"/>
              </w:rPr>
            </w:pPr>
            <w:r w:rsidRPr="0023639E">
              <w:rPr>
                <w:noProof/>
                <w:sz w:val="16"/>
                <w:szCs w:val="16"/>
              </w:rPr>
              <w:t>20201003100000151</w:t>
            </w:r>
          </w:p>
        </w:tc>
        <w:tc>
          <w:tcPr>
            <w:tcW w:w="6903" w:type="dxa"/>
            <w:shd w:val="clear" w:color="auto" w:fill="auto"/>
          </w:tcPr>
          <w:p w:rsidR="00A22947" w:rsidRPr="0023639E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23639E">
              <w:rPr>
                <w:noProof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202 02102 10 0000 151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2 02 03015 10 0000 151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Субвенции на осуществление полномочий по первичному воинскому учету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2 02  02999 10 0000 151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Прочие субсидии бюджетам поселений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202  04999 10 0000 151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Прочие межбюджетные трансферты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Default="00A22947" w:rsidP="00A2294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202 03024 100000151</w:t>
            </w:r>
          </w:p>
        </w:tc>
        <w:tc>
          <w:tcPr>
            <w:tcW w:w="6903" w:type="dxa"/>
            <w:shd w:val="clear" w:color="auto" w:fill="auto"/>
          </w:tcPr>
          <w:p w:rsidR="00A22947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Субвенциибюджетам сельских поселений на выполнение переданных полномочий субъектов Российской Федерации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209 05030 10 0000 151 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Доходы  бюджетов поселений от возвратов 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947" w:rsidRPr="003666E3" w:rsidTr="008E3E92">
        <w:trPr>
          <w:trHeight w:val="312"/>
        </w:trPr>
        <w:tc>
          <w:tcPr>
            <w:tcW w:w="747" w:type="dxa"/>
            <w:shd w:val="clear" w:color="auto" w:fill="auto"/>
          </w:tcPr>
          <w:p w:rsidR="00A22947" w:rsidRPr="003666E3" w:rsidRDefault="00A22947" w:rsidP="00A22947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A22947" w:rsidRPr="00442CBA" w:rsidRDefault="00A22947" w:rsidP="00A2294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210</w:t>
            </w:r>
            <w:r w:rsidRPr="00442CBA">
              <w:rPr>
                <w:noProof/>
                <w:sz w:val="16"/>
                <w:szCs w:val="16"/>
              </w:rPr>
              <w:t xml:space="preserve"> 05000 10 0000 151</w:t>
            </w:r>
          </w:p>
        </w:tc>
        <w:tc>
          <w:tcPr>
            <w:tcW w:w="6903" w:type="dxa"/>
            <w:shd w:val="clear" w:color="auto" w:fill="auto"/>
          </w:tcPr>
          <w:p w:rsidR="00A22947" w:rsidRPr="00442CBA" w:rsidRDefault="00A22947" w:rsidP="00A22947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Возврат остатков субсидий и субвенций</w:t>
            </w:r>
            <w:r>
              <w:rPr>
                <w:noProof/>
                <w:sz w:val="16"/>
                <w:szCs w:val="16"/>
              </w:rPr>
              <w:t xml:space="preserve"> и иных межбюджетных трансфертов, имеющих целевое назначение, прошлых лет из бюджетов поселений</w:t>
            </w:r>
            <w:r w:rsidRPr="00442CBA">
              <w:rPr>
                <w:noProof/>
                <w:sz w:val="16"/>
                <w:szCs w:val="16"/>
              </w:rPr>
              <w:t xml:space="preserve"> из бюджетов поселений</w:t>
            </w:r>
          </w:p>
        </w:tc>
      </w:tr>
    </w:tbl>
    <w:p w:rsidR="00A22947" w:rsidRDefault="00A22947" w:rsidP="00A22947">
      <w:pPr>
        <w:jc w:val="both"/>
        <w:rPr>
          <w:b/>
        </w:rPr>
      </w:pPr>
      <w:r w:rsidRPr="00603605">
        <w:tab/>
      </w:r>
    </w:p>
    <w:p w:rsidR="00A22947" w:rsidRDefault="00A22947" w:rsidP="00A22947">
      <w:pPr>
        <w:jc w:val="both"/>
      </w:pPr>
      <w:r w:rsidRPr="00603605">
        <w:tab/>
      </w:r>
      <w:r w:rsidRPr="00603605">
        <w:tab/>
      </w:r>
      <w:r w:rsidRPr="00603605">
        <w:tab/>
      </w:r>
      <w:r w:rsidRPr="00603605">
        <w:tab/>
      </w:r>
      <w:r w:rsidRPr="00603605">
        <w:tab/>
      </w:r>
      <w:r w:rsidRPr="00603605">
        <w:tab/>
      </w:r>
      <w:r>
        <w:t xml:space="preserve">            </w:t>
      </w:r>
    </w:p>
    <w:p w:rsidR="00A22947" w:rsidRDefault="00A22947" w:rsidP="00A22947">
      <w:pPr>
        <w:jc w:val="both"/>
      </w:pPr>
    </w:p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>
      <w:pPr>
        <w:tabs>
          <w:tab w:val="left" w:pos="3280"/>
        </w:tabs>
      </w:pPr>
      <w:r>
        <w:tab/>
      </w:r>
    </w:p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Pr="00C46CBA" w:rsidRDefault="00A22947" w:rsidP="00A22947">
      <w:pPr>
        <w:pStyle w:val="3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Приложение 2</w:t>
      </w:r>
    </w:p>
    <w:p w:rsidR="00A22947" w:rsidRDefault="00A22947" w:rsidP="00A22947">
      <w:pPr>
        <w:jc w:val="right"/>
        <w:rPr>
          <w:sz w:val="24"/>
        </w:rPr>
      </w:pPr>
      <w:r>
        <w:rPr>
          <w:sz w:val="24"/>
        </w:rPr>
        <w:t xml:space="preserve">к Решению </w:t>
      </w:r>
    </w:p>
    <w:p w:rsidR="00A22947" w:rsidRDefault="00A22947" w:rsidP="00A22947">
      <w:pPr>
        <w:jc w:val="right"/>
        <w:rPr>
          <w:sz w:val="24"/>
        </w:rPr>
      </w:pPr>
      <w:r>
        <w:rPr>
          <w:sz w:val="24"/>
        </w:rPr>
        <w:t>Собрания представителей сельского</w:t>
      </w:r>
    </w:p>
    <w:p w:rsidR="00A22947" w:rsidRDefault="00A22947" w:rsidP="00A22947">
      <w:pPr>
        <w:jc w:val="right"/>
        <w:rPr>
          <w:sz w:val="24"/>
        </w:rPr>
      </w:pPr>
      <w:r>
        <w:rPr>
          <w:sz w:val="24"/>
        </w:rPr>
        <w:t xml:space="preserve">Поселения Печинено муниципального </w:t>
      </w:r>
    </w:p>
    <w:p w:rsidR="00A22947" w:rsidRDefault="00A22947" w:rsidP="00A22947">
      <w:pPr>
        <w:jc w:val="right"/>
        <w:rPr>
          <w:sz w:val="24"/>
        </w:rPr>
      </w:pPr>
      <w:r>
        <w:rPr>
          <w:sz w:val="24"/>
        </w:rPr>
        <w:t>Района Богатовский Самарской области</w:t>
      </w:r>
    </w:p>
    <w:p w:rsidR="00A22947" w:rsidRDefault="00A22947" w:rsidP="00A22947">
      <w:pPr>
        <w:jc w:val="right"/>
        <w:rPr>
          <w:sz w:val="24"/>
        </w:rPr>
      </w:pPr>
      <w:r>
        <w:rPr>
          <w:sz w:val="24"/>
        </w:rPr>
        <w:t>№     от     года.</w:t>
      </w:r>
    </w:p>
    <w:p w:rsidR="00A22947" w:rsidRDefault="00A22947" w:rsidP="00A22947">
      <w:pPr>
        <w:jc w:val="center"/>
        <w:rPr>
          <w:b/>
        </w:rPr>
      </w:pPr>
    </w:p>
    <w:p w:rsidR="00A22947" w:rsidRDefault="00A22947" w:rsidP="00A22947">
      <w:pPr>
        <w:jc w:val="center"/>
        <w:rPr>
          <w:b/>
          <w:sz w:val="24"/>
        </w:rPr>
      </w:pPr>
      <w:r>
        <w:rPr>
          <w:b/>
          <w:sz w:val="24"/>
        </w:rPr>
        <w:t xml:space="preserve">Поступление доходов в бюджет сельского поселения </w:t>
      </w:r>
    </w:p>
    <w:p w:rsidR="00A22947" w:rsidRDefault="00A22947" w:rsidP="00A22947">
      <w:pPr>
        <w:jc w:val="center"/>
        <w:rPr>
          <w:b/>
          <w:sz w:val="24"/>
        </w:rPr>
      </w:pPr>
      <w:r>
        <w:rPr>
          <w:b/>
          <w:sz w:val="24"/>
        </w:rPr>
        <w:t xml:space="preserve">Печинено муниципального района Богатовский </w:t>
      </w:r>
    </w:p>
    <w:p w:rsidR="00A22947" w:rsidRDefault="00A22947" w:rsidP="00A22947">
      <w:pPr>
        <w:jc w:val="center"/>
        <w:rPr>
          <w:b/>
          <w:sz w:val="24"/>
        </w:rPr>
      </w:pPr>
      <w:r>
        <w:rPr>
          <w:b/>
          <w:sz w:val="24"/>
        </w:rPr>
        <w:t xml:space="preserve">Самарской области в 2014 году и плановый период  2015, 2016 </w:t>
      </w:r>
      <w:proofErr w:type="spellStart"/>
      <w:r>
        <w:rPr>
          <w:b/>
          <w:sz w:val="24"/>
        </w:rPr>
        <w:t>г.</w:t>
      </w:r>
      <w:proofErr w:type="gramStart"/>
      <w:r>
        <w:rPr>
          <w:b/>
          <w:sz w:val="24"/>
        </w:rPr>
        <w:t>г</w:t>
      </w:r>
      <w:proofErr w:type="spellEnd"/>
      <w:proofErr w:type="gramEnd"/>
      <w:r>
        <w:rPr>
          <w:b/>
          <w:sz w:val="24"/>
        </w:rPr>
        <w:t xml:space="preserve">. </w:t>
      </w:r>
    </w:p>
    <w:p w:rsidR="00A22947" w:rsidRDefault="00A22947" w:rsidP="00A22947">
      <w:pPr>
        <w:jc w:val="center"/>
        <w:rPr>
          <w:b/>
          <w:sz w:val="24"/>
        </w:rPr>
      </w:pPr>
      <w:r>
        <w:rPr>
          <w:b/>
          <w:sz w:val="24"/>
        </w:rPr>
        <w:t>по основным источникам</w:t>
      </w:r>
    </w:p>
    <w:p w:rsidR="00A22947" w:rsidRDefault="00A22947" w:rsidP="00A22947">
      <w:pPr>
        <w:jc w:val="center"/>
        <w:rPr>
          <w:b/>
          <w:sz w:val="24"/>
        </w:rPr>
      </w:pPr>
    </w:p>
    <w:p w:rsidR="00A22947" w:rsidRDefault="00A22947" w:rsidP="00A22947">
      <w:pPr>
        <w:jc w:val="center"/>
        <w:rPr>
          <w:b/>
          <w:sz w:val="24"/>
        </w:rPr>
      </w:pPr>
      <w:r>
        <w:rPr>
          <w:b/>
          <w:sz w:val="24"/>
        </w:rPr>
        <w:t>в  рублях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096"/>
        <w:gridCol w:w="1096"/>
        <w:gridCol w:w="1068"/>
      </w:tblGrid>
      <w:tr w:rsidR="00A22947" w:rsidTr="00A22947">
        <w:trPr>
          <w:cantSplit/>
          <w:trHeight w:val="550"/>
        </w:trPr>
        <w:tc>
          <w:tcPr>
            <w:tcW w:w="3369" w:type="dxa"/>
          </w:tcPr>
          <w:p w:rsidR="00A22947" w:rsidRDefault="00A22947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969" w:type="dxa"/>
          </w:tcPr>
          <w:p w:rsidR="00A22947" w:rsidRDefault="00A22947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источника</w:t>
            </w:r>
          </w:p>
        </w:tc>
        <w:tc>
          <w:tcPr>
            <w:tcW w:w="1096" w:type="dxa"/>
          </w:tcPr>
          <w:p w:rsidR="00A22947" w:rsidRPr="00E75E77" w:rsidRDefault="00A22947" w:rsidP="00A229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1096" w:type="dxa"/>
          </w:tcPr>
          <w:p w:rsidR="00A2294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068" w:type="dxa"/>
          </w:tcPr>
          <w:p w:rsidR="00A22947" w:rsidRDefault="00A22947" w:rsidP="00A229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000 1 00 00000 00 0000 000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Доходы  налоговые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2666935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2843000</w:t>
            </w:r>
          </w:p>
        </w:tc>
        <w:tc>
          <w:tcPr>
            <w:tcW w:w="1068" w:type="dxa"/>
          </w:tcPr>
          <w:p w:rsidR="00A22947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2900000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000 1 06 01000 00 0000 110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276935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300000</w:t>
            </w:r>
          </w:p>
        </w:tc>
        <w:tc>
          <w:tcPr>
            <w:tcW w:w="1068" w:type="dxa"/>
          </w:tcPr>
          <w:p w:rsidR="00A22947" w:rsidRDefault="004044AD" w:rsidP="00A22947">
            <w:pPr>
              <w:rPr>
                <w:sz w:val="24"/>
              </w:rPr>
            </w:pPr>
            <w:r>
              <w:rPr>
                <w:sz w:val="24"/>
              </w:rPr>
              <w:t>300000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000 1 06 06000 03 0000 110 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096" w:type="dxa"/>
          </w:tcPr>
          <w:p w:rsidR="00A22947" w:rsidRDefault="004044AD" w:rsidP="00A22947">
            <w:pPr>
              <w:rPr>
                <w:sz w:val="24"/>
              </w:rPr>
            </w:pPr>
            <w:r>
              <w:rPr>
                <w:sz w:val="24"/>
              </w:rPr>
              <w:t>1400000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1418000</w:t>
            </w:r>
          </w:p>
        </w:tc>
        <w:tc>
          <w:tcPr>
            <w:tcW w:w="1068" w:type="dxa"/>
          </w:tcPr>
          <w:p w:rsidR="00A22947" w:rsidRDefault="004044AD" w:rsidP="00A22947">
            <w:pPr>
              <w:rPr>
                <w:sz w:val="24"/>
              </w:rPr>
            </w:pPr>
            <w:r>
              <w:rPr>
                <w:sz w:val="24"/>
              </w:rPr>
              <w:t>1420000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000 1 01 02000 01 0000 110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990000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1125000</w:t>
            </w:r>
          </w:p>
        </w:tc>
        <w:tc>
          <w:tcPr>
            <w:tcW w:w="1068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1180000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000 1 11 00000 00 0000 000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Доходы от использования имущества</w:t>
            </w:r>
          </w:p>
        </w:tc>
        <w:tc>
          <w:tcPr>
            <w:tcW w:w="1096" w:type="dxa"/>
          </w:tcPr>
          <w:p w:rsidR="00A22947" w:rsidRPr="00323939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750000</w:t>
            </w:r>
          </w:p>
        </w:tc>
        <w:tc>
          <w:tcPr>
            <w:tcW w:w="1096" w:type="dxa"/>
          </w:tcPr>
          <w:p w:rsidR="00A22947" w:rsidRPr="00323939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550000</w:t>
            </w:r>
          </w:p>
        </w:tc>
        <w:tc>
          <w:tcPr>
            <w:tcW w:w="1068" w:type="dxa"/>
          </w:tcPr>
          <w:p w:rsidR="00A22947" w:rsidRPr="00323939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750000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000 1 11 05010 00 0000 120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Доходы от арендной платы за земельные участки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  <w:tc>
          <w:tcPr>
            <w:tcW w:w="1068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000 1 14 06026 10 0000 420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Доходы от продажи земельных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участков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350000</w:t>
            </w:r>
          </w:p>
        </w:tc>
        <w:tc>
          <w:tcPr>
            <w:tcW w:w="1068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350000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000 114 0203010 0000 410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Доходы от реализации имущества</w:t>
            </w:r>
          </w:p>
        </w:tc>
        <w:tc>
          <w:tcPr>
            <w:tcW w:w="1096" w:type="dxa"/>
          </w:tcPr>
          <w:p w:rsidR="00A22947" w:rsidRPr="00153D81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150000</w:t>
            </w:r>
          </w:p>
        </w:tc>
        <w:tc>
          <w:tcPr>
            <w:tcW w:w="1096" w:type="dxa"/>
          </w:tcPr>
          <w:p w:rsidR="00A22947" w:rsidRPr="00153D81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A22947" w:rsidRPr="00153D81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 xml:space="preserve">   000 1 08 04020 01 0000 110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96" w:type="dxa"/>
          </w:tcPr>
          <w:p w:rsidR="00A22947" w:rsidRPr="00323939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60000</w:t>
            </w:r>
          </w:p>
        </w:tc>
        <w:tc>
          <w:tcPr>
            <w:tcW w:w="1096" w:type="dxa"/>
          </w:tcPr>
          <w:p w:rsidR="00A22947" w:rsidRPr="00323939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50000</w:t>
            </w:r>
          </w:p>
        </w:tc>
        <w:tc>
          <w:tcPr>
            <w:tcW w:w="1068" w:type="dxa"/>
          </w:tcPr>
          <w:p w:rsidR="00A22947" w:rsidRPr="00323939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50000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000 202 01001100000 151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900000</w:t>
            </w:r>
          </w:p>
        </w:tc>
        <w:tc>
          <w:tcPr>
            <w:tcW w:w="1096" w:type="dxa"/>
          </w:tcPr>
          <w:p w:rsidR="00A22947" w:rsidRDefault="004044AD" w:rsidP="00A229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900000</w:t>
            </w:r>
          </w:p>
        </w:tc>
        <w:tc>
          <w:tcPr>
            <w:tcW w:w="1068" w:type="dxa"/>
          </w:tcPr>
          <w:p w:rsidR="00A22947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900000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000 202 010031 00000 151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  <w:tc>
          <w:tcPr>
            <w:tcW w:w="1068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000 2 02 0202010 0000 151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000 202 0302410 0000 151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8" w:type="dxa"/>
          </w:tcPr>
          <w:p w:rsidR="00A22947" w:rsidRDefault="004044AD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22947" w:rsidTr="00A22947">
        <w:tc>
          <w:tcPr>
            <w:tcW w:w="3369" w:type="dxa"/>
          </w:tcPr>
          <w:p w:rsidR="00A22947" w:rsidRDefault="00A22947" w:rsidP="00A22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доходов</w:t>
            </w:r>
          </w:p>
        </w:tc>
        <w:tc>
          <w:tcPr>
            <w:tcW w:w="3969" w:type="dxa"/>
          </w:tcPr>
          <w:p w:rsidR="00A22947" w:rsidRDefault="00A22947" w:rsidP="00A22947">
            <w:pPr>
              <w:rPr>
                <w:sz w:val="24"/>
              </w:rPr>
            </w:pPr>
          </w:p>
        </w:tc>
        <w:tc>
          <w:tcPr>
            <w:tcW w:w="1096" w:type="dxa"/>
          </w:tcPr>
          <w:p w:rsidR="00A22947" w:rsidRDefault="004044AD" w:rsidP="00A229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5276935</w:t>
            </w:r>
          </w:p>
        </w:tc>
        <w:tc>
          <w:tcPr>
            <w:tcW w:w="1096" w:type="dxa"/>
          </w:tcPr>
          <w:p w:rsidR="00A22947" w:rsidRDefault="004044AD" w:rsidP="00A22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5343000</w:t>
            </w:r>
          </w:p>
        </w:tc>
        <w:tc>
          <w:tcPr>
            <w:tcW w:w="1068" w:type="dxa"/>
          </w:tcPr>
          <w:p w:rsidR="00A22947" w:rsidRDefault="004044AD" w:rsidP="00A229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5500000</w:t>
            </w:r>
          </w:p>
        </w:tc>
      </w:tr>
    </w:tbl>
    <w:p w:rsidR="00A22947" w:rsidRDefault="00A22947" w:rsidP="00A22947">
      <w:pPr>
        <w:jc w:val="center"/>
        <w:rPr>
          <w:b/>
          <w:sz w:val="24"/>
        </w:rPr>
      </w:pPr>
    </w:p>
    <w:p w:rsidR="00A22947" w:rsidRDefault="00A22947" w:rsidP="00A22947">
      <w:pPr>
        <w:jc w:val="center"/>
        <w:rPr>
          <w:b/>
          <w:i/>
        </w:rPr>
      </w:pPr>
    </w:p>
    <w:p w:rsidR="00A22947" w:rsidRDefault="00A22947" w:rsidP="00A22947">
      <w:pPr>
        <w:jc w:val="right"/>
        <w:rPr>
          <w:i/>
        </w:rPr>
      </w:pPr>
    </w:p>
    <w:p w:rsidR="00A22947" w:rsidRDefault="00A22947" w:rsidP="00A22947">
      <w:pPr>
        <w:jc w:val="right"/>
        <w:rPr>
          <w:i/>
        </w:rPr>
      </w:pPr>
    </w:p>
    <w:p w:rsidR="00A22947" w:rsidRDefault="00A22947" w:rsidP="00A22947">
      <w:pPr>
        <w:jc w:val="right"/>
        <w:rPr>
          <w:i/>
        </w:rPr>
      </w:pPr>
    </w:p>
    <w:p w:rsidR="00A22947" w:rsidRDefault="00A22947" w:rsidP="00A22947">
      <w:pPr>
        <w:jc w:val="right"/>
        <w:rPr>
          <w:i/>
        </w:rPr>
      </w:pPr>
    </w:p>
    <w:p w:rsidR="00A22947" w:rsidRDefault="00A22947" w:rsidP="00A22947">
      <w:pPr>
        <w:jc w:val="right"/>
        <w:rPr>
          <w:i/>
        </w:rPr>
      </w:pPr>
    </w:p>
    <w:p w:rsidR="00A22947" w:rsidRDefault="00A22947" w:rsidP="00A22947">
      <w:pPr>
        <w:jc w:val="right"/>
        <w:rPr>
          <w:i/>
        </w:rPr>
      </w:pPr>
    </w:p>
    <w:p w:rsidR="00A22947" w:rsidRDefault="00A22947" w:rsidP="00A22947">
      <w:pPr>
        <w:jc w:val="right"/>
        <w:rPr>
          <w:i/>
        </w:rPr>
      </w:pPr>
    </w:p>
    <w:p w:rsidR="00A22947" w:rsidRDefault="00A22947" w:rsidP="00A22947">
      <w:pPr>
        <w:jc w:val="right"/>
        <w:rPr>
          <w:sz w:val="24"/>
          <w:szCs w:val="24"/>
        </w:rPr>
      </w:pPr>
    </w:p>
    <w:p w:rsidR="00A22947" w:rsidRPr="000E3BF2" w:rsidRDefault="00A22947" w:rsidP="00A229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A22947" w:rsidRPr="00E81969" w:rsidRDefault="00A22947" w:rsidP="00A2294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A22947" w:rsidRPr="00E81969" w:rsidRDefault="00A22947" w:rsidP="00A22947">
      <w:pPr>
        <w:jc w:val="right"/>
        <w:rPr>
          <w:sz w:val="24"/>
          <w:szCs w:val="24"/>
        </w:rPr>
      </w:pPr>
      <w:r w:rsidRPr="00E81969">
        <w:rPr>
          <w:sz w:val="24"/>
          <w:szCs w:val="24"/>
        </w:rPr>
        <w:t xml:space="preserve">Собрания Представителей </w:t>
      </w:r>
    </w:p>
    <w:p w:rsidR="00A22947" w:rsidRPr="00E81969" w:rsidRDefault="00A22947" w:rsidP="00A22947">
      <w:pPr>
        <w:jc w:val="right"/>
        <w:rPr>
          <w:sz w:val="24"/>
          <w:szCs w:val="24"/>
        </w:rPr>
      </w:pPr>
      <w:r w:rsidRPr="00E81969">
        <w:rPr>
          <w:sz w:val="24"/>
          <w:szCs w:val="24"/>
        </w:rPr>
        <w:t>сельского Поселения Печинено</w:t>
      </w:r>
    </w:p>
    <w:p w:rsidR="00A22947" w:rsidRPr="00E81969" w:rsidRDefault="00A22947" w:rsidP="00A22947">
      <w:pPr>
        <w:jc w:val="right"/>
        <w:rPr>
          <w:sz w:val="24"/>
          <w:szCs w:val="24"/>
        </w:rPr>
      </w:pPr>
      <w:r w:rsidRPr="00E81969">
        <w:rPr>
          <w:sz w:val="24"/>
          <w:szCs w:val="24"/>
        </w:rPr>
        <w:t xml:space="preserve"> муниципального района Богатовский </w:t>
      </w:r>
    </w:p>
    <w:p w:rsidR="00A22947" w:rsidRDefault="00A22947" w:rsidP="00A22947">
      <w:pPr>
        <w:jc w:val="right"/>
        <w:rPr>
          <w:sz w:val="24"/>
          <w:szCs w:val="24"/>
        </w:rPr>
      </w:pPr>
      <w:r w:rsidRPr="00E81969">
        <w:rPr>
          <w:sz w:val="24"/>
          <w:szCs w:val="24"/>
        </w:rPr>
        <w:t>Самарской области</w:t>
      </w:r>
    </w:p>
    <w:p w:rsidR="00A22947" w:rsidRPr="00E81969" w:rsidRDefault="00A22947" w:rsidP="00A22947">
      <w:pPr>
        <w:jc w:val="right"/>
      </w:pPr>
      <w:r>
        <w:rPr>
          <w:sz w:val="24"/>
          <w:szCs w:val="24"/>
        </w:rPr>
        <w:t xml:space="preserve">№          от       года. </w:t>
      </w:r>
    </w:p>
    <w:p w:rsidR="00A22947" w:rsidRDefault="00A22947" w:rsidP="00A22947">
      <w:pPr>
        <w:jc w:val="center"/>
        <w:rPr>
          <w:b/>
          <w:sz w:val="24"/>
          <w:szCs w:val="24"/>
        </w:rPr>
      </w:pPr>
    </w:p>
    <w:p w:rsidR="00A22947" w:rsidRPr="007F4B8B" w:rsidRDefault="00A22947" w:rsidP="00A22947">
      <w:pPr>
        <w:jc w:val="center"/>
        <w:rPr>
          <w:b/>
          <w:sz w:val="24"/>
          <w:szCs w:val="24"/>
        </w:rPr>
      </w:pPr>
      <w:r w:rsidRPr="007F4B8B">
        <w:rPr>
          <w:b/>
          <w:sz w:val="24"/>
          <w:szCs w:val="24"/>
        </w:rPr>
        <w:t xml:space="preserve">Структура расходов местного бюджета </w:t>
      </w:r>
    </w:p>
    <w:p w:rsidR="00A22947" w:rsidRPr="007F4B8B" w:rsidRDefault="00A22947" w:rsidP="00A22947">
      <w:pPr>
        <w:jc w:val="center"/>
        <w:rPr>
          <w:b/>
          <w:sz w:val="24"/>
          <w:szCs w:val="24"/>
        </w:rPr>
      </w:pPr>
      <w:r w:rsidRPr="007F4B8B">
        <w:rPr>
          <w:b/>
          <w:sz w:val="24"/>
          <w:szCs w:val="24"/>
        </w:rPr>
        <w:t xml:space="preserve">сельского поселения </w:t>
      </w:r>
      <w:r w:rsidRPr="007F4B8B">
        <w:rPr>
          <w:b/>
          <w:sz w:val="24"/>
          <w:szCs w:val="24"/>
          <w:u w:val="single"/>
        </w:rPr>
        <w:t>Печинено</w:t>
      </w:r>
      <w:r>
        <w:rPr>
          <w:b/>
          <w:sz w:val="24"/>
          <w:szCs w:val="24"/>
        </w:rPr>
        <w:t xml:space="preserve"> на 2014</w:t>
      </w:r>
      <w:r w:rsidRPr="007F4B8B">
        <w:rPr>
          <w:b/>
          <w:sz w:val="24"/>
          <w:szCs w:val="24"/>
        </w:rPr>
        <w:t xml:space="preserve"> год </w:t>
      </w:r>
    </w:p>
    <w:p w:rsidR="00A22947" w:rsidRDefault="00A22947" w:rsidP="00A22947">
      <w:pPr>
        <w:jc w:val="center"/>
        <w:rPr>
          <w:b/>
          <w:sz w:val="24"/>
          <w:szCs w:val="24"/>
        </w:rPr>
      </w:pPr>
    </w:p>
    <w:p w:rsidR="00A22947" w:rsidRPr="007F4B8B" w:rsidRDefault="00A22947" w:rsidP="00A22947">
      <w:pPr>
        <w:jc w:val="center"/>
        <w:rPr>
          <w:b/>
          <w:sz w:val="24"/>
          <w:szCs w:val="24"/>
        </w:rPr>
      </w:pPr>
    </w:p>
    <w:tbl>
      <w:tblPr>
        <w:tblW w:w="7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3521"/>
        <w:gridCol w:w="1311"/>
      </w:tblGrid>
      <w:tr w:rsidR="00A22947" w:rsidRPr="006D63D7" w:rsidTr="00A22947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r w:rsidRPr="00ED5FB7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лей</w:t>
            </w:r>
          </w:p>
        </w:tc>
      </w:tr>
      <w:tr w:rsidR="00A22947" w:rsidRPr="006D63D7" w:rsidTr="00A22947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5FB7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5FB7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2947" w:rsidRPr="006D63D7" w:rsidTr="00A22947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2081398</w:t>
            </w:r>
          </w:p>
        </w:tc>
      </w:tr>
      <w:tr w:rsidR="00A22947" w:rsidRPr="006D63D7" w:rsidTr="00A22947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554246</w:t>
            </w:r>
          </w:p>
        </w:tc>
      </w:tr>
      <w:tr w:rsidR="00A22947" w:rsidRPr="006D63D7" w:rsidTr="00A22947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1527152</w:t>
            </w:r>
          </w:p>
        </w:tc>
      </w:tr>
      <w:tr w:rsidR="00A22947" w:rsidRPr="006D63D7" w:rsidTr="00A22947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50000</w:t>
            </w:r>
          </w:p>
        </w:tc>
      </w:tr>
      <w:tr w:rsidR="00A22947" w:rsidRPr="006D63D7" w:rsidTr="00A22947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80000</w:t>
            </w:r>
          </w:p>
        </w:tc>
      </w:tr>
      <w:tr w:rsidR="00A22947" w:rsidRPr="006D63D7" w:rsidTr="00A22947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8555F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8555F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8555F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8555F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8555FF" w:rsidRDefault="00A22947" w:rsidP="00A22947">
            <w:pPr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2947" w:rsidRPr="008555FF" w:rsidTr="00A22947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8555FF" w:rsidRDefault="00A22947" w:rsidP="00A22947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8555FF" w:rsidRDefault="00A22947" w:rsidP="00A22947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8555FF" w:rsidRDefault="00A22947" w:rsidP="00A22947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8555FF" w:rsidRDefault="00A22947" w:rsidP="00A22947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8555FF" w:rsidRDefault="00A22947" w:rsidP="00A22947">
            <w:pPr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A22947" w:rsidP="00A22947">
            <w:pPr>
              <w:jc w:val="center"/>
              <w:rPr>
                <w:sz w:val="18"/>
                <w:szCs w:val="18"/>
              </w:rPr>
            </w:pPr>
          </w:p>
        </w:tc>
      </w:tr>
      <w:tr w:rsidR="00A22947" w:rsidRPr="006D63D7" w:rsidTr="00A22947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50000</w:t>
            </w:r>
          </w:p>
        </w:tc>
      </w:tr>
      <w:tr w:rsidR="00A22947" w:rsidRPr="006D63D7" w:rsidTr="00A22947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переданных государственных полномочий по предоставлению субсидий гражданам, ведущим личное подсобное хозяйство на возмещение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2947" w:rsidRPr="006D63D7" w:rsidTr="00A22947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1005000</w:t>
            </w:r>
          </w:p>
        </w:tc>
      </w:tr>
      <w:tr w:rsidR="00A22947" w:rsidRPr="006D63D7" w:rsidTr="00A22947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A22947" w:rsidRPr="006D63D7" w:rsidTr="00A22947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35103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A22947" w:rsidRPr="006D63D7" w:rsidTr="00A22947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60005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</w:tr>
      <w:tr w:rsidR="00A22947" w:rsidRPr="006D63D7" w:rsidTr="00A22947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260000</w:t>
            </w:r>
          </w:p>
        </w:tc>
      </w:tr>
      <w:tr w:rsidR="00A22947" w:rsidRPr="006D63D7" w:rsidTr="00A22947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660000</w:t>
            </w:r>
          </w:p>
        </w:tc>
      </w:tr>
      <w:tr w:rsidR="00A22947" w:rsidRPr="006D63D7" w:rsidTr="00A22947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95164</w:t>
            </w:r>
          </w:p>
        </w:tc>
      </w:tr>
      <w:tr w:rsidR="00A22947" w:rsidRPr="006D63D7" w:rsidTr="00A22947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переданные полномочия (культура)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1915373</w:t>
            </w:r>
          </w:p>
        </w:tc>
      </w:tr>
      <w:tr w:rsidR="00A22947" w:rsidRPr="006D63D7" w:rsidTr="00A22947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8555FF" w:rsidRDefault="008E3E92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5276935</w:t>
            </w:r>
          </w:p>
        </w:tc>
      </w:tr>
    </w:tbl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Pr="000E3BF2" w:rsidRDefault="00A22947" w:rsidP="00A229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A22947" w:rsidRPr="00E81969" w:rsidRDefault="00A22947" w:rsidP="00A2294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A22947" w:rsidRPr="00E81969" w:rsidRDefault="00A22947" w:rsidP="00A22947">
      <w:pPr>
        <w:jc w:val="right"/>
        <w:rPr>
          <w:sz w:val="24"/>
          <w:szCs w:val="24"/>
        </w:rPr>
      </w:pPr>
      <w:r w:rsidRPr="00E81969">
        <w:rPr>
          <w:sz w:val="24"/>
          <w:szCs w:val="24"/>
        </w:rPr>
        <w:t xml:space="preserve">Собрания Представителей </w:t>
      </w:r>
    </w:p>
    <w:p w:rsidR="00A22947" w:rsidRPr="00E81969" w:rsidRDefault="00A22947" w:rsidP="00A22947">
      <w:pPr>
        <w:jc w:val="right"/>
        <w:rPr>
          <w:sz w:val="24"/>
          <w:szCs w:val="24"/>
        </w:rPr>
      </w:pPr>
      <w:r w:rsidRPr="00E81969">
        <w:rPr>
          <w:sz w:val="24"/>
          <w:szCs w:val="24"/>
        </w:rPr>
        <w:t>сельского Поселения Печинено</w:t>
      </w:r>
    </w:p>
    <w:p w:rsidR="00A22947" w:rsidRPr="00E81969" w:rsidRDefault="00A22947" w:rsidP="00A22947">
      <w:pPr>
        <w:jc w:val="right"/>
        <w:rPr>
          <w:sz w:val="24"/>
          <w:szCs w:val="24"/>
        </w:rPr>
      </w:pPr>
      <w:r w:rsidRPr="00E81969">
        <w:rPr>
          <w:sz w:val="24"/>
          <w:szCs w:val="24"/>
        </w:rPr>
        <w:t xml:space="preserve"> муниципального района Богатовский </w:t>
      </w:r>
    </w:p>
    <w:p w:rsidR="00A22947" w:rsidRDefault="00A22947" w:rsidP="00A22947">
      <w:pPr>
        <w:jc w:val="right"/>
        <w:rPr>
          <w:sz w:val="24"/>
          <w:szCs w:val="24"/>
        </w:rPr>
      </w:pPr>
      <w:r w:rsidRPr="00E81969">
        <w:rPr>
          <w:sz w:val="24"/>
          <w:szCs w:val="24"/>
        </w:rPr>
        <w:t>Самарской области</w:t>
      </w:r>
    </w:p>
    <w:p w:rsidR="00A22947" w:rsidRPr="00E81969" w:rsidRDefault="00A22947" w:rsidP="00A22947">
      <w:pPr>
        <w:jc w:val="right"/>
      </w:pPr>
      <w:r>
        <w:rPr>
          <w:sz w:val="24"/>
          <w:szCs w:val="24"/>
        </w:rPr>
        <w:t xml:space="preserve">№         от года. </w:t>
      </w:r>
    </w:p>
    <w:p w:rsidR="00A22947" w:rsidRDefault="00A22947" w:rsidP="00A22947">
      <w:pPr>
        <w:jc w:val="center"/>
        <w:rPr>
          <w:b/>
          <w:sz w:val="24"/>
          <w:szCs w:val="24"/>
        </w:rPr>
      </w:pPr>
    </w:p>
    <w:p w:rsidR="00A22947" w:rsidRPr="007F4B8B" w:rsidRDefault="00A22947" w:rsidP="00A22947">
      <w:pPr>
        <w:jc w:val="center"/>
        <w:rPr>
          <w:b/>
          <w:sz w:val="24"/>
          <w:szCs w:val="24"/>
        </w:rPr>
      </w:pPr>
      <w:r w:rsidRPr="007F4B8B">
        <w:rPr>
          <w:b/>
          <w:sz w:val="24"/>
          <w:szCs w:val="24"/>
        </w:rPr>
        <w:t xml:space="preserve">Структура расходов местного бюджета </w:t>
      </w:r>
    </w:p>
    <w:p w:rsidR="00A22947" w:rsidRPr="007F4B8B" w:rsidRDefault="00A22947" w:rsidP="00A22947">
      <w:pPr>
        <w:jc w:val="center"/>
        <w:rPr>
          <w:b/>
          <w:sz w:val="24"/>
          <w:szCs w:val="24"/>
        </w:rPr>
      </w:pPr>
      <w:r w:rsidRPr="007F4B8B">
        <w:rPr>
          <w:b/>
          <w:sz w:val="24"/>
          <w:szCs w:val="24"/>
        </w:rPr>
        <w:t xml:space="preserve">сельского поселения </w:t>
      </w:r>
      <w:r w:rsidRPr="007F4B8B">
        <w:rPr>
          <w:b/>
          <w:sz w:val="24"/>
          <w:szCs w:val="24"/>
          <w:u w:val="single"/>
        </w:rPr>
        <w:t>Печинено</w:t>
      </w:r>
      <w:r w:rsidR="00933A2F">
        <w:rPr>
          <w:b/>
          <w:sz w:val="24"/>
          <w:szCs w:val="24"/>
        </w:rPr>
        <w:t xml:space="preserve"> на плановый период 2015-2016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г.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>.</w:t>
      </w:r>
      <w:r w:rsidRPr="007F4B8B">
        <w:rPr>
          <w:b/>
          <w:sz w:val="24"/>
          <w:szCs w:val="24"/>
        </w:rPr>
        <w:t xml:space="preserve"> </w:t>
      </w:r>
    </w:p>
    <w:p w:rsidR="00A22947" w:rsidRDefault="00A22947" w:rsidP="00A22947">
      <w:pPr>
        <w:jc w:val="center"/>
        <w:rPr>
          <w:b/>
          <w:sz w:val="24"/>
          <w:szCs w:val="24"/>
        </w:rPr>
      </w:pPr>
    </w:p>
    <w:p w:rsidR="00A22947" w:rsidRPr="007F4B8B" w:rsidRDefault="00A22947" w:rsidP="00A22947">
      <w:pPr>
        <w:jc w:val="center"/>
        <w:rPr>
          <w:b/>
          <w:sz w:val="24"/>
          <w:szCs w:val="24"/>
        </w:rPr>
      </w:pPr>
    </w:p>
    <w:tbl>
      <w:tblPr>
        <w:tblW w:w="89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89"/>
        <w:gridCol w:w="1101"/>
        <w:gridCol w:w="623"/>
        <w:gridCol w:w="3819"/>
        <w:gridCol w:w="1254"/>
        <w:gridCol w:w="1058"/>
      </w:tblGrid>
      <w:tr w:rsidR="00A22947" w:rsidRPr="006D63D7" w:rsidTr="00A22947">
        <w:trPr>
          <w:trHeight w:val="685"/>
        </w:trPr>
        <w:tc>
          <w:tcPr>
            <w:tcW w:w="2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47" w:rsidRPr="00E75E7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 рублей</w:t>
            </w:r>
          </w:p>
        </w:tc>
      </w:tr>
      <w:tr w:rsidR="00A22947" w:rsidRPr="006D63D7" w:rsidTr="00A22947">
        <w:trPr>
          <w:trHeight w:val="685"/>
        </w:trPr>
        <w:tc>
          <w:tcPr>
            <w:tcW w:w="2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47" w:rsidRPr="00E75E77" w:rsidRDefault="00933A2F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="00A2294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47" w:rsidRPr="00E75E77" w:rsidRDefault="00933A2F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="00A22947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A22947" w:rsidRPr="006D63D7" w:rsidTr="00A2294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5FB7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5FB7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2947" w:rsidRPr="006D63D7" w:rsidTr="00A22947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2206000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2299000</w:t>
            </w:r>
          </w:p>
        </w:tc>
      </w:tr>
      <w:tr w:rsidR="00A22947" w:rsidRPr="006D63D7" w:rsidTr="00A22947">
        <w:trPr>
          <w:trHeight w:val="4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58750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662700</w:t>
            </w:r>
          </w:p>
        </w:tc>
      </w:tr>
      <w:tr w:rsidR="00A22947" w:rsidRPr="006D63D7" w:rsidTr="00A2294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1618500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1636300</w:t>
            </w:r>
          </w:p>
        </w:tc>
      </w:tr>
      <w:tr w:rsidR="00A22947" w:rsidRPr="006D63D7" w:rsidTr="00A2294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C31B7F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55000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55000</w:t>
            </w:r>
          </w:p>
        </w:tc>
      </w:tr>
      <w:tr w:rsidR="00A22947" w:rsidRPr="006D63D7" w:rsidTr="00A22947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80000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80000</w:t>
            </w:r>
          </w:p>
        </w:tc>
      </w:tr>
      <w:tr w:rsidR="00A22947" w:rsidRPr="006D63D7" w:rsidTr="00A22947">
        <w:trPr>
          <w:trHeight w:val="3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b/>
                <w:sz w:val="24"/>
                <w:szCs w:val="24"/>
              </w:rPr>
            </w:pPr>
            <w:r w:rsidRPr="007B6A8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b/>
                <w:sz w:val="24"/>
                <w:szCs w:val="24"/>
              </w:rPr>
            </w:pPr>
            <w:r w:rsidRPr="007B6A8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b/>
                <w:sz w:val="24"/>
                <w:szCs w:val="24"/>
              </w:rPr>
            </w:pPr>
            <w:r w:rsidRPr="007B6A81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b/>
                <w:sz w:val="24"/>
                <w:szCs w:val="24"/>
              </w:rPr>
            </w:pPr>
            <w:r w:rsidRPr="007B6A8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rPr>
                <w:b/>
                <w:sz w:val="24"/>
                <w:szCs w:val="24"/>
              </w:rPr>
            </w:pPr>
            <w:r w:rsidRPr="007B6A81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C31B7F" w:rsidRDefault="00A22947" w:rsidP="00A22947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DD76EB" w:rsidRDefault="00A22947" w:rsidP="00A229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947" w:rsidRPr="006D63D7" w:rsidTr="00A22947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sz w:val="24"/>
                <w:szCs w:val="24"/>
              </w:rPr>
            </w:pPr>
            <w:r w:rsidRPr="007B6A81">
              <w:rPr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sz w:val="24"/>
                <w:szCs w:val="24"/>
              </w:rPr>
            </w:pPr>
            <w:r w:rsidRPr="007B6A81">
              <w:rPr>
                <w:sz w:val="24"/>
                <w:szCs w:val="24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sz w:val="24"/>
                <w:szCs w:val="24"/>
              </w:rPr>
            </w:pPr>
            <w:r w:rsidRPr="007B6A81">
              <w:rPr>
                <w:sz w:val="24"/>
                <w:szCs w:val="24"/>
              </w:rPr>
              <w:t>0013600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sz w:val="24"/>
                <w:szCs w:val="24"/>
              </w:rPr>
            </w:pPr>
            <w:r w:rsidRPr="007B6A81">
              <w:rPr>
                <w:sz w:val="24"/>
                <w:szCs w:val="24"/>
              </w:rPr>
              <w:t>500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rPr>
                <w:sz w:val="24"/>
                <w:szCs w:val="24"/>
              </w:rPr>
            </w:pPr>
            <w:r w:rsidRPr="007B6A81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C31B7F" w:rsidRDefault="00A22947" w:rsidP="00A22947">
            <w:pPr>
              <w:jc w:val="center"/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C31B7F" w:rsidRDefault="00A22947" w:rsidP="00A22947">
            <w:pPr>
              <w:jc w:val="center"/>
            </w:pPr>
          </w:p>
        </w:tc>
      </w:tr>
      <w:tr w:rsidR="00A22947" w:rsidRPr="006D63D7" w:rsidTr="00A22947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sz w:val="24"/>
                <w:szCs w:val="24"/>
              </w:rPr>
            </w:pPr>
            <w:r w:rsidRPr="007B6A81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sz w:val="24"/>
                <w:szCs w:val="24"/>
              </w:rPr>
            </w:pPr>
            <w:r w:rsidRPr="007B6A81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sz w:val="24"/>
                <w:szCs w:val="24"/>
              </w:rPr>
            </w:pPr>
            <w:r w:rsidRPr="007B6A81">
              <w:rPr>
                <w:sz w:val="24"/>
                <w:szCs w:val="24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jc w:val="center"/>
              <w:rPr>
                <w:sz w:val="24"/>
                <w:szCs w:val="24"/>
              </w:rPr>
            </w:pPr>
            <w:r w:rsidRPr="007B6A81">
              <w:rPr>
                <w:sz w:val="24"/>
                <w:szCs w:val="24"/>
              </w:rPr>
              <w:t>500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7B6A81" w:rsidRDefault="00A22947" w:rsidP="00A22947">
            <w:pPr>
              <w:rPr>
                <w:sz w:val="24"/>
                <w:szCs w:val="24"/>
              </w:rPr>
            </w:pPr>
            <w:r w:rsidRPr="007B6A81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55000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55000</w:t>
            </w:r>
          </w:p>
        </w:tc>
      </w:tr>
      <w:tr w:rsidR="00A22947" w:rsidRPr="006D63D7" w:rsidTr="00A22947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EB0206" w:rsidRDefault="008E3E92" w:rsidP="00A2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815830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DD76EB" w:rsidRDefault="008E3E92" w:rsidP="00A2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816000</w:t>
            </w:r>
          </w:p>
        </w:tc>
      </w:tr>
      <w:tr w:rsidR="00A22947" w:rsidRPr="006D63D7" w:rsidTr="00A2294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Содержание муниципального</w:t>
            </w:r>
            <w:proofErr w:type="gramStart"/>
            <w:r w:rsidRPr="00ED5FB7">
              <w:rPr>
                <w:sz w:val="18"/>
                <w:szCs w:val="18"/>
              </w:rPr>
              <w:t>.</w:t>
            </w:r>
            <w:proofErr w:type="gramEnd"/>
            <w:r w:rsidRPr="00ED5FB7">
              <w:rPr>
                <w:sz w:val="18"/>
                <w:szCs w:val="18"/>
              </w:rPr>
              <w:t xml:space="preserve"> </w:t>
            </w:r>
            <w:proofErr w:type="gramStart"/>
            <w:r w:rsidRPr="00ED5FB7">
              <w:rPr>
                <w:sz w:val="18"/>
                <w:szCs w:val="18"/>
              </w:rPr>
              <w:t>ж</w:t>
            </w:r>
            <w:proofErr w:type="gramEnd"/>
            <w:r w:rsidRPr="00ED5FB7">
              <w:rPr>
                <w:sz w:val="18"/>
                <w:szCs w:val="18"/>
              </w:rPr>
              <w:t>илищного фонда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A22947" w:rsidRPr="006D63D7" w:rsidTr="00A22947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A22947" w:rsidRPr="006D63D7" w:rsidTr="00A22947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 поселения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</w:t>
            </w:r>
          </w:p>
        </w:tc>
      </w:tr>
      <w:tr w:rsidR="00A22947" w:rsidRPr="006D63D7" w:rsidTr="00A22947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</w:t>
            </w:r>
          </w:p>
        </w:tc>
      </w:tr>
      <w:tr w:rsidR="00A22947" w:rsidRPr="006D63D7" w:rsidTr="00A2294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469830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ED5FB7" w:rsidRDefault="008E3E92" w:rsidP="00A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470000</w:t>
            </w:r>
          </w:p>
        </w:tc>
      </w:tr>
      <w:tr w:rsidR="00A22947" w:rsidRPr="006D63D7" w:rsidTr="00A22947">
        <w:trPr>
          <w:trHeight w:val="4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EB0206" w:rsidRDefault="008E3E92" w:rsidP="00A2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2131170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DD76EB" w:rsidRDefault="008E3E92" w:rsidP="00A22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2195000</w:t>
            </w:r>
          </w:p>
        </w:tc>
      </w:tr>
      <w:tr w:rsidR="00A22947" w:rsidRPr="006D63D7" w:rsidTr="00A22947">
        <w:trPr>
          <w:trHeight w:val="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7" w:rsidRPr="00ED5FB7" w:rsidRDefault="00A22947" w:rsidP="00A22947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5343000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47" w:rsidRPr="006C52A9" w:rsidRDefault="008E3E92" w:rsidP="00A2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5500000</w:t>
            </w:r>
          </w:p>
        </w:tc>
      </w:tr>
    </w:tbl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p w:rsidR="00A22947" w:rsidRDefault="00A22947" w:rsidP="00A22947">
      <w:pPr>
        <w:tabs>
          <w:tab w:val="left" w:pos="9747"/>
          <w:tab w:val="left" w:pos="10089"/>
        </w:tabs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A22947" w:rsidTr="00A22947">
        <w:trPr>
          <w:trHeight w:val="1797"/>
        </w:trPr>
        <w:tc>
          <w:tcPr>
            <w:tcW w:w="4968" w:type="dxa"/>
            <w:shd w:val="clear" w:color="auto" w:fill="auto"/>
          </w:tcPr>
          <w:p w:rsidR="00A22947" w:rsidRDefault="00A22947" w:rsidP="00A22947">
            <w:pPr>
              <w:jc w:val="right"/>
            </w:pPr>
          </w:p>
        </w:tc>
        <w:tc>
          <w:tcPr>
            <w:tcW w:w="4860" w:type="dxa"/>
            <w:shd w:val="clear" w:color="auto" w:fill="auto"/>
          </w:tcPr>
          <w:p w:rsidR="00A22947" w:rsidRPr="00F81C02" w:rsidRDefault="00A22947" w:rsidP="00A22947">
            <w:pPr>
              <w:jc w:val="right"/>
              <w:rPr>
                <w:sz w:val="22"/>
                <w:szCs w:val="22"/>
              </w:rPr>
            </w:pPr>
            <w:r w:rsidRPr="00F81C02">
              <w:rPr>
                <w:sz w:val="22"/>
                <w:szCs w:val="22"/>
              </w:rPr>
              <w:t>Приложение № 5</w:t>
            </w:r>
          </w:p>
          <w:p w:rsidR="00A22947" w:rsidRPr="00F81C02" w:rsidRDefault="00A22947" w:rsidP="00A22947">
            <w:pPr>
              <w:jc w:val="right"/>
              <w:rPr>
                <w:sz w:val="22"/>
                <w:szCs w:val="22"/>
              </w:rPr>
            </w:pPr>
            <w:r w:rsidRPr="00F81C02">
              <w:rPr>
                <w:sz w:val="22"/>
                <w:szCs w:val="22"/>
              </w:rPr>
              <w:t>к Решению Собрания Представителей</w:t>
            </w:r>
          </w:p>
          <w:p w:rsidR="00A22947" w:rsidRPr="00F81C02" w:rsidRDefault="00A22947" w:rsidP="00A22947">
            <w:pPr>
              <w:jc w:val="right"/>
              <w:rPr>
                <w:sz w:val="22"/>
                <w:szCs w:val="22"/>
              </w:rPr>
            </w:pPr>
            <w:r w:rsidRPr="00F81C02">
              <w:rPr>
                <w:sz w:val="22"/>
                <w:szCs w:val="22"/>
              </w:rPr>
              <w:t>сельского поселения Печинено</w:t>
            </w:r>
          </w:p>
          <w:p w:rsidR="00A22947" w:rsidRPr="00F81C02" w:rsidRDefault="00A22947" w:rsidP="00A22947">
            <w:pPr>
              <w:jc w:val="right"/>
              <w:rPr>
                <w:sz w:val="22"/>
                <w:szCs w:val="22"/>
              </w:rPr>
            </w:pPr>
            <w:r w:rsidRPr="00F81C02">
              <w:rPr>
                <w:sz w:val="22"/>
                <w:szCs w:val="22"/>
              </w:rPr>
              <w:t>муниципального района Богатовский</w:t>
            </w:r>
          </w:p>
          <w:p w:rsidR="00A22947" w:rsidRPr="00F81C02" w:rsidRDefault="00A22947" w:rsidP="00A22947">
            <w:pPr>
              <w:jc w:val="right"/>
              <w:rPr>
                <w:sz w:val="22"/>
                <w:szCs w:val="22"/>
              </w:rPr>
            </w:pPr>
            <w:r w:rsidRPr="00F81C02">
              <w:rPr>
                <w:sz w:val="22"/>
                <w:szCs w:val="22"/>
              </w:rPr>
              <w:t>Самарской  области</w:t>
            </w:r>
          </w:p>
          <w:p w:rsidR="00A22947" w:rsidRPr="00F81C02" w:rsidRDefault="00A22947" w:rsidP="00A22947">
            <w:pPr>
              <w:jc w:val="right"/>
              <w:rPr>
                <w:sz w:val="22"/>
                <w:szCs w:val="22"/>
              </w:rPr>
            </w:pPr>
            <w:r w:rsidRPr="00F81C02">
              <w:rPr>
                <w:sz w:val="22"/>
                <w:szCs w:val="22"/>
              </w:rPr>
              <w:t>№                 от</w:t>
            </w:r>
            <w:r w:rsidR="008E3E92">
              <w:rPr>
                <w:sz w:val="22"/>
                <w:szCs w:val="22"/>
              </w:rPr>
              <w:t xml:space="preserve">  </w:t>
            </w:r>
            <w:r w:rsidRPr="00F81C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года.</w:t>
            </w:r>
          </w:p>
          <w:p w:rsidR="00A22947" w:rsidRPr="00F81C02" w:rsidRDefault="00A22947" w:rsidP="00A22947">
            <w:pPr>
              <w:jc w:val="right"/>
              <w:rPr>
                <w:sz w:val="22"/>
                <w:szCs w:val="22"/>
              </w:rPr>
            </w:pPr>
          </w:p>
        </w:tc>
      </w:tr>
    </w:tbl>
    <w:p w:rsidR="00A22947" w:rsidRDefault="00A22947" w:rsidP="00A22947">
      <w:pPr>
        <w:jc w:val="center"/>
        <w:rPr>
          <w:b/>
        </w:rPr>
      </w:pPr>
      <w:r w:rsidRPr="007C1274">
        <w:rPr>
          <w:b/>
        </w:rPr>
        <w:t xml:space="preserve">Программа муниципальных внутренних заимствований </w:t>
      </w:r>
      <w:r>
        <w:rPr>
          <w:b/>
        </w:rPr>
        <w:t xml:space="preserve"> сельского поселения Печинено </w:t>
      </w:r>
      <w:r w:rsidRPr="007C1274">
        <w:rPr>
          <w:b/>
        </w:rPr>
        <w:t>муниципального района Богат</w:t>
      </w:r>
      <w:r w:rsidR="00933A2F">
        <w:rPr>
          <w:b/>
        </w:rPr>
        <w:t>овский Самарской области на 2014</w:t>
      </w:r>
      <w:r>
        <w:rPr>
          <w:b/>
        </w:rPr>
        <w:t xml:space="preserve"> год и на плановый период 201</w:t>
      </w:r>
      <w:r w:rsidR="00933A2F">
        <w:rPr>
          <w:b/>
        </w:rPr>
        <w:t>5 и 2016</w:t>
      </w:r>
      <w:r w:rsidRPr="007C1274">
        <w:rPr>
          <w:b/>
        </w:rPr>
        <w:t xml:space="preserve"> годы.</w:t>
      </w:r>
    </w:p>
    <w:p w:rsidR="00933A2F" w:rsidRDefault="00933A2F" w:rsidP="00A22947">
      <w:pPr>
        <w:jc w:val="center"/>
        <w:rPr>
          <w:b/>
        </w:rPr>
      </w:pPr>
    </w:p>
    <w:p w:rsidR="00933A2F" w:rsidRPr="007C1274" w:rsidRDefault="00933A2F" w:rsidP="00A22947">
      <w:pPr>
        <w:jc w:val="center"/>
        <w:rPr>
          <w:b/>
        </w:rPr>
      </w:pPr>
    </w:p>
    <w:p w:rsidR="00A22947" w:rsidRPr="007C1274" w:rsidRDefault="00A22947" w:rsidP="00A22947">
      <w:pPr>
        <w:jc w:val="center"/>
      </w:pPr>
      <w:r w:rsidRPr="007C1274">
        <w:t xml:space="preserve">Программа муниципальных внутренних заимствований </w:t>
      </w:r>
      <w:r>
        <w:t>сельского поселения Печинено</w:t>
      </w:r>
    </w:p>
    <w:p w:rsidR="00A22947" w:rsidRPr="007C1274" w:rsidRDefault="00A22947" w:rsidP="00A22947">
      <w:pPr>
        <w:jc w:val="center"/>
      </w:pPr>
      <w:r w:rsidRPr="007C1274">
        <w:t>муниципального района Богат</w:t>
      </w:r>
      <w:r>
        <w:t>овский Самарской</w:t>
      </w:r>
      <w:r w:rsidR="004675CE">
        <w:t xml:space="preserve"> области на 2014</w:t>
      </w:r>
      <w:r w:rsidRPr="007C1274">
        <w:t xml:space="preserve"> год</w:t>
      </w:r>
    </w:p>
    <w:p w:rsidR="00A22947" w:rsidRPr="007C1274" w:rsidRDefault="00A22947" w:rsidP="00A229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22947" w:rsidRPr="00F81C02" w:rsidTr="00A22947">
        <w:tc>
          <w:tcPr>
            <w:tcW w:w="3190" w:type="dxa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Привлечение </w:t>
            </w:r>
          </w:p>
          <w:p w:rsidR="00A22947" w:rsidRPr="00F81C02" w:rsidRDefault="00933A2F" w:rsidP="00A22947">
            <w:pPr>
              <w:jc w:val="center"/>
              <w:rPr>
                <w:b/>
              </w:rPr>
            </w:pPr>
            <w:r>
              <w:rPr>
                <w:b/>
              </w:rPr>
              <w:t>средств в 2014</w:t>
            </w:r>
            <w:r w:rsidR="00A22947" w:rsidRPr="00F81C02">
              <w:rPr>
                <w:b/>
              </w:rPr>
              <w:t xml:space="preserve"> году </w:t>
            </w:r>
          </w:p>
        </w:tc>
        <w:tc>
          <w:tcPr>
            <w:tcW w:w="3191" w:type="dxa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Погашение основного </w:t>
            </w:r>
          </w:p>
          <w:p w:rsidR="00A22947" w:rsidRPr="00F81C02" w:rsidRDefault="00933A2F" w:rsidP="00A22947">
            <w:pPr>
              <w:jc w:val="center"/>
              <w:rPr>
                <w:b/>
              </w:rPr>
            </w:pPr>
            <w:r>
              <w:rPr>
                <w:b/>
              </w:rPr>
              <w:t>долга в 2014</w:t>
            </w:r>
            <w:r w:rsidR="00A22947" w:rsidRPr="00F81C02">
              <w:rPr>
                <w:b/>
              </w:rPr>
              <w:t xml:space="preserve"> году</w:t>
            </w:r>
          </w:p>
        </w:tc>
      </w:tr>
      <w:tr w:rsidR="00A22947" w:rsidRPr="007C1274" w:rsidTr="00A22947">
        <w:tc>
          <w:tcPr>
            <w:tcW w:w="3190" w:type="dxa"/>
            <w:shd w:val="clear" w:color="auto" w:fill="auto"/>
          </w:tcPr>
          <w:p w:rsidR="00A22947" w:rsidRPr="007C1274" w:rsidRDefault="00A22947" w:rsidP="00A22947">
            <w:r w:rsidRPr="007C1274">
              <w:t xml:space="preserve">Кредиты, привлекаемые </w:t>
            </w:r>
            <w:r>
              <w:t>сельским поселением Печинено муниципального района</w:t>
            </w:r>
            <w:r w:rsidRPr="007C1274">
              <w:t xml:space="preserve"> Богатовский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</w:tr>
      <w:tr w:rsidR="00A22947" w:rsidRPr="007C1274" w:rsidTr="00A22947">
        <w:tc>
          <w:tcPr>
            <w:tcW w:w="3190" w:type="dxa"/>
            <w:shd w:val="clear" w:color="auto" w:fill="auto"/>
          </w:tcPr>
          <w:p w:rsidR="00A22947" w:rsidRPr="007C1274" w:rsidRDefault="00A22947" w:rsidP="00A22947">
            <w:r w:rsidRPr="007C1274">
              <w:t>Государственные займы, осуществляемые путем выпуска муниципальных ценных бумаг от имени</w:t>
            </w:r>
            <w:r>
              <w:t xml:space="preserve"> сельского поселения Печинено</w:t>
            </w:r>
            <w:r w:rsidRPr="007C1274">
              <w:t xml:space="preserve"> муниципального района Богатовский</w:t>
            </w:r>
            <w:r>
              <w:t xml:space="preserve">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</w:tr>
      <w:tr w:rsidR="00A22947" w:rsidRPr="007C1274" w:rsidTr="00A22947">
        <w:tc>
          <w:tcPr>
            <w:tcW w:w="3190" w:type="dxa"/>
            <w:shd w:val="clear" w:color="auto" w:fill="auto"/>
          </w:tcPr>
          <w:p w:rsidR="00A22947" w:rsidRPr="007C1274" w:rsidRDefault="00A22947" w:rsidP="00A22947">
            <w:r w:rsidRPr="007C1274"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</w:tr>
    </w:tbl>
    <w:p w:rsidR="00A22947" w:rsidRDefault="00A22947" w:rsidP="00A22947">
      <w:pPr>
        <w:jc w:val="center"/>
      </w:pPr>
    </w:p>
    <w:p w:rsidR="00933A2F" w:rsidRPr="007C1274" w:rsidRDefault="00933A2F" w:rsidP="00A22947">
      <w:pPr>
        <w:jc w:val="center"/>
      </w:pPr>
    </w:p>
    <w:p w:rsidR="00A22947" w:rsidRPr="007C1274" w:rsidRDefault="00A22947" w:rsidP="00A22947">
      <w:pPr>
        <w:jc w:val="center"/>
      </w:pPr>
      <w:r w:rsidRPr="007C1274">
        <w:t xml:space="preserve">Программа муниципальных внутренних заимствований </w:t>
      </w:r>
      <w:r>
        <w:t xml:space="preserve"> сельского поселения Печинено</w:t>
      </w:r>
    </w:p>
    <w:p w:rsidR="00A22947" w:rsidRPr="007C1274" w:rsidRDefault="00A22947" w:rsidP="00A22947">
      <w:pPr>
        <w:jc w:val="center"/>
      </w:pPr>
      <w:r w:rsidRPr="007C1274">
        <w:t>муниципального района Богат</w:t>
      </w:r>
      <w:r w:rsidR="00933A2F">
        <w:t>овский Самарской области на 2015</w:t>
      </w:r>
      <w:r w:rsidRPr="007C1274">
        <w:t xml:space="preserve"> год</w:t>
      </w:r>
    </w:p>
    <w:p w:rsidR="00A22947" w:rsidRPr="007C1274" w:rsidRDefault="00A22947" w:rsidP="00A229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22947" w:rsidRPr="00F81C02" w:rsidTr="00A22947">
        <w:tc>
          <w:tcPr>
            <w:tcW w:w="3190" w:type="dxa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Привлечение </w:t>
            </w:r>
          </w:p>
          <w:p w:rsidR="00A22947" w:rsidRPr="00F81C02" w:rsidRDefault="00933A2F" w:rsidP="00A22947">
            <w:pPr>
              <w:jc w:val="center"/>
              <w:rPr>
                <w:b/>
              </w:rPr>
            </w:pPr>
            <w:r>
              <w:rPr>
                <w:b/>
              </w:rPr>
              <w:t>средств в 2015</w:t>
            </w:r>
            <w:r w:rsidR="00A22947" w:rsidRPr="00F81C02">
              <w:rPr>
                <w:b/>
              </w:rPr>
              <w:t xml:space="preserve"> году </w:t>
            </w:r>
          </w:p>
        </w:tc>
        <w:tc>
          <w:tcPr>
            <w:tcW w:w="3191" w:type="dxa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Погашение основного </w:t>
            </w:r>
          </w:p>
          <w:p w:rsidR="00A22947" w:rsidRPr="00F81C02" w:rsidRDefault="00933A2F" w:rsidP="00A22947">
            <w:pPr>
              <w:jc w:val="center"/>
              <w:rPr>
                <w:b/>
              </w:rPr>
            </w:pPr>
            <w:r>
              <w:rPr>
                <w:b/>
              </w:rPr>
              <w:t>долга в 2015</w:t>
            </w:r>
            <w:r w:rsidR="00A22947" w:rsidRPr="00F81C02">
              <w:rPr>
                <w:b/>
              </w:rPr>
              <w:t xml:space="preserve"> году</w:t>
            </w:r>
          </w:p>
        </w:tc>
      </w:tr>
      <w:tr w:rsidR="00A22947" w:rsidRPr="007C1274" w:rsidTr="00A22947">
        <w:tc>
          <w:tcPr>
            <w:tcW w:w="3190" w:type="dxa"/>
            <w:shd w:val="clear" w:color="auto" w:fill="auto"/>
          </w:tcPr>
          <w:p w:rsidR="00A22947" w:rsidRPr="007C1274" w:rsidRDefault="00A22947" w:rsidP="00A22947">
            <w:r w:rsidRPr="007C1274">
              <w:t xml:space="preserve">Кредиты, привлекаемые </w:t>
            </w:r>
            <w:r>
              <w:t xml:space="preserve">сельским поселением Печинено муниципального района </w:t>
            </w:r>
            <w:r w:rsidRPr="007C1274">
              <w:t>Богатовский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</w:tr>
      <w:tr w:rsidR="00A22947" w:rsidRPr="007C1274" w:rsidTr="00A22947">
        <w:tc>
          <w:tcPr>
            <w:tcW w:w="3190" w:type="dxa"/>
            <w:shd w:val="clear" w:color="auto" w:fill="auto"/>
          </w:tcPr>
          <w:p w:rsidR="00A22947" w:rsidRPr="007C1274" w:rsidRDefault="00A22947" w:rsidP="00A22947">
            <w:r w:rsidRPr="007C1274">
              <w:t>Государственные займы, осуществляемые путем выпуска муниципальных ценных бумаг от имени</w:t>
            </w:r>
            <w:r>
              <w:t xml:space="preserve"> сельского поселения Печинено</w:t>
            </w:r>
            <w:r w:rsidRPr="007C1274">
              <w:t xml:space="preserve"> муниципального района Богатовский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</w:tr>
      <w:tr w:rsidR="00A22947" w:rsidRPr="007C1274" w:rsidTr="00A22947">
        <w:tc>
          <w:tcPr>
            <w:tcW w:w="3190" w:type="dxa"/>
            <w:shd w:val="clear" w:color="auto" w:fill="auto"/>
          </w:tcPr>
          <w:p w:rsidR="00A22947" w:rsidRPr="007C1274" w:rsidRDefault="00A22947" w:rsidP="00A22947">
            <w:r w:rsidRPr="007C1274"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</w:tr>
    </w:tbl>
    <w:p w:rsidR="00A22947" w:rsidRDefault="00A22947" w:rsidP="00A22947">
      <w:pPr>
        <w:jc w:val="center"/>
      </w:pPr>
    </w:p>
    <w:p w:rsidR="00933A2F" w:rsidRPr="007C1274" w:rsidRDefault="00933A2F" w:rsidP="00A22947">
      <w:pPr>
        <w:jc w:val="center"/>
      </w:pPr>
    </w:p>
    <w:p w:rsidR="00A22947" w:rsidRPr="007C1274" w:rsidRDefault="00A22947" w:rsidP="00A22947">
      <w:pPr>
        <w:jc w:val="center"/>
      </w:pPr>
      <w:r w:rsidRPr="007C1274">
        <w:t xml:space="preserve">Программа муниципальных внутренних заимствований </w:t>
      </w:r>
      <w:r>
        <w:t xml:space="preserve"> сельского поселения</w:t>
      </w:r>
    </w:p>
    <w:p w:rsidR="00A22947" w:rsidRPr="007C1274" w:rsidRDefault="00A22947" w:rsidP="00A22947">
      <w:pPr>
        <w:jc w:val="center"/>
      </w:pPr>
      <w:r w:rsidRPr="007C1274">
        <w:t>муниципального района Богат</w:t>
      </w:r>
      <w:r w:rsidR="00933A2F">
        <w:t>овский Самарской области на 2016</w:t>
      </w:r>
      <w:r w:rsidRPr="007C1274">
        <w:t xml:space="preserve"> год</w:t>
      </w:r>
    </w:p>
    <w:p w:rsidR="00A22947" w:rsidRPr="007C1274" w:rsidRDefault="00A22947" w:rsidP="00A229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73"/>
        <w:gridCol w:w="1217"/>
        <w:gridCol w:w="3191"/>
      </w:tblGrid>
      <w:tr w:rsidR="00A22947" w:rsidRPr="00F81C02" w:rsidTr="00A22947">
        <w:tc>
          <w:tcPr>
            <w:tcW w:w="3189" w:type="dxa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Привлечение </w:t>
            </w:r>
          </w:p>
          <w:p w:rsidR="00A22947" w:rsidRPr="00F81C02" w:rsidRDefault="00933A2F" w:rsidP="00A22947">
            <w:pPr>
              <w:jc w:val="center"/>
              <w:rPr>
                <w:b/>
              </w:rPr>
            </w:pPr>
            <w:r>
              <w:rPr>
                <w:b/>
              </w:rPr>
              <w:t>средств в 2016</w:t>
            </w:r>
            <w:r w:rsidR="00A22947" w:rsidRPr="00F81C02">
              <w:rPr>
                <w:b/>
              </w:rPr>
              <w:t xml:space="preserve"> году </w:t>
            </w:r>
          </w:p>
        </w:tc>
        <w:tc>
          <w:tcPr>
            <w:tcW w:w="3191" w:type="dxa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Погашение основного </w:t>
            </w:r>
          </w:p>
          <w:p w:rsidR="00A22947" w:rsidRPr="00F81C02" w:rsidRDefault="00933A2F" w:rsidP="00A22947">
            <w:pPr>
              <w:jc w:val="center"/>
              <w:rPr>
                <w:b/>
              </w:rPr>
            </w:pPr>
            <w:r>
              <w:rPr>
                <w:b/>
              </w:rPr>
              <w:t>долга в 2016</w:t>
            </w:r>
            <w:r w:rsidR="00A22947" w:rsidRPr="00F81C02">
              <w:rPr>
                <w:b/>
              </w:rPr>
              <w:t xml:space="preserve"> году</w:t>
            </w:r>
          </w:p>
        </w:tc>
      </w:tr>
      <w:tr w:rsidR="00A22947" w:rsidRPr="007C1274" w:rsidTr="00A22947">
        <w:tc>
          <w:tcPr>
            <w:tcW w:w="3189" w:type="dxa"/>
            <w:shd w:val="clear" w:color="auto" w:fill="auto"/>
          </w:tcPr>
          <w:p w:rsidR="00A22947" w:rsidRPr="007C1274" w:rsidRDefault="00A22947" w:rsidP="00A22947">
            <w:r w:rsidRPr="007C1274">
              <w:t>Кредиты, привлекаемые</w:t>
            </w:r>
            <w:r>
              <w:t xml:space="preserve"> сельским поселением Печинено муниципального района</w:t>
            </w:r>
            <w:r w:rsidRPr="007C1274">
              <w:t xml:space="preserve"> Богатовский от других бюджетов бюджетной системы РФ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</w:tr>
      <w:tr w:rsidR="00A22947" w:rsidRPr="007C1274" w:rsidTr="00A22947">
        <w:tc>
          <w:tcPr>
            <w:tcW w:w="3189" w:type="dxa"/>
            <w:shd w:val="clear" w:color="auto" w:fill="auto"/>
          </w:tcPr>
          <w:p w:rsidR="00A22947" w:rsidRPr="007C1274" w:rsidRDefault="00A22947" w:rsidP="00A22947">
            <w:r w:rsidRPr="007C1274">
              <w:t xml:space="preserve">Государственные займы, </w:t>
            </w:r>
            <w:r w:rsidRPr="007C1274">
              <w:lastRenderedPageBreak/>
              <w:t>осуществляемые путем выпуска муниципальных ценных бумаг от имени</w:t>
            </w:r>
            <w:r>
              <w:t xml:space="preserve"> сельского поселения Печинено</w:t>
            </w:r>
            <w:r w:rsidRPr="007C1274">
              <w:t xml:space="preserve"> муниципального района Богатовский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lastRenderedPageBreak/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</w:tr>
      <w:tr w:rsidR="00A22947" w:rsidRPr="007C1274" w:rsidTr="00A22947">
        <w:tc>
          <w:tcPr>
            <w:tcW w:w="3189" w:type="dxa"/>
            <w:shd w:val="clear" w:color="auto" w:fill="auto"/>
          </w:tcPr>
          <w:p w:rsidR="00A22947" w:rsidRPr="007C1274" w:rsidRDefault="00A22947" w:rsidP="00A22947">
            <w:r w:rsidRPr="007C1274">
              <w:lastRenderedPageBreak/>
              <w:t>Итого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2947" w:rsidRPr="007C1274" w:rsidRDefault="00A22947" w:rsidP="00A22947">
            <w:pPr>
              <w:jc w:val="center"/>
            </w:pPr>
            <w:r w:rsidRPr="007C1274">
              <w:t>-</w:t>
            </w:r>
          </w:p>
        </w:tc>
      </w:tr>
      <w:tr w:rsidR="00A22947" w:rsidTr="00A22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2" w:type="dxa"/>
            <w:gridSpan w:val="2"/>
            <w:shd w:val="clear" w:color="auto" w:fill="auto"/>
          </w:tcPr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Pr="00462A2B" w:rsidRDefault="00A22947" w:rsidP="00A22947"/>
          <w:p w:rsidR="00A22947" w:rsidRDefault="00A22947" w:rsidP="00A22947"/>
          <w:p w:rsidR="00A22947" w:rsidRPr="00462A2B" w:rsidRDefault="00A22947" w:rsidP="00A22947"/>
          <w:p w:rsidR="00A22947" w:rsidRDefault="00A22947" w:rsidP="00A22947"/>
          <w:p w:rsidR="00A22947" w:rsidRPr="00462A2B" w:rsidRDefault="00A22947" w:rsidP="00A22947">
            <w:pPr>
              <w:tabs>
                <w:tab w:val="left" w:pos="3840"/>
              </w:tabs>
            </w:pPr>
            <w:r>
              <w:lastRenderedPageBreak/>
              <w:tab/>
            </w:r>
          </w:p>
        </w:tc>
        <w:tc>
          <w:tcPr>
            <w:tcW w:w="4408" w:type="dxa"/>
            <w:gridSpan w:val="2"/>
            <w:shd w:val="clear" w:color="auto" w:fill="auto"/>
          </w:tcPr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>
            <w:r>
              <w:t xml:space="preserve">       </w:t>
            </w:r>
          </w:p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/>
          <w:p w:rsidR="00A22947" w:rsidRDefault="00A22947" w:rsidP="00A22947">
            <w:r>
              <w:t xml:space="preserve">Приложение № 6 </w:t>
            </w:r>
          </w:p>
          <w:p w:rsidR="00A22947" w:rsidRDefault="00A22947" w:rsidP="00A22947">
            <w:r>
              <w:t>к Решению Собрания Представителей сельского поселения Печинено муниципального района Богатовский Самарской области</w:t>
            </w:r>
          </w:p>
          <w:p w:rsidR="00A22947" w:rsidRDefault="00A22947" w:rsidP="00A22947">
            <w:r>
              <w:t>№                   от        года</w:t>
            </w:r>
          </w:p>
          <w:p w:rsidR="00A22947" w:rsidRDefault="00A22947" w:rsidP="00A22947"/>
        </w:tc>
      </w:tr>
    </w:tbl>
    <w:p w:rsidR="00A22947" w:rsidRDefault="00A22947" w:rsidP="00A22947">
      <w:pPr>
        <w:jc w:val="center"/>
        <w:rPr>
          <w:b/>
        </w:rPr>
      </w:pPr>
      <w:r>
        <w:rPr>
          <w:b/>
        </w:rPr>
        <w:lastRenderedPageBreak/>
        <w:t xml:space="preserve">Программа муниципальных гарантий  сельского поселения Печинено муниципального района Богатовский Самарской области </w:t>
      </w:r>
    </w:p>
    <w:p w:rsidR="00A22947" w:rsidRDefault="004675CE" w:rsidP="00A22947">
      <w:pPr>
        <w:jc w:val="center"/>
        <w:rPr>
          <w:b/>
        </w:rPr>
      </w:pPr>
      <w:r>
        <w:rPr>
          <w:b/>
        </w:rPr>
        <w:t>на 2014 год и на плановый период 2015 и 2016</w:t>
      </w:r>
      <w:r w:rsidR="00A22947">
        <w:rPr>
          <w:b/>
        </w:rPr>
        <w:t xml:space="preserve"> годов.</w:t>
      </w:r>
    </w:p>
    <w:p w:rsidR="00A22947" w:rsidRDefault="00A22947" w:rsidP="00A22947">
      <w:pPr>
        <w:jc w:val="center"/>
        <w:rPr>
          <w:b/>
        </w:rPr>
      </w:pPr>
    </w:p>
    <w:p w:rsidR="00A22947" w:rsidRPr="00385C5F" w:rsidRDefault="00A22947" w:rsidP="00A22947">
      <w:pPr>
        <w:jc w:val="center"/>
      </w:pPr>
      <w:r w:rsidRPr="00385C5F">
        <w:t xml:space="preserve">Программа муниципальных гарантий </w:t>
      </w:r>
      <w:r>
        <w:t xml:space="preserve"> сельского поселения Печинено</w:t>
      </w:r>
    </w:p>
    <w:p w:rsidR="00A22947" w:rsidRPr="00385C5F" w:rsidRDefault="00A22947" w:rsidP="00A22947">
      <w:pPr>
        <w:jc w:val="center"/>
      </w:pPr>
      <w:r w:rsidRPr="00385C5F">
        <w:t>муниципального района Богат</w:t>
      </w:r>
      <w:r w:rsidR="004675CE">
        <w:t>овский Самарской области на 2014</w:t>
      </w:r>
      <w:r w:rsidRPr="00385C5F">
        <w:t xml:space="preserve"> год</w:t>
      </w:r>
    </w:p>
    <w:p w:rsidR="00A22947" w:rsidRPr="00385C5F" w:rsidRDefault="00A22947" w:rsidP="00A2294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262"/>
        <w:gridCol w:w="1298"/>
        <w:gridCol w:w="1596"/>
        <w:gridCol w:w="1159"/>
        <w:gridCol w:w="1244"/>
        <w:gridCol w:w="1490"/>
      </w:tblGrid>
      <w:tr w:rsidR="00A22947" w:rsidRPr="00F81C02" w:rsidTr="00A22947">
        <w:tc>
          <w:tcPr>
            <w:tcW w:w="1543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>Сумма предос</w:t>
            </w:r>
            <w:r w:rsidR="004675CE">
              <w:rPr>
                <w:b/>
              </w:rPr>
              <w:t>тавляемой в 2014</w:t>
            </w:r>
            <w:r w:rsidRPr="00F81C02">
              <w:rPr>
                <w:b/>
              </w:rPr>
              <w:t xml:space="preserve"> году гарантии </w:t>
            </w:r>
          </w:p>
        </w:tc>
        <w:tc>
          <w:tcPr>
            <w:tcW w:w="584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Иные условия предоставления и исполнения гарантий </w:t>
            </w:r>
          </w:p>
        </w:tc>
      </w:tr>
      <w:tr w:rsidR="00A22947" w:rsidRPr="00385C5F" w:rsidTr="00A22947">
        <w:tc>
          <w:tcPr>
            <w:tcW w:w="1543" w:type="pct"/>
            <w:shd w:val="clear" w:color="auto" w:fill="auto"/>
          </w:tcPr>
          <w:p w:rsidR="00A22947" w:rsidRPr="00385C5F" w:rsidRDefault="00A22947" w:rsidP="00A22947">
            <w:r w:rsidRPr="00385C5F"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A22947" w:rsidRPr="00385C5F" w:rsidRDefault="00A22947" w:rsidP="00A22947">
            <w:r w:rsidRPr="00385C5F"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584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</w:tr>
      <w:tr w:rsidR="00A22947" w:rsidRPr="00385C5F" w:rsidTr="00A22947">
        <w:tc>
          <w:tcPr>
            <w:tcW w:w="1543" w:type="pct"/>
            <w:shd w:val="clear" w:color="auto" w:fill="auto"/>
          </w:tcPr>
          <w:p w:rsidR="00A22947" w:rsidRPr="00385C5F" w:rsidRDefault="00A22947" w:rsidP="00A22947">
            <w:r w:rsidRPr="00385C5F"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61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</w:tr>
    </w:tbl>
    <w:p w:rsidR="00A22947" w:rsidRDefault="00A22947" w:rsidP="00A22947">
      <w:pPr>
        <w:jc w:val="center"/>
      </w:pPr>
    </w:p>
    <w:p w:rsidR="00A22947" w:rsidRDefault="00A22947" w:rsidP="00A22947">
      <w:pPr>
        <w:jc w:val="center"/>
      </w:pPr>
    </w:p>
    <w:p w:rsidR="00A22947" w:rsidRPr="00385C5F" w:rsidRDefault="00A22947" w:rsidP="00A22947">
      <w:pPr>
        <w:jc w:val="center"/>
      </w:pPr>
      <w:r w:rsidRPr="00385C5F">
        <w:t>Программа муниципальных гарантий</w:t>
      </w:r>
      <w:r>
        <w:t xml:space="preserve"> сельского поселения Печинено</w:t>
      </w:r>
      <w:r w:rsidRPr="00385C5F">
        <w:t xml:space="preserve"> </w:t>
      </w:r>
    </w:p>
    <w:p w:rsidR="00A22947" w:rsidRPr="00385C5F" w:rsidRDefault="00A22947" w:rsidP="00A22947">
      <w:pPr>
        <w:jc w:val="center"/>
      </w:pPr>
      <w:r w:rsidRPr="00385C5F">
        <w:t>муниципального района Богатовский Самарской области на 20</w:t>
      </w:r>
      <w:r w:rsidR="004675CE">
        <w:t>15</w:t>
      </w:r>
      <w:r w:rsidRPr="00385C5F">
        <w:t xml:space="preserve"> год</w:t>
      </w:r>
    </w:p>
    <w:p w:rsidR="00A22947" w:rsidRPr="00385C5F" w:rsidRDefault="00A22947" w:rsidP="00A2294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262"/>
        <w:gridCol w:w="1298"/>
        <w:gridCol w:w="1596"/>
        <w:gridCol w:w="1159"/>
        <w:gridCol w:w="1244"/>
        <w:gridCol w:w="1490"/>
      </w:tblGrid>
      <w:tr w:rsidR="00A22947" w:rsidRPr="00F81C02" w:rsidTr="00A22947">
        <w:tc>
          <w:tcPr>
            <w:tcW w:w="1543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A22947" w:rsidRPr="00F81C02" w:rsidRDefault="004675CE" w:rsidP="00A22947">
            <w:pPr>
              <w:jc w:val="center"/>
              <w:rPr>
                <w:b/>
              </w:rPr>
            </w:pPr>
            <w:r>
              <w:rPr>
                <w:b/>
              </w:rPr>
              <w:t>Сумма предоставляемой в 2015</w:t>
            </w:r>
            <w:r w:rsidR="00A22947" w:rsidRPr="00F81C02">
              <w:rPr>
                <w:b/>
              </w:rPr>
              <w:t xml:space="preserve"> году гарантии </w:t>
            </w:r>
          </w:p>
        </w:tc>
        <w:tc>
          <w:tcPr>
            <w:tcW w:w="584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Иные условия предоставления и исполнения гарантий </w:t>
            </w:r>
          </w:p>
        </w:tc>
      </w:tr>
      <w:tr w:rsidR="00A22947" w:rsidRPr="00385C5F" w:rsidTr="00A22947">
        <w:tc>
          <w:tcPr>
            <w:tcW w:w="1543" w:type="pct"/>
            <w:shd w:val="clear" w:color="auto" w:fill="auto"/>
          </w:tcPr>
          <w:p w:rsidR="00A22947" w:rsidRPr="00385C5F" w:rsidRDefault="00A22947" w:rsidP="00A22947">
            <w:r w:rsidRPr="00385C5F"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A22947" w:rsidRPr="00385C5F" w:rsidRDefault="00A22947" w:rsidP="00A22947">
            <w:r w:rsidRPr="00385C5F"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584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</w:tr>
      <w:tr w:rsidR="00A22947" w:rsidRPr="00385C5F" w:rsidTr="00A22947">
        <w:tc>
          <w:tcPr>
            <w:tcW w:w="1543" w:type="pct"/>
            <w:shd w:val="clear" w:color="auto" w:fill="auto"/>
          </w:tcPr>
          <w:p w:rsidR="00A22947" w:rsidRPr="00385C5F" w:rsidRDefault="00A22947" w:rsidP="00A22947">
            <w:r w:rsidRPr="00385C5F"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61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</w:tr>
    </w:tbl>
    <w:p w:rsidR="00A22947" w:rsidRDefault="00A22947" w:rsidP="00A22947">
      <w:pPr>
        <w:jc w:val="center"/>
      </w:pPr>
    </w:p>
    <w:p w:rsidR="00A22947" w:rsidRDefault="00A22947" w:rsidP="00A22947">
      <w:pPr>
        <w:jc w:val="center"/>
      </w:pPr>
    </w:p>
    <w:p w:rsidR="00A22947" w:rsidRDefault="00A22947" w:rsidP="00A22947">
      <w:pPr>
        <w:jc w:val="center"/>
      </w:pPr>
    </w:p>
    <w:p w:rsidR="00A22947" w:rsidRDefault="00A22947" w:rsidP="00A22947">
      <w:pPr>
        <w:jc w:val="center"/>
      </w:pPr>
    </w:p>
    <w:p w:rsidR="00A22947" w:rsidRDefault="00A22947" w:rsidP="00A22947">
      <w:pPr>
        <w:jc w:val="center"/>
      </w:pPr>
    </w:p>
    <w:p w:rsidR="00A22947" w:rsidRPr="00385C5F" w:rsidRDefault="00A22947" w:rsidP="00A22947">
      <w:pPr>
        <w:jc w:val="center"/>
      </w:pPr>
      <w:r w:rsidRPr="00385C5F">
        <w:t>Программа муниципальных гарантий</w:t>
      </w:r>
      <w:r>
        <w:t xml:space="preserve"> сельского поселения Печинено</w:t>
      </w:r>
      <w:r w:rsidRPr="00385C5F">
        <w:t xml:space="preserve"> </w:t>
      </w:r>
    </w:p>
    <w:p w:rsidR="00A22947" w:rsidRPr="00385C5F" w:rsidRDefault="00A22947" w:rsidP="00A22947">
      <w:pPr>
        <w:jc w:val="center"/>
      </w:pPr>
      <w:r w:rsidRPr="00385C5F">
        <w:t>муниципального района Богатовский Самарской области на 20</w:t>
      </w:r>
      <w:r w:rsidR="004675CE">
        <w:t>16</w:t>
      </w:r>
      <w:r w:rsidRPr="00385C5F">
        <w:t xml:space="preserve"> год</w:t>
      </w:r>
    </w:p>
    <w:p w:rsidR="00A22947" w:rsidRPr="00385C5F" w:rsidRDefault="00A22947" w:rsidP="00A2294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262"/>
        <w:gridCol w:w="1298"/>
        <w:gridCol w:w="1596"/>
        <w:gridCol w:w="1159"/>
        <w:gridCol w:w="1244"/>
        <w:gridCol w:w="1490"/>
      </w:tblGrid>
      <w:tr w:rsidR="00A22947" w:rsidRPr="00F81C02" w:rsidTr="00A22947">
        <w:tc>
          <w:tcPr>
            <w:tcW w:w="1543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A22947" w:rsidRPr="00F81C02" w:rsidRDefault="004675CE" w:rsidP="00A22947">
            <w:pPr>
              <w:jc w:val="center"/>
              <w:rPr>
                <w:b/>
              </w:rPr>
            </w:pPr>
            <w:r>
              <w:rPr>
                <w:b/>
              </w:rPr>
              <w:t>Сумма предоставляемой в 2016</w:t>
            </w:r>
            <w:bookmarkStart w:id="0" w:name="_GoBack"/>
            <w:bookmarkEnd w:id="0"/>
            <w:r w:rsidR="00A22947" w:rsidRPr="00F81C02">
              <w:rPr>
                <w:b/>
              </w:rPr>
              <w:t xml:space="preserve">году гарантии </w:t>
            </w:r>
          </w:p>
        </w:tc>
        <w:tc>
          <w:tcPr>
            <w:tcW w:w="584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A22947" w:rsidRPr="00F81C02" w:rsidRDefault="00A22947" w:rsidP="00A22947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Иные условия предоставления и исполнения гарантий </w:t>
            </w:r>
          </w:p>
        </w:tc>
      </w:tr>
      <w:tr w:rsidR="00A22947" w:rsidRPr="00385C5F" w:rsidTr="00A22947">
        <w:tc>
          <w:tcPr>
            <w:tcW w:w="1543" w:type="pct"/>
            <w:shd w:val="clear" w:color="auto" w:fill="auto"/>
          </w:tcPr>
          <w:p w:rsidR="00A22947" w:rsidRPr="00385C5F" w:rsidRDefault="00A22947" w:rsidP="00A22947">
            <w:r w:rsidRPr="00385C5F"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A22947" w:rsidRPr="00385C5F" w:rsidRDefault="00A22947" w:rsidP="00A22947">
            <w:r w:rsidRPr="00385C5F"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584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</w:tr>
      <w:tr w:rsidR="00A22947" w:rsidRPr="00385C5F" w:rsidTr="00A22947">
        <w:tc>
          <w:tcPr>
            <w:tcW w:w="1543" w:type="pct"/>
            <w:shd w:val="clear" w:color="auto" w:fill="auto"/>
          </w:tcPr>
          <w:p w:rsidR="00A22947" w:rsidRPr="00385C5F" w:rsidRDefault="00A22947" w:rsidP="00A22947">
            <w:r w:rsidRPr="00385C5F"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61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A22947" w:rsidRPr="00385C5F" w:rsidRDefault="00A22947" w:rsidP="00A22947">
            <w:pPr>
              <w:jc w:val="center"/>
            </w:pPr>
          </w:p>
        </w:tc>
      </w:tr>
    </w:tbl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Default="00A22947" w:rsidP="00A22947"/>
    <w:p w:rsidR="00A22947" w:rsidRPr="008E54B9" w:rsidRDefault="00A22947" w:rsidP="00A22947"/>
    <w:p w:rsidR="00A22947" w:rsidRDefault="00A22947" w:rsidP="00A22947"/>
    <w:p w:rsidR="00A22947" w:rsidRDefault="00A22947" w:rsidP="00A22947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9116D32"/>
    <w:multiLevelType w:val="hybridMultilevel"/>
    <w:tmpl w:val="C916FFC2"/>
    <w:lvl w:ilvl="0" w:tplc="4D263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49"/>
    <w:rsid w:val="00043CD7"/>
    <w:rsid w:val="000B5972"/>
    <w:rsid w:val="000D535D"/>
    <w:rsid w:val="000F1967"/>
    <w:rsid w:val="00181352"/>
    <w:rsid w:val="00197368"/>
    <w:rsid w:val="00230AFB"/>
    <w:rsid w:val="004044AD"/>
    <w:rsid w:val="00437DA4"/>
    <w:rsid w:val="004675CE"/>
    <w:rsid w:val="004E414D"/>
    <w:rsid w:val="00642349"/>
    <w:rsid w:val="0069275D"/>
    <w:rsid w:val="0081389A"/>
    <w:rsid w:val="008448E7"/>
    <w:rsid w:val="008E3E92"/>
    <w:rsid w:val="00933A2F"/>
    <w:rsid w:val="00A22947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947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229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29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2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29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2294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A22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A22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2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9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947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229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29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2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29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2294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A22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A22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2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9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2013-10-09T06:52:00Z</cp:lastPrinted>
  <dcterms:created xsi:type="dcterms:W3CDTF">2013-10-01T06:04:00Z</dcterms:created>
  <dcterms:modified xsi:type="dcterms:W3CDTF">2013-10-09T06:53:00Z</dcterms:modified>
</cp:coreProperties>
</file>