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C" w:rsidRPr="000F1B19" w:rsidRDefault="008E21C8" w:rsidP="000F1B19">
      <w:pPr>
        <w:shd w:val="clear" w:color="auto" w:fill="FFFFFF"/>
        <w:ind w:firstLine="709"/>
        <w:jc w:val="both"/>
        <w:rPr>
          <w:rFonts w:eastAsia="Times New Roman"/>
          <w:b/>
          <w:color w:val="000000"/>
          <w:spacing w:val="5"/>
          <w:sz w:val="28"/>
          <w:szCs w:val="28"/>
        </w:rPr>
      </w:pPr>
      <w:r w:rsidRPr="000F1B19">
        <w:rPr>
          <w:rFonts w:eastAsia="Times New Roman"/>
          <w:b/>
          <w:color w:val="000000"/>
          <w:spacing w:val="5"/>
          <w:sz w:val="28"/>
          <w:szCs w:val="28"/>
        </w:rPr>
        <w:t>В раздел Правовое просвещение, новое в федеральном законодательстве</w:t>
      </w:r>
    </w:p>
    <w:p w:rsidR="000F1B19" w:rsidRPr="000F1B19" w:rsidRDefault="000F1B19" w:rsidP="000F1B1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5A1C" w:rsidRDefault="008E21C8" w:rsidP="000F1B19">
      <w:pPr>
        <w:shd w:val="clear" w:color="auto" w:fill="FFFFFF"/>
        <w:ind w:left="14" w:firstLine="709"/>
        <w:jc w:val="both"/>
        <w:rPr>
          <w:color w:val="000000"/>
          <w:spacing w:val="-1"/>
          <w:sz w:val="28"/>
          <w:szCs w:val="28"/>
        </w:rPr>
      </w:pPr>
      <w:r w:rsidRPr="000F1B19">
        <w:rPr>
          <w:color w:val="000000"/>
          <w:spacing w:val="-1"/>
          <w:sz w:val="28"/>
          <w:szCs w:val="28"/>
        </w:rPr>
        <w:t>0</w:t>
      </w:r>
      <w:r w:rsidR="000F1B19">
        <w:rPr>
          <w:color w:val="000000"/>
          <w:spacing w:val="-1"/>
          <w:sz w:val="28"/>
          <w:szCs w:val="28"/>
        </w:rPr>
        <w:t>2</w:t>
      </w:r>
      <w:r w:rsidRPr="000F1B19">
        <w:rPr>
          <w:color w:val="000000"/>
          <w:spacing w:val="-1"/>
          <w:sz w:val="28"/>
          <w:szCs w:val="28"/>
        </w:rPr>
        <w:t>.0</w:t>
      </w:r>
      <w:r w:rsidR="000F1B19">
        <w:rPr>
          <w:color w:val="000000"/>
          <w:spacing w:val="-1"/>
          <w:sz w:val="28"/>
          <w:szCs w:val="28"/>
        </w:rPr>
        <w:t>9</w:t>
      </w:r>
      <w:r w:rsidRPr="000F1B19">
        <w:rPr>
          <w:color w:val="000000"/>
          <w:spacing w:val="-1"/>
          <w:sz w:val="28"/>
          <w:szCs w:val="28"/>
        </w:rPr>
        <w:t>.2013</w:t>
      </w:r>
    </w:p>
    <w:p w:rsidR="000F1B19" w:rsidRPr="000F1B19" w:rsidRDefault="000F1B19" w:rsidP="000F1B19">
      <w:pPr>
        <w:shd w:val="clear" w:color="auto" w:fill="FFFFFF"/>
        <w:ind w:left="14" w:firstLine="709"/>
        <w:jc w:val="both"/>
        <w:rPr>
          <w:sz w:val="28"/>
          <w:szCs w:val="28"/>
        </w:rPr>
      </w:pPr>
    </w:p>
    <w:p w:rsidR="001A5A1C" w:rsidRPr="000F1B19" w:rsidRDefault="008E21C8" w:rsidP="000F1B19">
      <w:pPr>
        <w:shd w:val="clear" w:color="auto" w:fill="FFFFFF"/>
        <w:ind w:left="36" w:right="209" w:firstLine="709"/>
        <w:jc w:val="both"/>
        <w:rPr>
          <w:b/>
          <w:sz w:val="28"/>
          <w:szCs w:val="28"/>
        </w:rPr>
      </w:pPr>
      <w:r w:rsidRPr="000F1B19">
        <w:rPr>
          <w:rFonts w:eastAsia="Times New Roman"/>
          <w:b/>
          <w:color w:val="000000"/>
          <w:spacing w:val="6"/>
          <w:sz w:val="28"/>
          <w:szCs w:val="28"/>
        </w:rPr>
        <w:t xml:space="preserve">Федеральным законом от 23.07.2013 № 252-ФЗ внесены изменения </w:t>
      </w:r>
      <w:r w:rsidRPr="000F1B19">
        <w:rPr>
          <w:rFonts w:eastAsia="Times New Roman"/>
          <w:b/>
          <w:color w:val="000000"/>
          <w:spacing w:val="22"/>
          <w:sz w:val="28"/>
          <w:szCs w:val="28"/>
        </w:rPr>
        <w:t>в Кодекс Российской Федерации об</w:t>
      </w:r>
      <w:r w:rsidR="000F1B19" w:rsidRPr="000F1B19">
        <w:rPr>
          <w:rFonts w:eastAsia="Times New Roman"/>
          <w:b/>
          <w:color w:val="000000"/>
          <w:spacing w:val="22"/>
          <w:sz w:val="28"/>
          <w:szCs w:val="28"/>
        </w:rPr>
        <w:t xml:space="preserve"> </w:t>
      </w:r>
      <w:r w:rsidRPr="000F1B19">
        <w:rPr>
          <w:rFonts w:eastAsia="Times New Roman"/>
          <w:b/>
          <w:color w:val="000000"/>
          <w:spacing w:val="22"/>
          <w:sz w:val="28"/>
          <w:szCs w:val="28"/>
        </w:rPr>
        <w:t xml:space="preserve">административных </w:t>
      </w:r>
      <w:r w:rsidRPr="000F1B19">
        <w:rPr>
          <w:rFonts w:eastAsia="Times New Roman"/>
          <w:b/>
          <w:color w:val="000000"/>
          <w:spacing w:val="17"/>
          <w:sz w:val="28"/>
          <w:szCs w:val="28"/>
        </w:rPr>
        <w:t xml:space="preserve">правонарушениях в части регулирования ответственности за </w:t>
      </w:r>
      <w:r w:rsidRPr="000F1B19">
        <w:rPr>
          <w:rFonts w:eastAsia="Times New Roman"/>
          <w:b/>
          <w:color w:val="000000"/>
          <w:spacing w:val="6"/>
          <w:sz w:val="28"/>
          <w:szCs w:val="28"/>
        </w:rPr>
        <w:t>нарушения бюджетного законодательства Российской Федерации</w:t>
      </w:r>
      <w:r w:rsidR="000F1B19" w:rsidRPr="000F1B19">
        <w:rPr>
          <w:rFonts w:eastAsia="Times New Roman"/>
          <w:b/>
          <w:color w:val="000000"/>
          <w:spacing w:val="6"/>
          <w:sz w:val="28"/>
          <w:szCs w:val="28"/>
        </w:rPr>
        <w:t>.</w:t>
      </w:r>
    </w:p>
    <w:p w:rsidR="001A5A1C" w:rsidRPr="000F1B19" w:rsidRDefault="008E21C8" w:rsidP="000F1B19">
      <w:pPr>
        <w:shd w:val="clear" w:color="auto" w:fill="FFFFFF"/>
        <w:ind w:left="36" w:right="180" w:firstLine="709"/>
        <w:jc w:val="both"/>
        <w:rPr>
          <w:sz w:val="28"/>
          <w:szCs w:val="28"/>
        </w:rPr>
      </w:pPr>
      <w:r w:rsidRPr="000F1B19">
        <w:rPr>
          <w:rFonts w:eastAsia="Times New Roman"/>
          <w:color w:val="000000"/>
          <w:sz w:val="28"/>
          <w:szCs w:val="28"/>
        </w:rPr>
        <w:t>Закон совершенствует систему административной ответственности за нарушения бюджетного законодательства Российской Федерации.</w:t>
      </w:r>
    </w:p>
    <w:p w:rsidR="001A5A1C" w:rsidRPr="000F1B19" w:rsidRDefault="008E21C8" w:rsidP="000F1B19">
      <w:pPr>
        <w:shd w:val="clear" w:color="auto" w:fill="FFFFFF"/>
        <w:ind w:left="36" w:right="158" w:firstLine="709"/>
        <w:jc w:val="both"/>
        <w:rPr>
          <w:sz w:val="28"/>
          <w:szCs w:val="28"/>
        </w:rPr>
      </w:pPr>
      <w:r w:rsidRPr="000F1B19">
        <w:rPr>
          <w:rFonts w:eastAsia="Times New Roman"/>
          <w:color w:val="000000"/>
          <w:spacing w:val="10"/>
          <w:sz w:val="28"/>
          <w:szCs w:val="28"/>
        </w:rPr>
        <w:t xml:space="preserve">Ранее, лишь в отношении трех основании применения мер </w:t>
      </w:r>
      <w:r w:rsidRPr="000F1B19">
        <w:rPr>
          <w:rFonts w:eastAsia="Times New Roman"/>
          <w:color w:val="000000"/>
          <w:sz w:val="28"/>
          <w:szCs w:val="28"/>
        </w:rPr>
        <w:t xml:space="preserve">принуждения, предусмотренных БК РФ, установлены санкции в КоАП РФ. </w:t>
      </w:r>
      <w:r w:rsidRPr="000F1B19">
        <w:rPr>
          <w:rFonts w:eastAsia="Times New Roman"/>
          <w:color w:val="000000"/>
          <w:spacing w:val="3"/>
          <w:sz w:val="28"/>
          <w:szCs w:val="28"/>
        </w:rPr>
        <w:t>Такое положение в ряде случаев приводит к фактической безнаказанности</w:t>
      </w:r>
      <w:r w:rsidR="000F1B1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F1B19">
        <w:rPr>
          <w:rFonts w:eastAsia="Times New Roman"/>
          <w:color w:val="000000"/>
          <w:spacing w:val="-2"/>
          <w:sz w:val="28"/>
          <w:szCs w:val="28"/>
        </w:rPr>
        <w:t>нарушителя.</w:t>
      </w:r>
    </w:p>
    <w:p w:rsidR="001A5A1C" w:rsidRPr="000F1B19" w:rsidRDefault="008E21C8" w:rsidP="000F1B19">
      <w:pPr>
        <w:shd w:val="clear" w:color="auto" w:fill="FFFFFF"/>
        <w:ind w:left="36" w:right="137" w:firstLine="709"/>
        <w:jc w:val="both"/>
        <w:rPr>
          <w:sz w:val="28"/>
          <w:szCs w:val="28"/>
        </w:rPr>
      </w:pPr>
      <w:r w:rsidRPr="000F1B19">
        <w:rPr>
          <w:rFonts w:eastAsia="Times New Roman"/>
          <w:color w:val="000000"/>
          <w:sz w:val="28"/>
          <w:szCs w:val="28"/>
        </w:rPr>
        <w:t xml:space="preserve">В этой связи в КоАП РФ внесена следующая группировка нарушений </w:t>
      </w:r>
      <w:r w:rsidRPr="000F1B19">
        <w:rPr>
          <w:rFonts w:eastAsia="Times New Roman"/>
          <w:color w:val="000000"/>
          <w:spacing w:val="2"/>
          <w:sz w:val="28"/>
          <w:szCs w:val="28"/>
        </w:rPr>
        <w:t xml:space="preserve">бюджетного </w:t>
      </w:r>
      <w:proofErr w:type="gramStart"/>
      <w:r w:rsidRPr="000F1B19">
        <w:rPr>
          <w:rFonts w:eastAsia="Times New Roman"/>
          <w:color w:val="000000"/>
          <w:spacing w:val="2"/>
          <w:sz w:val="28"/>
          <w:szCs w:val="28"/>
        </w:rPr>
        <w:t>законодательства</w:t>
      </w:r>
      <w:proofErr w:type="gramEnd"/>
      <w:r w:rsidRPr="000F1B19">
        <w:rPr>
          <w:rFonts w:eastAsia="Times New Roman"/>
          <w:color w:val="000000"/>
          <w:spacing w:val="2"/>
          <w:sz w:val="28"/>
          <w:szCs w:val="28"/>
        </w:rPr>
        <w:t xml:space="preserve"> за которые применяются административные</w:t>
      </w:r>
      <w:r w:rsidR="000F1B1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F1B19">
        <w:rPr>
          <w:rFonts w:eastAsia="Times New Roman"/>
          <w:color w:val="000000"/>
          <w:spacing w:val="-2"/>
          <w:sz w:val="28"/>
          <w:szCs w:val="28"/>
        </w:rPr>
        <w:t>наказания:</w:t>
      </w:r>
    </w:p>
    <w:p w:rsidR="001A5A1C" w:rsidRPr="000F1B19" w:rsidRDefault="008E21C8" w:rsidP="000F1B19">
      <w:pPr>
        <w:numPr>
          <w:ilvl w:val="0"/>
          <w:numId w:val="1"/>
        </w:numPr>
        <w:shd w:val="clear" w:color="auto" w:fill="FFFFFF"/>
        <w:tabs>
          <w:tab w:val="left" w:pos="727"/>
        </w:tabs>
        <w:ind w:left="36" w:firstLine="709"/>
        <w:jc w:val="both"/>
        <w:rPr>
          <w:color w:val="000000"/>
          <w:sz w:val="28"/>
          <w:szCs w:val="28"/>
        </w:rPr>
      </w:pPr>
      <w:r w:rsidRPr="000F1B19">
        <w:rPr>
          <w:rFonts w:eastAsia="Times New Roman"/>
          <w:color w:val="000000"/>
          <w:sz w:val="28"/>
          <w:szCs w:val="28"/>
        </w:rPr>
        <w:t>нецелевое использование средств бюджетов,</w:t>
      </w:r>
    </w:p>
    <w:p w:rsidR="001A5A1C" w:rsidRPr="000F1B19" w:rsidRDefault="008E21C8" w:rsidP="000F1B19">
      <w:pPr>
        <w:numPr>
          <w:ilvl w:val="0"/>
          <w:numId w:val="1"/>
        </w:numPr>
        <w:shd w:val="clear" w:color="auto" w:fill="FFFFFF"/>
        <w:tabs>
          <w:tab w:val="left" w:pos="727"/>
        </w:tabs>
        <w:ind w:left="36" w:firstLine="709"/>
        <w:jc w:val="both"/>
        <w:rPr>
          <w:color w:val="000000"/>
          <w:sz w:val="28"/>
          <w:szCs w:val="28"/>
        </w:rPr>
      </w:pPr>
      <w:r w:rsidRPr="000F1B19">
        <w:rPr>
          <w:rFonts w:eastAsia="Times New Roman"/>
          <w:color w:val="000000"/>
          <w:sz w:val="28"/>
          <w:szCs w:val="28"/>
        </w:rPr>
        <w:t>нарушения бюджетного законодательства, н</w:t>
      </w:r>
      <w:r w:rsidR="000F1B19">
        <w:rPr>
          <w:rFonts w:eastAsia="Times New Roman"/>
          <w:color w:val="000000"/>
          <w:sz w:val="28"/>
          <w:szCs w:val="28"/>
        </w:rPr>
        <w:t>е</w:t>
      </w:r>
      <w:r w:rsidRPr="000F1B19">
        <w:rPr>
          <w:rFonts w:eastAsia="Times New Roman"/>
          <w:color w:val="000000"/>
          <w:sz w:val="28"/>
          <w:szCs w:val="28"/>
        </w:rPr>
        <w:t xml:space="preserve"> связанные с нецелевым</w:t>
      </w:r>
      <w:r w:rsidR="000F1B19">
        <w:rPr>
          <w:rFonts w:eastAsia="Times New Roman"/>
          <w:color w:val="000000"/>
          <w:sz w:val="28"/>
          <w:szCs w:val="28"/>
        </w:rPr>
        <w:t xml:space="preserve"> </w:t>
      </w:r>
      <w:r w:rsidRPr="000F1B19">
        <w:rPr>
          <w:rFonts w:eastAsia="Times New Roman"/>
          <w:color w:val="000000"/>
          <w:sz w:val="28"/>
          <w:szCs w:val="28"/>
        </w:rPr>
        <w:t>использованием средств бюджетов.</w:t>
      </w:r>
    </w:p>
    <w:p w:rsidR="001A5A1C" w:rsidRPr="000F1B19" w:rsidRDefault="008E21C8" w:rsidP="000F1B19">
      <w:pPr>
        <w:shd w:val="clear" w:color="auto" w:fill="FFFFFF"/>
        <w:ind w:left="36" w:right="79" w:firstLine="709"/>
        <w:jc w:val="both"/>
        <w:rPr>
          <w:sz w:val="28"/>
          <w:szCs w:val="28"/>
        </w:rPr>
      </w:pPr>
      <w:proofErr w:type="gramStart"/>
      <w:r w:rsidRPr="000F1B19">
        <w:rPr>
          <w:rFonts w:eastAsia="Times New Roman"/>
          <w:color w:val="000000"/>
          <w:spacing w:val="4"/>
          <w:sz w:val="28"/>
          <w:szCs w:val="28"/>
        </w:rPr>
        <w:t xml:space="preserve">Значительно изменились размеры административных штрафов, налагаемых за административные правонарушения, предусмотренные </w:t>
      </w:r>
      <w:r w:rsidRPr="000F1B19">
        <w:rPr>
          <w:rFonts w:eastAsia="Times New Roman"/>
          <w:color w:val="000000"/>
          <w:spacing w:val="2"/>
          <w:sz w:val="28"/>
          <w:szCs w:val="28"/>
        </w:rPr>
        <w:t xml:space="preserve">статьями о нецелевом использовании бюджетных средств и средств </w:t>
      </w:r>
      <w:r w:rsidRPr="000F1B19">
        <w:rPr>
          <w:rFonts w:eastAsia="Times New Roman"/>
          <w:color w:val="000000"/>
          <w:spacing w:val="5"/>
          <w:sz w:val="28"/>
          <w:szCs w:val="28"/>
        </w:rPr>
        <w:t xml:space="preserve">государственных внебюджетных фондов, нарушении срока возврата </w:t>
      </w:r>
      <w:r w:rsidRPr="000F1B19">
        <w:rPr>
          <w:rFonts w:eastAsia="Times New Roman"/>
          <w:color w:val="000000"/>
          <w:sz w:val="28"/>
          <w:szCs w:val="28"/>
        </w:rPr>
        <w:t>бюджетных средств, полученных на возвратной основе, нарушении сроков перечисления платы за пользование бюджетными средствами КоАП РФ.</w:t>
      </w:r>
      <w:proofErr w:type="gramEnd"/>
    </w:p>
    <w:p w:rsidR="001A5A1C" w:rsidRPr="000F1B19" w:rsidRDefault="008E21C8" w:rsidP="000F1B19">
      <w:pPr>
        <w:shd w:val="clear" w:color="auto" w:fill="FFFFFF"/>
        <w:ind w:left="36" w:right="58" w:firstLine="709"/>
        <w:jc w:val="both"/>
        <w:rPr>
          <w:sz w:val="28"/>
          <w:szCs w:val="28"/>
        </w:rPr>
      </w:pPr>
      <w:r w:rsidRPr="000F1B19">
        <w:rPr>
          <w:rFonts w:eastAsia="Times New Roman"/>
          <w:color w:val="000000"/>
          <w:sz w:val="28"/>
          <w:szCs w:val="28"/>
        </w:rPr>
        <w:t xml:space="preserve">Так, административные штрафы для юридических лиц установлены в процентном отношении к сумме бюджетных средств, использованных с </w:t>
      </w:r>
      <w:r w:rsidRPr="000F1B19">
        <w:rPr>
          <w:rFonts w:eastAsia="Times New Roman"/>
          <w:color w:val="000000"/>
          <w:spacing w:val="6"/>
          <w:sz w:val="28"/>
          <w:szCs w:val="28"/>
        </w:rPr>
        <w:t xml:space="preserve">нарушением бюджетного законодательства. При этом установлен </w:t>
      </w:r>
      <w:r w:rsidRPr="000F1B19">
        <w:rPr>
          <w:rFonts w:eastAsia="Times New Roman"/>
          <w:color w:val="000000"/>
          <w:sz w:val="28"/>
          <w:szCs w:val="28"/>
        </w:rPr>
        <w:t>минимальный и максимальный размер такого кратного штрафа.</w:t>
      </w:r>
    </w:p>
    <w:p w:rsidR="001A5A1C" w:rsidRPr="000F1B19" w:rsidRDefault="008E21C8" w:rsidP="000F1B19">
      <w:pPr>
        <w:shd w:val="clear" w:color="auto" w:fill="FFFFFF"/>
        <w:ind w:left="36" w:right="22" w:firstLine="709"/>
        <w:jc w:val="both"/>
        <w:rPr>
          <w:sz w:val="28"/>
          <w:szCs w:val="28"/>
        </w:rPr>
      </w:pPr>
      <w:r w:rsidRPr="000F1B19">
        <w:rPr>
          <w:rFonts w:eastAsia="Times New Roman"/>
          <w:color w:val="000000"/>
          <w:spacing w:val="1"/>
          <w:sz w:val="28"/>
          <w:szCs w:val="28"/>
        </w:rPr>
        <w:t xml:space="preserve">К примеру, наложение административного штрафа за нецелевое </w:t>
      </w:r>
      <w:r w:rsidRPr="000F1B19">
        <w:rPr>
          <w:rFonts w:eastAsia="Times New Roman"/>
          <w:color w:val="000000"/>
          <w:sz w:val="28"/>
          <w:szCs w:val="28"/>
        </w:rPr>
        <w:t>использование бюджетных средств на юридичес</w:t>
      </w:r>
      <w:r w:rsidR="000F1B19">
        <w:rPr>
          <w:rFonts w:eastAsia="Times New Roman"/>
          <w:color w:val="000000"/>
          <w:sz w:val="28"/>
          <w:szCs w:val="28"/>
        </w:rPr>
        <w:t>к</w:t>
      </w:r>
      <w:r w:rsidRPr="000F1B19">
        <w:rPr>
          <w:rFonts w:eastAsia="Times New Roman"/>
          <w:color w:val="000000"/>
          <w:sz w:val="28"/>
          <w:szCs w:val="28"/>
        </w:rPr>
        <w:t>и</w:t>
      </w:r>
      <w:r w:rsidR="000F1B19">
        <w:rPr>
          <w:rFonts w:eastAsia="Times New Roman"/>
          <w:color w:val="000000"/>
          <w:sz w:val="28"/>
          <w:szCs w:val="28"/>
        </w:rPr>
        <w:t>х</w:t>
      </w:r>
      <w:r w:rsidRPr="000F1B19">
        <w:rPr>
          <w:rFonts w:eastAsia="Times New Roman"/>
          <w:color w:val="000000"/>
          <w:sz w:val="28"/>
          <w:szCs w:val="28"/>
        </w:rPr>
        <w:t xml:space="preserve"> лиц установлено от 5% </w:t>
      </w:r>
      <w:r w:rsidRPr="000F1B19">
        <w:rPr>
          <w:rFonts w:eastAsia="Times New Roman"/>
          <w:color w:val="000000"/>
          <w:spacing w:val="1"/>
          <w:sz w:val="28"/>
          <w:szCs w:val="28"/>
        </w:rPr>
        <w:t xml:space="preserve">до 25% от суммы нецелевого использования бюджетных средств. При этом </w:t>
      </w:r>
      <w:r w:rsidRPr="000F1B19">
        <w:rPr>
          <w:rFonts w:eastAsia="Times New Roman"/>
          <w:color w:val="000000"/>
          <w:spacing w:val="-1"/>
          <w:sz w:val="28"/>
          <w:szCs w:val="28"/>
        </w:rPr>
        <w:t>такая мера административной ответственности применяется к не участникам бюджетного процесса.</w:t>
      </w:r>
    </w:p>
    <w:p w:rsidR="000F1B19" w:rsidRPr="000F1B19" w:rsidRDefault="008E21C8" w:rsidP="000F1B19">
      <w:pPr>
        <w:shd w:val="clear" w:color="auto" w:fill="FFFFFF"/>
        <w:ind w:left="36" w:right="14"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F1B19">
        <w:rPr>
          <w:rFonts w:eastAsia="Times New Roman"/>
          <w:color w:val="000000"/>
          <w:spacing w:val="2"/>
          <w:sz w:val="28"/>
          <w:szCs w:val="28"/>
        </w:rPr>
        <w:t xml:space="preserve">Наказание в виде дисквалификации, закрепленное в КоАП РФ, </w:t>
      </w:r>
      <w:r w:rsidRPr="000F1B19">
        <w:rPr>
          <w:rFonts w:eastAsia="Times New Roman"/>
          <w:color w:val="000000"/>
          <w:spacing w:val="18"/>
          <w:sz w:val="28"/>
          <w:szCs w:val="28"/>
        </w:rPr>
        <w:t>распространено также и в отношении</w:t>
      </w:r>
      <w:r w:rsidR="000F1B1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0F1B19">
        <w:rPr>
          <w:rFonts w:eastAsia="Times New Roman"/>
          <w:color w:val="000000"/>
          <w:spacing w:val="-1"/>
          <w:sz w:val="28"/>
          <w:szCs w:val="28"/>
        </w:rPr>
        <w:t>нарушений бюджетного</w:t>
      </w:r>
      <w:r w:rsidR="000F1B19" w:rsidRPr="000F1B19">
        <w:rPr>
          <w:rFonts w:eastAsia="Times New Roman"/>
          <w:color w:val="000000"/>
          <w:spacing w:val="-1"/>
          <w:sz w:val="28"/>
          <w:szCs w:val="28"/>
        </w:rPr>
        <w:t xml:space="preserve"> законодательства. Предложенные изменения</w:t>
      </w:r>
      <w:r w:rsidR="000F1B19">
        <w:rPr>
          <w:rFonts w:eastAsia="Times New Roman"/>
          <w:color w:val="000000"/>
          <w:spacing w:val="-1"/>
          <w:sz w:val="28"/>
          <w:szCs w:val="28"/>
        </w:rPr>
        <w:t xml:space="preserve"> п</w:t>
      </w:r>
      <w:r w:rsidR="000F1B19" w:rsidRPr="000F1B19">
        <w:rPr>
          <w:rFonts w:eastAsia="Times New Roman"/>
          <w:color w:val="000000"/>
          <w:spacing w:val="-1"/>
          <w:sz w:val="28"/>
          <w:szCs w:val="28"/>
        </w:rPr>
        <w:t>редусматривают</w:t>
      </w:r>
      <w:r w:rsidR="000F1B19">
        <w:rPr>
          <w:rFonts w:eastAsia="Times New Roman"/>
          <w:color w:val="000000"/>
          <w:spacing w:val="-1"/>
          <w:sz w:val="28"/>
          <w:szCs w:val="28"/>
        </w:rPr>
        <w:t xml:space="preserve">, что </w:t>
      </w:r>
      <w:r w:rsidR="000F1B19" w:rsidRPr="000F1B19">
        <w:rPr>
          <w:rFonts w:eastAsia="Times New Roman"/>
          <w:color w:val="000000"/>
          <w:spacing w:val="-1"/>
          <w:sz w:val="28"/>
          <w:szCs w:val="28"/>
        </w:rPr>
        <w:t>государственные</w:t>
      </w:r>
      <w:r w:rsidR="000F1B19">
        <w:rPr>
          <w:rFonts w:eastAsia="Times New Roman"/>
          <w:color w:val="000000"/>
          <w:spacing w:val="-1"/>
          <w:sz w:val="28"/>
          <w:szCs w:val="28"/>
        </w:rPr>
        <w:t xml:space="preserve"> и </w:t>
      </w:r>
      <w:r w:rsidR="000F1B19" w:rsidRPr="000F1B19">
        <w:rPr>
          <w:rFonts w:eastAsia="Times New Roman"/>
          <w:color w:val="000000"/>
          <w:spacing w:val="-1"/>
          <w:sz w:val="28"/>
          <w:szCs w:val="28"/>
        </w:rPr>
        <w:t>муниципальны</w:t>
      </w:r>
      <w:r w:rsidR="000F1B19">
        <w:rPr>
          <w:rFonts w:eastAsia="Times New Roman"/>
          <w:color w:val="000000"/>
          <w:spacing w:val="-1"/>
          <w:sz w:val="28"/>
          <w:szCs w:val="28"/>
        </w:rPr>
        <w:t>е</w:t>
      </w:r>
      <w:r w:rsidRPr="000F1B1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F1B19">
        <w:rPr>
          <w:rFonts w:eastAsia="Times New Roman"/>
          <w:color w:val="000000"/>
          <w:spacing w:val="-2"/>
          <w:sz w:val="28"/>
          <w:szCs w:val="28"/>
        </w:rPr>
        <w:t>с</w:t>
      </w:r>
      <w:r w:rsidRPr="000F1B19">
        <w:rPr>
          <w:rFonts w:eastAsia="Times New Roman"/>
          <w:color w:val="000000"/>
          <w:spacing w:val="-2"/>
          <w:sz w:val="28"/>
          <w:szCs w:val="28"/>
        </w:rPr>
        <w:t>лужащие, в случае нарушения</w:t>
      </w:r>
      <w:r w:rsidR="000F1B1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F1B19" w:rsidRPr="000F1B19">
        <w:rPr>
          <w:rFonts w:eastAsia="Times New Roman"/>
          <w:color w:val="000000"/>
          <w:spacing w:val="-2"/>
          <w:sz w:val="28"/>
          <w:szCs w:val="28"/>
        </w:rPr>
        <w:t>бюджетного законодательства могут быть лишены права занимать должности государственной (муниципальной) службы.</w:t>
      </w:r>
    </w:p>
    <w:p w:rsidR="000F1B19" w:rsidRPr="000F1B19" w:rsidRDefault="000F1B19" w:rsidP="000F1B19">
      <w:pPr>
        <w:shd w:val="clear" w:color="auto" w:fill="FFFFFF"/>
        <w:ind w:left="36" w:right="14"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F1B19">
        <w:rPr>
          <w:rFonts w:eastAsia="Times New Roman"/>
          <w:color w:val="000000"/>
          <w:spacing w:val="-2"/>
          <w:sz w:val="28"/>
          <w:szCs w:val="28"/>
        </w:rPr>
        <w:t>Законом уточняется компетенция органов государственной власти в части применения административных наказаний.</w:t>
      </w:r>
    </w:p>
    <w:p w:rsidR="000F1B19" w:rsidRPr="000F1B19" w:rsidRDefault="000F1B19" w:rsidP="000F1B19">
      <w:pPr>
        <w:shd w:val="clear" w:color="auto" w:fill="FFFFFF"/>
        <w:ind w:left="36" w:right="14"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F1B19">
        <w:rPr>
          <w:rFonts w:eastAsia="Times New Roman"/>
          <w:color w:val="000000"/>
          <w:spacing w:val="-2"/>
          <w:sz w:val="28"/>
          <w:szCs w:val="28"/>
        </w:rPr>
        <w:lastRenderedPageBreak/>
        <w:t>Теперь в новой статье 23.7.1 КоАП РФ предусмотрено, что орган государственного финансового контроля субъекта Российской Федерации рассматривает дела об административных правонарушениях в бюджетной сфере, совершенных лицами, в отношении которых он уполномочен осуществлять контроль.</w:t>
      </w:r>
    </w:p>
    <w:p w:rsidR="000F1B19" w:rsidRPr="000F1B19" w:rsidRDefault="000F1B19" w:rsidP="000F1B19">
      <w:pPr>
        <w:shd w:val="clear" w:color="auto" w:fill="FFFFFF"/>
        <w:ind w:left="36" w:right="14"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F1B19">
        <w:rPr>
          <w:rFonts w:eastAsia="Times New Roman"/>
          <w:color w:val="000000"/>
          <w:spacing w:val="-2"/>
          <w:sz w:val="28"/>
          <w:szCs w:val="28"/>
        </w:rPr>
        <w:t>Кроме того, Федеральным законом от 23.07.2013 № 252-ФЗ внесены изменения в часть 1 статьи 28.7 КоАП РФ, которые позволят обеспечить дела об административных правонарушениях в области бюджетного законодательства Российской Федерации и нормативных правовых актов, регулирующих бюджетные правоотношения, доказательной базой.</w:t>
      </w:r>
    </w:p>
    <w:p w:rsidR="000F1B19" w:rsidRDefault="000F1B19" w:rsidP="000F1B19">
      <w:pPr>
        <w:shd w:val="clear" w:color="auto" w:fill="FFFFFF"/>
        <w:ind w:left="36" w:right="14"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F1B19">
        <w:rPr>
          <w:rFonts w:eastAsia="Times New Roman"/>
          <w:color w:val="000000"/>
          <w:spacing w:val="-2"/>
          <w:sz w:val="28"/>
          <w:szCs w:val="28"/>
        </w:rPr>
        <w:t>Федеральный закон вступил в законную силу 04</w:t>
      </w:r>
      <w:r w:rsidR="008E21C8">
        <w:rPr>
          <w:rFonts w:eastAsia="Times New Roman"/>
          <w:color w:val="000000"/>
          <w:spacing w:val="-2"/>
          <w:sz w:val="28"/>
          <w:szCs w:val="28"/>
        </w:rPr>
        <w:t>.</w:t>
      </w:r>
      <w:r w:rsidRPr="000F1B19">
        <w:rPr>
          <w:rFonts w:eastAsia="Times New Roman"/>
          <w:color w:val="000000"/>
          <w:spacing w:val="-2"/>
          <w:sz w:val="28"/>
          <w:szCs w:val="28"/>
        </w:rPr>
        <w:t>08.2013 со дня его официального размещения на интернет-портале правовой информации</w:t>
      </w:r>
      <w:r w:rsidR="00AE22CC">
        <w:rPr>
          <w:rFonts w:eastAsia="Times New Roman"/>
          <w:color w:val="000000"/>
          <w:spacing w:val="-2"/>
          <w:sz w:val="28"/>
          <w:szCs w:val="28"/>
        </w:rPr>
        <w:t>,</w:t>
      </w:r>
      <w:r w:rsidRPr="000F1B1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Pr="000F1B19">
        <w:rPr>
          <w:rFonts w:eastAsia="Times New Roman"/>
          <w:color w:val="000000"/>
          <w:spacing w:val="-2"/>
          <w:sz w:val="28"/>
          <w:szCs w:val="28"/>
        </w:rPr>
        <w:t>за исключением некоторых положений.</w:t>
      </w:r>
    </w:p>
    <w:p w:rsidR="000F1B19" w:rsidRDefault="000F1B19" w:rsidP="000F1B19">
      <w:pPr>
        <w:shd w:val="clear" w:color="auto" w:fill="FFFFFF"/>
        <w:ind w:left="36" w:right="14"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0F1B19" w:rsidRDefault="000F1B19" w:rsidP="00C63587">
      <w:pPr>
        <w:pStyle w:val="101"/>
        <w:spacing w:line="240" w:lineRule="exact"/>
        <w:ind w:hanging="57"/>
        <w:rPr>
          <w:sz w:val="28"/>
          <w:szCs w:val="28"/>
        </w:rPr>
      </w:pPr>
    </w:p>
    <w:p w:rsidR="000F1B19" w:rsidRPr="00C63587" w:rsidRDefault="000F1B19" w:rsidP="00C63587">
      <w:pPr>
        <w:pStyle w:val="101"/>
        <w:spacing w:line="240" w:lineRule="exact"/>
        <w:ind w:hanging="57"/>
        <w:rPr>
          <w:sz w:val="28"/>
          <w:szCs w:val="28"/>
        </w:rPr>
      </w:pPr>
      <w:r w:rsidRPr="00C63587">
        <w:rPr>
          <w:sz w:val="28"/>
          <w:szCs w:val="28"/>
        </w:rPr>
        <w:t xml:space="preserve">Заместитель прокурора </w:t>
      </w:r>
    </w:p>
    <w:p w:rsidR="000F1B19" w:rsidRPr="00C63587" w:rsidRDefault="000F1B19" w:rsidP="00C63587">
      <w:pPr>
        <w:pStyle w:val="101"/>
        <w:spacing w:line="240" w:lineRule="exact"/>
        <w:ind w:hanging="57"/>
        <w:rPr>
          <w:sz w:val="28"/>
          <w:szCs w:val="28"/>
        </w:rPr>
      </w:pPr>
    </w:p>
    <w:p w:rsidR="000F1B19" w:rsidRPr="00C63587" w:rsidRDefault="000F1B19" w:rsidP="000F1B19">
      <w:pPr>
        <w:pStyle w:val="101"/>
        <w:spacing w:line="240" w:lineRule="exact"/>
        <w:ind w:hanging="57"/>
        <w:jc w:val="left"/>
        <w:rPr>
          <w:sz w:val="28"/>
          <w:szCs w:val="28"/>
        </w:rPr>
      </w:pPr>
      <w:r w:rsidRPr="00C63587">
        <w:rPr>
          <w:sz w:val="28"/>
          <w:szCs w:val="28"/>
        </w:rPr>
        <w:t xml:space="preserve">юрист 1 класса                            </w:t>
      </w:r>
      <w:r w:rsidRPr="00C63587">
        <w:rPr>
          <w:sz w:val="28"/>
          <w:szCs w:val="28"/>
        </w:rPr>
        <w:tab/>
        <w:t xml:space="preserve">                  Е.В. Букреев</w:t>
      </w:r>
    </w:p>
    <w:p w:rsidR="000F1B19" w:rsidRPr="000F1B19" w:rsidRDefault="000F1B19" w:rsidP="000F1B19">
      <w:pPr>
        <w:shd w:val="clear" w:color="auto" w:fill="FFFFFF"/>
        <w:ind w:left="36" w:right="14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sectPr w:rsidR="000F1B19" w:rsidRPr="000F1B19" w:rsidSect="000F1B19">
      <w:type w:val="continuous"/>
      <w:pgSz w:w="11909" w:h="16834"/>
      <w:pgMar w:top="1134" w:right="73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C012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19"/>
    <w:rsid w:val="000F1B19"/>
    <w:rsid w:val="001A5A1C"/>
    <w:rsid w:val="008E21C8"/>
    <w:rsid w:val="00A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">
    <w:name w:val="Стиль Первая строка:  101 см"/>
    <w:basedOn w:val="a"/>
    <w:rsid w:val="000F1B19"/>
    <w:pPr>
      <w:widowControl/>
      <w:autoSpaceDE/>
      <w:autoSpaceDN/>
      <w:adjustRightInd/>
      <w:ind w:firstLine="570"/>
      <w:jc w:val="both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">
    <w:name w:val="Стиль Первая строка:  101 см"/>
    <w:basedOn w:val="a"/>
    <w:rsid w:val="000F1B19"/>
    <w:pPr>
      <w:widowControl/>
      <w:autoSpaceDE/>
      <w:autoSpaceDN/>
      <w:adjustRightInd/>
      <w:ind w:firstLine="570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2690</Characters>
  <Application>Microsoft Office Word</Application>
  <DocSecurity>0</DocSecurity>
  <Lines>22</Lines>
  <Paragraphs>6</Paragraphs>
  <ScaleCrop>false</ScaleCrop>
  <Company>DG Win&amp;Soft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PROKUROR</cp:lastModifiedBy>
  <cp:revision>4</cp:revision>
  <dcterms:created xsi:type="dcterms:W3CDTF">2013-09-02T15:01:00Z</dcterms:created>
  <dcterms:modified xsi:type="dcterms:W3CDTF">2013-10-21T13:14:00Z</dcterms:modified>
</cp:coreProperties>
</file>