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D13" w:rsidRPr="00F5668C" w:rsidRDefault="00D23D13" w:rsidP="00D23D13">
      <w:pPr>
        <w:jc w:val="center"/>
        <w:rPr>
          <w:rFonts w:ascii="Georgia" w:hAnsi="Georgia"/>
          <w:b/>
          <w:sz w:val="36"/>
          <w:szCs w:val="36"/>
        </w:rPr>
      </w:pPr>
      <w:r w:rsidRPr="00F5668C">
        <w:rPr>
          <w:rFonts w:ascii="Georgia" w:hAnsi="Georgia"/>
          <w:b/>
          <w:sz w:val="36"/>
          <w:szCs w:val="36"/>
        </w:rPr>
        <w:t>ВЕСТНИК сель</w:t>
      </w:r>
      <w:r w:rsidR="00930546">
        <w:rPr>
          <w:rFonts w:ascii="Georgia" w:hAnsi="Georgia"/>
          <w:b/>
          <w:sz w:val="36"/>
          <w:szCs w:val="36"/>
        </w:rPr>
        <w:t>с</w:t>
      </w:r>
      <w:bookmarkStart w:id="0" w:name="_GoBack"/>
      <w:bookmarkEnd w:id="0"/>
      <w:r w:rsidRPr="00F5668C">
        <w:rPr>
          <w:rFonts w:ascii="Georgia" w:hAnsi="Georgia"/>
          <w:b/>
          <w:sz w:val="36"/>
          <w:szCs w:val="36"/>
        </w:rPr>
        <w:t>кого поселения Печинено</w:t>
      </w:r>
    </w:p>
    <w:p w:rsidR="00D23D13" w:rsidRPr="00F5668C" w:rsidRDefault="00020543" w:rsidP="00D23D13">
      <w:pPr>
        <w:tabs>
          <w:tab w:val="left" w:pos="508"/>
          <w:tab w:val="left" w:pos="3654"/>
          <w:tab w:val="center" w:pos="4677"/>
        </w:tabs>
        <w:jc w:val="center"/>
        <w:rPr>
          <w:rFonts w:ascii="Georgia" w:hAnsi="Georgia" w:cs="Arial"/>
          <w:sz w:val="36"/>
          <w:szCs w:val="36"/>
        </w:rPr>
      </w:pPr>
      <w:r>
        <w:rPr>
          <w:rFonts w:ascii="Georgia" w:hAnsi="Georgia" w:cs="Arial"/>
          <w:sz w:val="36"/>
          <w:szCs w:val="36"/>
        </w:rPr>
        <w:t>12+       №12 (131</w:t>
      </w:r>
      <w:r w:rsidR="00D23D13">
        <w:rPr>
          <w:rFonts w:ascii="Georgia" w:hAnsi="Georgia" w:cs="Arial"/>
          <w:sz w:val="36"/>
          <w:szCs w:val="36"/>
        </w:rPr>
        <w:t xml:space="preserve">)     28 </w:t>
      </w:r>
      <w:r>
        <w:rPr>
          <w:rFonts w:ascii="Georgia" w:hAnsi="Georgia" w:cs="Arial"/>
          <w:sz w:val="36"/>
          <w:szCs w:val="36"/>
        </w:rPr>
        <w:t xml:space="preserve">августа </w:t>
      </w:r>
      <w:r w:rsidR="00D23D13" w:rsidRPr="00F5668C">
        <w:rPr>
          <w:rFonts w:ascii="Georgia" w:hAnsi="Georgia" w:cs="Arial"/>
          <w:sz w:val="36"/>
          <w:szCs w:val="36"/>
        </w:rPr>
        <w:t>2014 года</w:t>
      </w:r>
    </w:p>
    <w:p w:rsidR="00020543" w:rsidRPr="00A077D4" w:rsidRDefault="00D23D13" w:rsidP="00020543">
      <w:pPr>
        <w:jc w:val="center"/>
        <w:rPr>
          <w:rFonts w:ascii="Georgia" w:hAnsi="Georgia" w:cs="Arial"/>
        </w:rPr>
      </w:pPr>
      <w:r w:rsidRPr="00A077D4">
        <w:rPr>
          <w:rFonts w:ascii="Georgia" w:hAnsi="Georgia" w:cs="Arial"/>
        </w:rPr>
        <w:t>ОФИЦИАЛЬНОЕ ОПУБЛИКОВАНИЕ</w:t>
      </w:r>
      <w:r w:rsidR="00020543" w:rsidRPr="00A077D4">
        <w:rPr>
          <w:rFonts w:ascii="Georgia" w:hAnsi="Georgia" w:cs="Arial"/>
        </w:rPr>
        <w:t xml:space="preserve"> </w:t>
      </w:r>
    </w:p>
    <w:p w:rsidR="00020543" w:rsidRPr="009562F6" w:rsidRDefault="00020543" w:rsidP="00020543">
      <w:pPr>
        <w:jc w:val="center"/>
        <w:rPr>
          <w:sz w:val="20"/>
          <w:szCs w:val="20"/>
        </w:rPr>
      </w:pPr>
      <w:r w:rsidRPr="009562F6">
        <w:rPr>
          <w:sz w:val="20"/>
          <w:szCs w:val="20"/>
        </w:rPr>
        <w:t>АДМИНИСТРАЦИЯ СЕЛЬСКОГО ПОСЕЛЕНИЯ ПЕЧИНЕНО МУНИЦИПАЛЬНОГО РАЙОНА БОГАТОВСКИЙ САМАРСКОЙ ОБЛАСТИ</w:t>
      </w:r>
    </w:p>
    <w:p w:rsidR="00020543" w:rsidRPr="009562F6" w:rsidRDefault="00020543" w:rsidP="00020543">
      <w:pPr>
        <w:jc w:val="center"/>
        <w:rPr>
          <w:b/>
          <w:sz w:val="20"/>
          <w:szCs w:val="20"/>
        </w:rPr>
      </w:pPr>
      <w:proofErr w:type="gramStart"/>
      <w:r w:rsidRPr="009562F6">
        <w:rPr>
          <w:b/>
          <w:sz w:val="20"/>
          <w:szCs w:val="20"/>
        </w:rPr>
        <w:t>П</w:t>
      </w:r>
      <w:proofErr w:type="gramEnd"/>
      <w:r w:rsidRPr="009562F6">
        <w:rPr>
          <w:b/>
          <w:sz w:val="20"/>
          <w:szCs w:val="20"/>
        </w:rPr>
        <w:t xml:space="preserve"> О С Т А Н О В Л Е Н И Е от  1 августа 2014 года   № 33</w:t>
      </w:r>
    </w:p>
    <w:p w:rsidR="00020543" w:rsidRPr="009562F6" w:rsidRDefault="00020543" w:rsidP="00020543">
      <w:pPr>
        <w:spacing w:line="240" w:lineRule="auto"/>
        <w:rPr>
          <w:b/>
          <w:sz w:val="20"/>
          <w:szCs w:val="20"/>
        </w:rPr>
      </w:pPr>
      <w:r w:rsidRPr="009562F6">
        <w:rPr>
          <w:b/>
          <w:sz w:val="20"/>
          <w:szCs w:val="20"/>
        </w:rPr>
        <w:t xml:space="preserve">             Об утверждении списков невостребованных земельных долей  </w:t>
      </w:r>
    </w:p>
    <w:p w:rsidR="00020543" w:rsidRPr="009562F6" w:rsidRDefault="00020543" w:rsidP="00020543">
      <w:pPr>
        <w:spacing w:line="240" w:lineRule="auto"/>
        <w:rPr>
          <w:sz w:val="20"/>
          <w:szCs w:val="20"/>
        </w:rPr>
      </w:pPr>
      <w:r w:rsidRPr="009562F6">
        <w:rPr>
          <w:sz w:val="20"/>
          <w:szCs w:val="20"/>
        </w:rPr>
        <w:t xml:space="preserve">      В соответствии со ст. 12.1 Федерального Закона от 24 июля 2002г. №101-ФЗ «Об обороте земель сельскохозяйственного назначения» администрация сельского поселения Печинено муниципального района Богатовский Самарской области </w:t>
      </w:r>
    </w:p>
    <w:p w:rsidR="00020543" w:rsidRPr="009562F6" w:rsidRDefault="00020543" w:rsidP="00020543">
      <w:pPr>
        <w:spacing w:line="240" w:lineRule="auto"/>
        <w:rPr>
          <w:b/>
          <w:sz w:val="20"/>
          <w:szCs w:val="20"/>
        </w:rPr>
      </w:pPr>
      <w:proofErr w:type="gramStart"/>
      <w:r w:rsidRPr="009562F6">
        <w:rPr>
          <w:b/>
          <w:sz w:val="20"/>
          <w:szCs w:val="20"/>
        </w:rPr>
        <w:t>П</w:t>
      </w:r>
      <w:proofErr w:type="gramEnd"/>
      <w:r w:rsidRPr="009562F6">
        <w:rPr>
          <w:b/>
          <w:sz w:val="20"/>
          <w:szCs w:val="20"/>
        </w:rPr>
        <w:t xml:space="preserve"> О С Т А Н О В Л Я Е Т :</w:t>
      </w:r>
    </w:p>
    <w:p w:rsidR="00020543" w:rsidRPr="009562F6" w:rsidRDefault="00020543" w:rsidP="00020543">
      <w:pPr>
        <w:pStyle w:val="consplustitle"/>
        <w:spacing w:before="0" w:after="0"/>
        <w:jc w:val="both"/>
        <w:rPr>
          <w:sz w:val="20"/>
          <w:szCs w:val="20"/>
        </w:rPr>
      </w:pPr>
      <w:r w:rsidRPr="009562F6">
        <w:rPr>
          <w:sz w:val="20"/>
          <w:szCs w:val="20"/>
        </w:rPr>
        <w:t>1.Утвердить  список невостребованных земельных долей, расположенных в границах землепользования бывшего колхоза «Красный Партизан» муниципального района Богатовский Самарской области с кадастровым номером 63:13:0000000:0064, земли сельскохозяйственного назначения:</w:t>
      </w:r>
    </w:p>
    <w:p w:rsidR="00020543" w:rsidRPr="009562F6" w:rsidRDefault="00020543" w:rsidP="00020543">
      <w:pPr>
        <w:pStyle w:val="consplustitle"/>
        <w:spacing w:before="0" w:after="0"/>
        <w:jc w:val="both"/>
        <w:rPr>
          <w:sz w:val="20"/>
          <w:szCs w:val="20"/>
        </w:rPr>
      </w:pPr>
      <w:r w:rsidRPr="009562F6">
        <w:rPr>
          <w:sz w:val="20"/>
          <w:szCs w:val="20"/>
        </w:rPr>
        <w:t xml:space="preserve">   1. </w:t>
      </w:r>
      <w:proofErr w:type="spellStart"/>
      <w:r w:rsidRPr="009562F6">
        <w:rPr>
          <w:sz w:val="20"/>
          <w:szCs w:val="20"/>
        </w:rPr>
        <w:t>Глумова</w:t>
      </w:r>
      <w:proofErr w:type="spellEnd"/>
      <w:r w:rsidRPr="009562F6">
        <w:rPr>
          <w:sz w:val="20"/>
          <w:szCs w:val="20"/>
        </w:rPr>
        <w:t xml:space="preserve"> Татьяна Сергеевна                           8,7 га</w:t>
      </w:r>
    </w:p>
    <w:p w:rsidR="00020543" w:rsidRPr="009562F6" w:rsidRDefault="00020543" w:rsidP="00020543">
      <w:pPr>
        <w:pStyle w:val="consplustitle"/>
        <w:tabs>
          <w:tab w:val="center" w:pos="4677"/>
        </w:tabs>
        <w:spacing w:before="0" w:after="0"/>
        <w:jc w:val="both"/>
        <w:rPr>
          <w:sz w:val="20"/>
          <w:szCs w:val="20"/>
        </w:rPr>
      </w:pPr>
      <w:r w:rsidRPr="009562F6">
        <w:rPr>
          <w:sz w:val="20"/>
          <w:szCs w:val="20"/>
        </w:rPr>
        <w:t xml:space="preserve">   2. </w:t>
      </w:r>
      <w:proofErr w:type="spellStart"/>
      <w:r w:rsidRPr="009562F6">
        <w:rPr>
          <w:sz w:val="20"/>
          <w:szCs w:val="20"/>
        </w:rPr>
        <w:t>Трошенков</w:t>
      </w:r>
      <w:proofErr w:type="spellEnd"/>
      <w:r w:rsidRPr="009562F6">
        <w:rPr>
          <w:sz w:val="20"/>
          <w:szCs w:val="20"/>
        </w:rPr>
        <w:t xml:space="preserve"> Павел Петрович</w:t>
      </w:r>
      <w:r w:rsidRPr="009562F6">
        <w:rPr>
          <w:sz w:val="20"/>
          <w:szCs w:val="20"/>
        </w:rPr>
        <w:tab/>
        <w:t xml:space="preserve">          8,7 га</w:t>
      </w:r>
    </w:p>
    <w:p w:rsidR="00020543" w:rsidRPr="009562F6" w:rsidRDefault="00020543" w:rsidP="00020543">
      <w:pPr>
        <w:pStyle w:val="consplustitle"/>
        <w:spacing w:before="0" w:after="0"/>
        <w:jc w:val="both"/>
        <w:rPr>
          <w:sz w:val="20"/>
          <w:szCs w:val="20"/>
        </w:rPr>
      </w:pPr>
      <w:r w:rsidRPr="009562F6">
        <w:rPr>
          <w:sz w:val="20"/>
          <w:szCs w:val="20"/>
        </w:rPr>
        <w:t xml:space="preserve">2. Обратиться в Богатовский районный суд Самарской области с иском о признании права муниципальной собственности сельского поселения Печинено муниципального района Богатовский Самарской области на невостребованные земельные доли. </w:t>
      </w:r>
    </w:p>
    <w:p w:rsidR="00020543" w:rsidRPr="009562F6" w:rsidRDefault="00020543" w:rsidP="00020543">
      <w:pPr>
        <w:pStyle w:val="consplustitle"/>
        <w:spacing w:before="0" w:after="0"/>
        <w:jc w:val="both"/>
        <w:rPr>
          <w:sz w:val="20"/>
          <w:szCs w:val="20"/>
        </w:rPr>
      </w:pPr>
      <w:r w:rsidRPr="009562F6">
        <w:rPr>
          <w:sz w:val="20"/>
          <w:szCs w:val="20"/>
        </w:rPr>
        <w:t>3. Опубликовать  настоящее  Постановление   в  газете «Вестник  сельского  поселения  Печинено».</w:t>
      </w:r>
    </w:p>
    <w:p w:rsidR="00020543" w:rsidRPr="009562F6" w:rsidRDefault="00020543" w:rsidP="00020543">
      <w:pPr>
        <w:rPr>
          <w:sz w:val="20"/>
          <w:szCs w:val="20"/>
        </w:rPr>
      </w:pPr>
      <w:r w:rsidRPr="009562F6">
        <w:rPr>
          <w:sz w:val="20"/>
          <w:szCs w:val="20"/>
        </w:rPr>
        <w:t>Глава   сельского поселения Печинено  муниципального  района Богатовский  Самарской  области                                                 О.Н. Сухарева</w:t>
      </w:r>
    </w:p>
    <w:p w:rsidR="00020543" w:rsidRPr="009562F6" w:rsidRDefault="00020543" w:rsidP="00A077D4">
      <w:pPr>
        <w:tabs>
          <w:tab w:val="left" w:pos="3320"/>
        </w:tabs>
        <w:jc w:val="center"/>
        <w:rPr>
          <w:sz w:val="20"/>
          <w:szCs w:val="20"/>
        </w:rPr>
      </w:pPr>
      <w:r w:rsidRPr="009562F6">
        <w:rPr>
          <w:sz w:val="20"/>
          <w:szCs w:val="20"/>
        </w:rPr>
        <w:t>Администрация</w:t>
      </w:r>
      <w:r w:rsidR="00A077D4" w:rsidRPr="009562F6">
        <w:rPr>
          <w:sz w:val="20"/>
          <w:szCs w:val="20"/>
        </w:rPr>
        <w:t xml:space="preserve"> </w:t>
      </w:r>
      <w:r w:rsidRPr="009562F6">
        <w:rPr>
          <w:sz w:val="20"/>
          <w:szCs w:val="20"/>
        </w:rPr>
        <w:t>сельского поселения Печинено</w:t>
      </w:r>
      <w:r w:rsidR="00A077D4" w:rsidRPr="009562F6">
        <w:rPr>
          <w:sz w:val="20"/>
          <w:szCs w:val="20"/>
        </w:rPr>
        <w:t xml:space="preserve"> </w:t>
      </w:r>
      <w:r w:rsidRPr="009562F6">
        <w:rPr>
          <w:sz w:val="20"/>
          <w:szCs w:val="20"/>
        </w:rPr>
        <w:t>муниципального района Богатовский</w:t>
      </w:r>
      <w:r w:rsidR="00A077D4" w:rsidRPr="009562F6">
        <w:rPr>
          <w:sz w:val="20"/>
          <w:szCs w:val="20"/>
        </w:rPr>
        <w:t xml:space="preserve"> </w:t>
      </w:r>
      <w:r w:rsidRPr="009562F6">
        <w:rPr>
          <w:sz w:val="20"/>
          <w:szCs w:val="20"/>
        </w:rPr>
        <w:t>Самарской области</w:t>
      </w:r>
    </w:p>
    <w:p w:rsidR="00020543" w:rsidRPr="009562F6" w:rsidRDefault="00020543" w:rsidP="00A077D4">
      <w:pPr>
        <w:tabs>
          <w:tab w:val="left" w:pos="2360"/>
        </w:tabs>
        <w:jc w:val="center"/>
        <w:rPr>
          <w:sz w:val="20"/>
          <w:szCs w:val="20"/>
          <w:u w:val="single"/>
        </w:rPr>
      </w:pPr>
      <w:r w:rsidRPr="009562F6">
        <w:rPr>
          <w:sz w:val="20"/>
          <w:szCs w:val="20"/>
        </w:rPr>
        <w:t>ПОСТАНОВЛЕНИЕ</w:t>
      </w:r>
      <w:r w:rsidR="00A077D4" w:rsidRPr="009562F6">
        <w:rPr>
          <w:sz w:val="20"/>
          <w:szCs w:val="20"/>
        </w:rPr>
        <w:t xml:space="preserve"> о</w:t>
      </w:r>
      <w:r w:rsidRPr="009562F6">
        <w:rPr>
          <w:sz w:val="20"/>
          <w:szCs w:val="20"/>
        </w:rPr>
        <w:t xml:space="preserve">т 14.08.2014 </w:t>
      </w:r>
      <w:r w:rsidRPr="009562F6">
        <w:rPr>
          <w:sz w:val="20"/>
          <w:szCs w:val="20"/>
          <w:u w:val="single"/>
        </w:rPr>
        <w:t xml:space="preserve"> года</w:t>
      </w:r>
      <w:r w:rsidRPr="009562F6">
        <w:rPr>
          <w:sz w:val="20"/>
          <w:szCs w:val="20"/>
        </w:rPr>
        <w:t xml:space="preserve">        №   </w:t>
      </w:r>
      <w:r w:rsidRPr="009562F6">
        <w:rPr>
          <w:sz w:val="20"/>
          <w:szCs w:val="20"/>
          <w:u w:val="single"/>
        </w:rPr>
        <w:t>35</w:t>
      </w:r>
    </w:p>
    <w:p w:rsidR="00020543" w:rsidRPr="009562F6" w:rsidRDefault="00020543" w:rsidP="00020543">
      <w:pPr>
        <w:jc w:val="center"/>
        <w:rPr>
          <w:sz w:val="20"/>
          <w:szCs w:val="20"/>
        </w:rPr>
      </w:pPr>
      <w:r w:rsidRPr="009562F6">
        <w:rPr>
          <w:sz w:val="20"/>
          <w:szCs w:val="20"/>
        </w:rPr>
        <w:t>О проведении публичных слушаний по проекту схемы теплоснабжения сельского поселения Печинено муниципального района Богатовский Самарской области</w:t>
      </w:r>
    </w:p>
    <w:p w:rsidR="00020543" w:rsidRPr="009562F6" w:rsidRDefault="00020543" w:rsidP="00020543">
      <w:pPr>
        <w:jc w:val="both"/>
        <w:rPr>
          <w:sz w:val="20"/>
          <w:szCs w:val="20"/>
        </w:rPr>
      </w:pPr>
      <w:r w:rsidRPr="009562F6">
        <w:rPr>
          <w:sz w:val="20"/>
          <w:szCs w:val="20"/>
        </w:rPr>
        <w:t>В соответствии с «Требованиями к порядку разработки и утверждения схем теплоснабжения», утвержденных Постановлением Правительства Российской Федерации от 22февраля 2012 года №154, а также для сбора замечаний и предложений от населения, ПОСТАНОВЛЯЮ:</w:t>
      </w:r>
    </w:p>
    <w:p w:rsidR="00020543" w:rsidRPr="009562F6" w:rsidRDefault="00020543" w:rsidP="00020543">
      <w:pPr>
        <w:jc w:val="both"/>
        <w:rPr>
          <w:sz w:val="20"/>
          <w:szCs w:val="20"/>
        </w:rPr>
      </w:pPr>
      <w:r w:rsidRPr="009562F6">
        <w:rPr>
          <w:sz w:val="20"/>
          <w:szCs w:val="20"/>
        </w:rPr>
        <w:t>1.</w:t>
      </w:r>
      <w:proofErr w:type="gramStart"/>
      <w:r w:rsidRPr="009562F6">
        <w:rPr>
          <w:sz w:val="20"/>
          <w:szCs w:val="20"/>
        </w:rPr>
        <w:t>Разместить проект</w:t>
      </w:r>
      <w:proofErr w:type="gramEnd"/>
      <w:r w:rsidRPr="009562F6">
        <w:rPr>
          <w:sz w:val="20"/>
          <w:szCs w:val="20"/>
        </w:rPr>
        <w:t xml:space="preserve"> схемы теплоснабжения сельского поселения </w:t>
      </w:r>
      <w:proofErr w:type="spellStart"/>
      <w:r w:rsidRPr="009562F6">
        <w:rPr>
          <w:sz w:val="20"/>
          <w:szCs w:val="20"/>
        </w:rPr>
        <w:t>Печинено</w:t>
      </w:r>
      <w:proofErr w:type="spellEnd"/>
      <w:r w:rsidRPr="009562F6">
        <w:rPr>
          <w:sz w:val="20"/>
          <w:szCs w:val="20"/>
        </w:rPr>
        <w:t xml:space="preserve"> 14 августа 2014 года  на официальном сайте муниципального района </w:t>
      </w:r>
      <w:proofErr w:type="spellStart"/>
      <w:r w:rsidRPr="009562F6">
        <w:rPr>
          <w:sz w:val="20"/>
          <w:szCs w:val="20"/>
        </w:rPr>
        <w:t>Богатовский</w:t>
      </w:r>
      <w:proofErr w:type="spellEnd"/>
      <w:r w:rsidRPr="009562F6">
        <w:rPr>
          <w:sz w:val="20"/>
          <w:szCs w:val="20"/>
        </w:rPr>
        <w:t xml:space="preserve"> Самарской области  </w:t>
      </w:r>
      <w:proofErr w:type="spellStart"/>
      <w:r w:rsidRPr="009562F6">
        <w:rPr>
          <w:sz w:val="20"/>
          <w:szCs w:val="20"/>
          <w:lang w:val="en-US"/>
        </w:rPr>
        <w:t>bogatoe</w:t>
      </w:r>
      <w:proofErr w:type="spellEnd"/>
      <w:r w:rsidRPr="009562F6">
        <w:rPr>
          <w:sz w:val="20"/>
          <w:szCs w:val="20"/>
        </w:rPr>
        <w:t>.</w:t>
      </w:r>
      <w:proofErr w:type="spellStart"/>
      <w:r w:rsidRPr="009562F6">
        <w:rPr>
          <w:sz w:val="20"/>
          <w:szCs w:val="20"/>
          <w:lang w:val="en-US"/>
        </w:rPr>
        <w:t>samregion</w:t>
      </w:r>
      <w:proofErr w:type="spellEnd"/>
      <w:r w:rsidRPr="009562F6">
        <w:rPr>
          <w:sz w:val="20"/>
          <w:szCs w:val="20"/>
        </w:rPr>
        <w:t>.</w:t>
      </w:r>
      <w:proofErr w:type="spellStart"/>
      <w:r w:rsidRPr="009562F6">
        <w:rPr>
          <w:sz w:val="20"/>
          <w:szCs w:val="20"/>
          <w:lang w:val="en-US"/>
        </w:rPr>
        <w:t>ru</w:t>
      </w:r>
      <w:proofErr w:type="spellEnd"/>
    </w:p>
    <w:p w:rsidR="00020543" w:rsidRPr="009562F6" w:rsidRDefault="00020543" w:rsidP="00020543">
      <w:pPr>
        <w:jc w:val="both"/>
        <w:rPr>
          <w:sz w:val="20"/>
          <w:szCs w:val="20"/>
        </w:rPr>
      </w:pPr>
      <w:r w:rsidRPr="009562F6">
        <w:rPr>
          <w:sz w:val="20"/>
          <w:szCs w:val="20"/>
        </w:rPr>
        <w:t xml:space="preserve">2.Провести публичные слушания по проекту схемы теплоснабжения сельского поселения Печинено в течение 60 календарных дней </w:t>
      </w:r>
      <w:proofErr w:type="gramStart"/>
      <w:r w:rsidRPr="009562F6">
        <w:rPr>
          <w:sz w:val="20"/>
          <w:szCs w:val="20"/>
        </w:rPr>
        <w:t xml:space="preserve">(  </w:t>
      </w:r>
      <w:proofErr w:type="gramEnd"/>
      <w:r w:rsidRPr="009562F6">
        <w:rPr>
          <w:sz w:val="20"/>
          <w:szCs w:val="20"/>
        </w:rPr>
        <w:t>с 14 августа 2014 года по 12 октября 2014 года).</w:t>
      </w:r>
    </w:p>
    <w:p w:rsidR="00020543" w:rsidRPr="009562F6" w:rsidRDefault="00020543" w:rsidP="00020543">
      <w:pPr>
        <w:jc w:val="both"/>
        <w:rPr>
          <w:sz w:val="20"/>
          <w:szCs w:val="20"/>
        </w:rPr>
      </w:pPr>
      <w:r w:rsidRPr="009562F6">
        <w:rPr>
          <w:sz w:val="20"/>
          <w:szCs w:val="20"/>
        </w:rPr>
        <w:t>Замечания и предложения направлять по адресу: 446635 Самарская область, Богатовский район, с. Печинено, ул. Советская, д.1. телефон 88466635530.</w:t>
      </w:r>
    </w:p>
    <w:p w:rsidR="00020543" w:rsidRPr="009562F6" w:rsidRDefault="00020543" w:rsidP="00020543">
      <w:pPr>
        <w:jc w:val="both"/>
        <w:rPr>
          <w:sz w:val="20"/>
          <w:szCs w:val="20"/>
        </w:rPr>
      </w:pPr>
      <w:r w:rsidRPr="009562F6">
        <w:rPr>
          <w:sz w:val="20"/>
          <w:szCs w:val="20"/>
        </w:rPr>
        <w:t>3. Опубликовать настоящее постановление в газете «Красное знамя».</w:t>
      </w:r>
    </w:p>
    <w:p w:rsidR="00020543" w:rsidRPr="009562F6" w:rsidRDefault="00020543" w:rsidP="00020543">
      <w:pPr>
        <w:jc w:val="both"/>
        <w:rPr>
          <w:sz w:val="20"/>
          <w:szCs w:val="20"/>
        </w:rPr>
      </w:pPr>
      <w:r w:rsidRPr="009562F6">
        <w:rPr>
          <w:sz w:val="20"/>
          <w:szCs w:val="20"/>
        </w:rPr>
        <w:t>4. Контроль исполнения настоящего постановления оставляю за собой.</w:t>
      </w:r>
    </w:p>
    <w:p w:rsidR="00020543" w:rsidRPr="009562F6" w:rsidRDefault="00020543" w:rsidP="00A077D4">
      <w:pPr>
        <w:spacing w:line="240" w:lineRule="auto"/>
        <w:rPr>
          <w:sz w:val="20"/>
          <w:szCs w:val="20"/>
        </w:rPr>
      </w:pPr>
      <w:r w:rsidRPr="009562F6">
        <w:rPr>
          <w:sz w:val="20"/>
          <w:szCs w:val="20"/>
        </w:rPr>
        <w:t xml:space="preserve">Глава сельского поселения Печинено </w:t>
      </w:r>
      <w:r w:rsidR="00A077D4" w:rsidRPr="009562F6">
        <w:rPr>
          <w:sz w:val="20"/>
          <w:szCs w:val="20"/>
        </w:rPr>
        <w:t xml:space="preserve"> </w:t>
      </w:r>
      <w:r w:rsidRPr="009562F6">
        <w:rPr>
          <w:sz w:val="20"/>
          <w:szCs w:val="20"/>
        </w:rPr>
        <w:t xml:space="preserve">муниципального района Богатовский </w:t>
      </w:r>
      <w:r w:rsidR="00A077D4" w:rsidRPr="009562F6">
        <w:rPr>
          <w:sz w:val="20"/>
          <w:szCs w:val="20"/>
        </w:rPr>
        <w:t xml:space="preserve"> Самарской области  </w:t>
      </w:r>
      <w:r w:rsidRPr="009562F6">
        <w:rPr>
          <w:sz w:val="20"/>
          <w:szCs w:val="20"/>
        </w:rPr>
        <w:t>сельского поселения Печинено</w:t>
      </w:r>
      <w:r w:rsidR="00A077D4" w:rsidRPr="009562F6">
        <w:rPr>
          <w:sz w:val="20"/>
          <w:szCs w:val="20"/>
        </w:rPr>
        <w:t xml:space="preserve"> </w:t>
      </w:r>
      <w:r w:rsidRPr="009562F6">
        <w:rPr>
          <w:sz w:val="20"/>
          <w:szCs w:val="20"/>
        </w:rPr>
        <w:t>муниципального района Богатовский</w:t>
      </w:r>
      <w:r w:rsidR="00A077D4" w:rsidRPr="009562F6">
        <w:rPr>
          <w:sz w:val="20"/>
          <w:szCs w:val="20"/>
        </w:rPr>
        <w:t xml:space="preserve"> </w:t>
      </w:r>
      <w:r w:rsidRPr="009562F6">
        <w:rPr>
          <w:sz w:val="20"/>
          <w:szCs w:val="20"/>
        </w:rPr>
        <w:t>Самарской области</w:t>
      </w:r>
      <w:r w:rsidR="00A077D4" w:rsidRPr="009562F6">
        <w:rPr>
          <w:sz w:val="20"/>
          <w:szCs w:val="20"/>
        </w:rPr>
        <w:t xml:space="preserve"> О.Н. Сухарева</w:t>
      </w:r>
    </w:p>
    <w:p w:rsidR="00020543" w:rsidRPr="009562F6" w:rsidRDefault="00020543" w:rsidP="00A077D4">
      <w:pPr>
        <w:tabs>
          <w:tab w:val="left" w:pos="2360"/>
        </w:tabs>
        <w:jc w:val="center"/>
        <w:rPr>
          <w:sz w:val="20"/>
          <w:szCs w:val="20"/>
          <w:u w:val="single"/>
        </w:rPr>
      </w:pPr>
      <w:r w:rsidRPr="009562F6">
        <w:rPr>
          <w:sz w:val="20"/>
          <w:szCs w:val="20"/>
        </w:rPr>
        <w:t>ПОСТАНОВЛЕНИЕ</w:t>
      </w:r>
      <w:r w:rsidR="00A077D4" w:rsidRPr="009562F6">
        <w:rPr>
          <w:sz w:val="20"/>
          <w:szCs w:val="20"/>
        </w:rPr>
        <w:t xml:space="preserve"> о</w:t>
      </w:r>
      <w:r w:rsidRPr="009562F6">
        <w:rPr>
          <w:sz w:val="20"/>
          <w:szCs w:val="20"/>
        </w:rPr>
        <w:t xml:space="preserve">т 15.08.2014 </w:t>
      </w:r>
      <w:r w:rsidRPr="009562F6">
        <w:rPr>
          <w:sz w:val="20"/>
          <w:szCs w:val="20"/>
          <w:u w:val="single"/>
        </w:rPr>
        <w:t xml:space="preserve"> года</w:t>
      </w:r>
      <w:r w:rsidRPr="009562F6">
        <w:rPr>
          <w:sz w:val="20"/>
          <w:szCs w:val="20"/>
        </w:rPr>
        <w:t xml:space="preserve">        №   </w:t>
      </w:r>
      <w:r w:rsidRPr="009562F6">
        <w:rPr>
          <w:sz w:val="20"/>
          <w:szCs w:val="20"/>
          <w:u w:val="single"/>
        </w:rPr>
        <w:t>36</w:t>
      </w:r>
    </w:p>
    <w:p w:rsidR="00020543" w:rsidRPr="009562F6" w:rsidRDefault="00020543" w:rsidP="00020543">
      <w:pPr>
        <w:jc w:val="center"/>
        <w:rPr>
          <w:sz w:val="20"/>
          <w:szCs w:val="20"/>
        </w:rPr>
      </w:pPr>
      <w:r w:rsidRPr="009562F6">
        <w:rPr>
          <w:sz w:val="20"/>
          <w:szCs w:val="20"/>
        </w:rPr>
        <w:t>О внесении изменений в Постановление №35 от 14.08.2014 года</w:t>
      </w:r>
    </w:p>
    <w:p w:rsidR="00020543" w:rsidRPr="009562F6" w:rsidRDefault="00020543" w:rsidP="00020543">
      <w:pPr>
        <w:ind w:firstLine="708"/>
        <w:rPr>
          <w:sz w:val="20"/>
          <w:szCs w:val="20"/>
        </w:rPr>
      </w:pPr>
      <w:r w:rsidRPr="009562F6">
        <w:rPr>
          <w:sz w:val="20"/>
          <w:szCs w:val="20"/>
        </w:rPr>
        <w:t>Пункт 2 Постановления от 14.08.2014 года №35 читать в следующей редакции:</w:t>
      </w:r>
    </w:p>
    <w:p w:rsidR="00020543" w:rsidRPr="009562F6" w:rsidRDefault="00020543" w:rsidP="00020543">
      <w:pPr>
        <w:ind w:firstLine="708"/>
        <w:rPr>
          <w:sz w:val="20"/>
          <w:szCs w:val="20"/>
        </w:rPr>
      </w:pPr>
      <w:r w:rsidRPr="009562F6">
        <w:rPr>
          <w:sz w:val="20"/>
          <w:szCs w:val="20"/>
        </w:rPr>
        <w:t>«2. Провести публичные слушания по проекту схемы теплоснабжения сельского поселения Печинено в течение 30 календарных дней ( с 14 августа 2014 года  по 12 сентября 2014 года)</w:t>
      </w:r>
      <w:proofErr w:type="gramStart"/>
      <w:r w:rsidRPr="009562F6">
        <w:rPr>
          <w:sz w:val="20"/>
          <w:szCs w:val="20"/>
        </w:rPr>
        <w:t>.»</w:t>
      </w:r>
      <w:proofErr w:type="gramEnd"/>
    </w:p>
    <w:p w:rsidR="00020543" w:rsidRPr="009562F6" w:rsidRDefault="00020543" w:rsidP="00A077D4">
      <w:pPr>
        <w:tabs>
          <w:tab w:val="left" w:pos="1392"/>
        </w:tabs>
        <w:rPr>
          <w:sz w:val="20"/>
          <w:szCs w:val="20"/>
        </w:rPr>
      </w:pPr>
      <w:r w:rsidRPr="009562F6">
        <w:rPr>
          <w:sz w:val="20"/>
          <w:szCs w:val="20"/>
        </w:rPr>
        <w:t xml:space="preserve">Глава сельского поселения Печинено </w:t>
      </w:r>
      <w:r w:rsidR="00A077D4" w:rsidRPr="009562F6">
        <w:rPr>
          <w:sz w:val="20"/>
          <w:szCs w:val="20"/>
        </w:rPr>
        <w:t xml:space="preserve"> </w:t>
      </w:r>
      <w:r w:rsidRPr="009562F6">
        <w:rPr>
          <w:sz w:val="20"/>
          <w:szCs w:val="20"/>
        </w:rPr>
        <w:t>муниципального района  Богатовский</w:t>
      </w:r>
      <w:r w:rsidR="00A077D4" w:rsidRPr="009562F6">
        <w:rPr>
          <w:sz w:val="20"/>
          <w:szCs w:val="20"/>
        </w:rPr>
        <w:t xml:space="preserve">  Самарской области  </w:t>
      </w:r>
      <w:r w:rsidRPr="009562F6">
        <w:rPr>
          <w:sz w:val="20"/>
          <w:szCs w:val="20"/>
        </w:rPr>
        <w:t>О.Н. Сухарева</w:t>
      </w:r>
    </w:p>
    <w:p w:rsidR="00020543" w:rsidRPr="009562F6" w:rsidRDefault="00020543" w:rsidP="00A077D4">
      <w:pPr>
        <w:tabs>
          <w:tab w:val="left" w:pos="3320"/>
        </w:tabs>
        <w:jc w:val="center"/>
        <w:rPr>
          <w:sz w:val="20"/>
          <w:szCs w:val="20"/>
        </w:rPr>
      </w:pPr>
      <w:r w:rsidRPr="009562F6">
        <w:rPr>
          <w:sz w:val="20"/>
          <w:szCs w:val="20"/>
        </w:rPr>
        <w:t>Администрация</w:t>
      </w:r>
      <w:r w:rsidR="00A077D4" w:rsidRPr="009562F6">
        <w:rPr>
          <w:sz w:val="20"/>
          <w:szCs w:val="20"/>
        </w:rPr>
        <w:t xml:space="preserve"> </w:t>
      </w:r>
      <w:r w:rsidRPr="009562F6">
        <w:rPr>
          <w:sz w:val="20"/>
          <w:szCs w:val="20"/>
        </w:rPr>
        <w:t>сельского поселения Печинено</w:t>
      </w:r>
      <w:r w:rsidR="00A077D4" w:rsidRPr="009562F6">
        <w:rPr>
          <w:sz w:val="20"/>
          <w:szCs w:val="20"/>
        </w:rPr>
        <w:t xml:space="preserve"> </w:t>
      </w:r>
      <w:r w:rsidRPr="009562F6">
        <w:rPr>
          <w:sz w:val="20"/>
          <w:szCs w:val="20"/>
        </w:rPr>
        <w:t>муниципального района Богатовский</w:t>
      </w:r>
      <w:r w:rsidR="00A077D4" w:rsidRPr="009562F6">
        <w:rPr>
          <w:sz w:val="20"/>
          <w:szCs w:val="20"/>
        </w:rPr>
        <w:t xml:space="preserve"> </w:t>
      </w:r>
      <w:r w:rsidRPr="009562F6">
        <w:rPr>
          <w:sz w:val="20"/>
          <w:szCs w:val="20"/>
        </w:rPr>
        <w:t>Самарской области</w:t>
      </w:r>
    </w:p>
    <w:p w:rsidR="00020543" w:rsidRPr="009562F6" w:rsidRDefault="00020543" w:rsidP="00A077D4">
      <w:pPr>
        <w:tabs>
          <w:tab w:val="left" w:pos="2360"/>
        </w:tabs>
        <w:jc w:val="center"/>
        <w:rPr>
          <w:sz w:val="20"/>
          <w:szCs w:val="20"/>
          <w:u w:val="single"/>
        </w:rPr>
      </w:pPr>
      <w:r w:rsidRPr="009562F6">
        <w:rPr>
          <w:sz w:val="20"/>
          <w:szCs w:val="20"/>
        </w:rPr>
        <w:t>ПОСТАНОВЛЕНИЕ</w:t>
      </w:r>
      <w:r w:rsidR="00A077D4" w:rsidRPr="009562F6">
        <w:rPr>
          <w:sz w:val="20"/>
          <w:szCs w:val="20"/>
        </w:rPr>
        <w:t xml:space="preserve"> о</w:t>
      </w:r>
      <w:r w:rsidRPr="009562F6">
        <w:rPr>
          <w:sz w:val="20"/>
          <w:szCs w:val="20"/>
        </w:rPr>
        <w:t xml:space="preserve">т 27.08.2014 </w:t>
      </w:r>
      <w:r w:rsidRPr="009562F6">
        <w:rPr>
          <w:sz w:val="20"/>
          <w:szCs w:val="20"/>
          <w:u w:val="single"/>
        </w:rPr>
        <w:t xml:space="preserve"> года</w:t>
      </w:r>
      <w:r w:rsidRPr="009562F6">
        <w:rPr>
          <w:sz w:val="20"/>
          <w:szCs w:val="20"/>
        </w:rPr>
        <w:t xml:space="preserve">        №   </w:t>
      </w:r>
      <w:r w:rsidRPr="009562F6">
        <w:rPr>
          <w:sz w:val="20"/>
          <w:szCs w:val="20"/>
          <w:u w:val="single"/>
        </w:rPr>
        <w:t>37</w:t>
      </w:r>
    </w:p>
    <w:p w:rsidR="00020543" w:rsidRPr="009562F6" w:rsidRDefault="00020543" w:rsidP="00020543">
      <w:pPr>
        <w:jc w:val="center"/>
        <w:rPr>
          <w:sz w:val="20"/>
          <w:szCs w:val="20"/>
        </w:rPr>
      </w:pPr>
      <w:r w:rsidRPr="009562F6">
        <w:rPr>
          <w:sz w:val="20"/>
          <w:szCs w:val="20"/>
        </w:rPr>
        <w:t>О запрете продажи спиртных напитков, а также продажи любых напитков (в том числе пиво) в стеклотаре</w:t>
      </w:r>
    </w:p>
    <w:p w:rsidR="00020543" w:rsidRPr="009562F6" w:rsidRDefault="00020543" w:rsidP="00020543">
      <w:pPr>
        <w:jc w:val="both"/>
        <w:rPr>
          <w:sz w:val="20"/>
          <w:szCs w:val="20"/>
        </w:rPr>
      </w:pPr>
      <w:r w:rsidRPr="009562F6">
        <w:rPr>
          <w:sz w:val="20"/>
          <w:szCs w:val="20"/>
        </w:rPr>
        <w:t>В целях обеспечения соблюдения общественного порядка и безопасности граждан в период торжественных  мероприятий, посвященных Дню знаний» 1 сентября 2014 года.</w:t>
      </w:r>
    </w:p>
    <w:p w:rsidR="00020543" w:rsidRPr="009562F6" w:rsidRDefault="00020543" w:rsidP="00020543">
      <w:pPr>
        <w:jc w:val="both"/>
        <w:rPr>
          <w:sz w:val="20"/>
          <w:szCs w:val="20"/>
        </w:rPr>
      </w:pPr>
      <w:r w:rsidRPr="009562F6">
        <w:rPr>
          <w:sz w:val="20"/>
          <w:szCs w:val="20"/>
        </w:rPr>
        <w:t>ПОСТАНОВЛЯЮ:</w:t>
      </w:r>
    </w:p>
    <w:p w:rsidR="00020543" w:rsidRPr="009562F6" w:rsidRDefault="00020543" w:rsidP="00020543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9562F6">
        <w:rPr>
          <w:sz w:val="20"/>
          <w:szCs w:val="20"/>
        </w:rPr>
        <w:t>Запретить продажу спиртных напитков (в том числе пива), а также продажу любых напитков в стеклотаре на прилегающей территории, прилегающей к месту проведения мероприятий на время проведения мероприятий  с 9.00 до 10.00 .</w:t>
      </w:r>
    </w:p>
    <w:p w:rsidR="00020543" w:rsidRPr="009562F6" w:rsidRDefault="00020543" w:rsidP="00020543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9562F6">
        <w:rPr>
          <w:sz w:val="20"/>
          <w:szCs w:val="20"/>
        </w:rPr>
        <w:t>Опубликовать настоящее постановление в газете «Вестник сельского поселения Печинено»</w:t>
      </w:r>
    </w:p>
    <w:p w:rsidR="00020543" w:rsidRPr="009562F6" w:rsidRDefault="00020543" w:rsidP="00020543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proofErr w:type="gramStart"/>
      <w:r w:rsidRPr="009562F6">
        <w:rPr>
          <w:sz w:val="20"/>
          <w:szCs w:val="20"/>
        </w:rPr>
        <w:t>Контроль за</w:t>
      </w:r>
      <w:proofErr w:type="gramEnd"/>
      <w:r w:rsidRPr="009562F6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020543" w:rsidRPr="009562F6" w:rsidRDefault="00020543" w:rsidP="00A077D4">
      <w:pPr>
        <w:rPr>
          <w:sz w:val="20"/>
          <w:szCs w:val="20"/>
        </w:rPr>
      </w:pPr>
      <w:r w:rsidRPr="009562F6">
        <w:rPr>
          <w:sz w:val="20"/>
          <w:szCs w:val="20"/>
        </w:rPr>
        <w:t xml:space="preserve">Глава сельского поселения Печинено </w:t>
      </w:r>
      <w:r w:rsidR="00A077D4" w:rsidRPr="009562F6">
        <w:rPr>
          <w:sz w:val="20"/>
          <w:szCs w:val="20"/>
        </w:rPr>
        <w:t xml:space="preserve"> </w:t>
      </w:r>
      <w:r w:rsidRPr="009562F6">
        <w:rPr>
          <w:sz w:val="20"/>
          <w:szCs w:val="20"/>
        </w:rPr>
        <w:t xml:space="preserve">муниципального района Богатовский </w:t>
      </w:r>
      <w:r w:rsidR="00A077D4" w:rsidRPr="009562F6">
        <w:rPr>
          <w:sz w:val="20"/>
          <w:szCs w:val="20"/>
        </w:rPr>
        <w:t xml:space="preserve"> Самарской области </w:t>
      </w:r>
      <w:r w:rsidRPr="009562F6">
        <w:rPr>
          <w:sz w:val="20"/>
          <w:szCs w:val="20"/>
        </w:rPr>
        <w:t>О.Н. Сухарева</w:t>
      </w:r>
    </w:p>
    <w:p w:rsidR="00D23D13" w:rsidRPr="009562F6" w:rsidRDefault="00020543" w:rsidP="00020543">
      <w:pPr>
        <w:tabs>
          <w:tab w:val="left" w:pos="2676"/>
        </w:tabs>
        <w:jc w:val="center"/>
        <w:rPr>
          <w:sz w:val="20"/>
          <w:szCs w:val="20"/>
        </w:rPr>
      </w:pPr>
      <w:r w:rsidRPr="009562F6">
        <w:rPr>
          <w:sz w:val="20"/>
          <w:szCs w:val="20"/>
        </w:rPr>
        <w:lastRenderedPageBreak/>
        <w:t>ПРОКУРАТУРА БОГАТОВСКОГО РАЙОНА ИНФОРМИРУЕТ</w:t>
      </w:r>
    </w:p>
    <w:p w:rsidR="00020543" w:rsidRPr="009562F6" w:rsidRDefault="00020543" w:rsidP="00020543">
      <w:pPr>
        <w:pStyle w:val="a3"/>
        <w:ind w:left="0" w:firstLine="709"/>
        <w:contextualSpacing/>
        <w:jc w:val="both"/>
        <w:rPr>
          <w:sz w:val="20"/>
          <w:lang w:val="ru-RU"/>
        </w:rPr>
      </w:pPr>
      <w:r w:rsidRPr="009562F6">
        <w:rPr>
          <w:sz w:val="20"/>
          <w:lang w:val="ru-RU"/>
        </w:rPr>
        <w:t>Прокуратурой Богатовского района проведена проверка соблюдения муниципальными служащими органов местного самоуправления и руководителями муниципальных учреждений района требований Федерального закона от 25.12.2008 № 273-ФЗ «О противодействии коррупции».</w:t>
      </w:r>
    </w:p>
    <w:p w:rsidR="00020543" w:rsidRPr="009562F6" w:rsidRDefault="00020543" w:rsidP="00020543">
      <w:pPr>
        <w:pStyle w:val="a3"/>
        <w:ind w:left="0" w:firstLine="709"/>
        <w:contextualSpacing/>
        <w:jc w:val="both"/>
        <w:rPr>
          <w:sz w:val="20"/>
          <w:lang w:val="ru-RU"/>
        </w:rPr>
      </w:pPr>
      <w:r w:rsidRPr="009562F6">
        <w:rPr>
          <w:sz w:val="20"/>
          <w:lang w:val="ru-RU"/>
        </w:rPr>
        <w:t>В ходе проверки установлено, что 4 муниципальных служащих администрации муниципального района Богатовский, 4 муниципальных служащих администраций сельских поселений и 4 руководителя муниципальных учреждений представили недостоверные сведения о своих доходах, об имуществе и обязательствах имущественного характера, о доходах своего супруга, несовершеннолетних детей за 2013 год.</w:t>
      </w:r>
    </w:p>
    <w:p w:rsidR="00020543" w:rsidRPr="009562F6" w:rsidRDefault="00020543" w:rsidP="00020543">
      <w:pPr>
        <w:pStyle w:val="a3"/>
        <w:ind w:left="0" w:firstLine="709"/>
        <w:contextualSpacing/>
        <w:jc w:val="both"/>
        <w:rPr>
          <w:sz w:val="20"/>
          <w:lang w:val="ru-RU"/>
        </w:rPr>
      </w:pPr>
      <w:r w:rsidRPr="009562F6">
        <w:rPr>
          <w:sz w:val="20"/>
          <w:lang w:val="ru-RU"/>
        </w:rPr>
        <w:t>В связи с чем, прокуратурой района возбуждено 12 дел об административном правонарушении, предусмотренном ст. 19.7 КоАП РФ, по результатам рассмотрения которых, 12 должностных лиц привлечены к административной ответственности в виде штрафов по 300 рублей.</w:t>
      </w:r>
    </w:p>
    <w:p w:rsidR="00020543" w:rsidRPr="009562F6" w:rsidRDefault="00020543" w:rsidP="00A077D4">
      <w:pPr>
        <w:pStyle w:val="a3"/>
        <w:spacing w:after="0"/>
        <w:ind w:left="0" w:firstLine="709"/>
        <w:contextualSpacing/>
        <w:jc w:val="both"/>
        <w:rPr>
          <w:sz w:val="20"/>
        </w:rPr>
      </w:pPr>
      <w:r w:rsidRPr="009562F6">
        <w:rPr>
          <w:sz w:val="20"/>
          <w:lang w:val="ru-RU"/>
        </w:rPr>
        <w:t>Кроме того, прокуратурой района в адрес главы администрации муниципального района и в адрес 3 глав администраций сельских поселений внесены представления, которые находятся на рассмотрении</w:t>
      </w:r>
      <w:r w:rsidRPr="009562F6">
        <w:rPr>
          <w:sz w:val="20"/>
        </w:rPr>
        <w:t>.</w:t>
      </w:r>
    </w:p>
    <w:p w:rsidR="00020543" w:rsidRPr="009562F6" w:rsidRDefault="00020543" w:rsidP="009562F6">
      <w:pPr>
        <w:pStyle w:val="a3"/>
        <w:spacing w:after="0" w:line="240" w:lineRule="exact"/>
        <w:ind w:left="0"/>
        <w:contextualSpacing/>
        <w:rPr>
          <w:bCs/>
          <w:sz w:val="20"/>
        </w:rPr>
      </w:pPr>
      <w:r w:rsidRPr="009562F6">
        <w:rPr>
          <w:sz w:val="20"/>
        </w:rPr>
        <w:t>Исполняющий обязанности</w:t>
      </w:r>
      <w:r w:rsidR="009562F6">
        <w:rPr>
          <w:sz w:val="20"/>
          <w:lang w:val="ru-RU"/>
        </w:rPr>
        <w:t xml:space="preserve"> </w:t>
      </w:r>
      <w:r w:rsidRPr="009562F6">
        <w:rPr>
          <w:sz w:val="20"/>
        </w:rPr>
        <w:t xml:space="preserve">прокурора района  юрист 1 класса            </w:t>
      </w:r>
      <w:r w:rsidRPr="009562F6">
        <w:rPr>
          <w:sz w:val="20"/>
          <w:lang w:val="ru-RU"/>
        </w:rPr>
        <w:t xml:space="preserve">       </w:t>
      </w:r>
      <w:r w:rsidRPr="009562F6">
        <w:rPr>
          <w:sz w:val="20"/>
        </w:rPr>
        <w:t xml:space="preserve">                              </w:t>
      </w:r>
      <w:r w:rsidR="009562F6">
        <w:rPr>
          <w:sz w:val="20"/>
        </w:rPr>
        <w:t xml:space="preserve">            </w:t>
      </w:r>
      <w:r w:rsidRPr="009562F6">
        <w:rPr>
          <w:sz w:val="20"/>
        </w:rPr>
        <w:t xml:space="preserve">Е.В. </w:t>
      </w:r>
      <w:proofErr w:type="spellStart"/>
      <w:r w:rsidRPr="009562F6">
        <w:rPr>
          <w:sz w:val="20"/>
        </w:rPr>
        <w:t>Букреев</w:t>
      </w:r>
      <w:proofErr w:type="spellEnd"/>
    </w:p>
    <w:p w:rsidR="009562F6" w:rsidRPr="009562F6" w:rsidRDefault="009562F6" w:rsidP="009562F6">
      <w:pPr>
        <w:spacing w:line="240" w:lineRule="auto"/>
        <w:contextualSpacing/>
        <w:jc w:val="both"/>
        <w:rPr>
          <w:b/>
          <w:sz w:val="20"/>
          <w:szCs w:val="20"/>
        </w:rPr>
      </w:pPr>
      <w:r w:rsidRPr="009562F6">
        <w:rPr>
          <w:b/>
          <w:sz w:val="20"/>
          <w:szCs w:val="20"/>
        </w:rPr>
        <w:t>Прокуратура разъясняет</w:t>
      </w:r>
      <w:r w:rsidRPr="009562F6">
        <w:rPr>
          <w:sz w:val="20"/>
          <w:szCs w:val="20"/>
        </w:rPr>
        <w:t>:</w:t>
      </w:r>
      <w:r w:rsidRPr="009562F6">
        <w:rPr>
          <w:b/>
          <w:sz w:val="20"/>
          <w:szCs w:val="20"/>
        </w:rPr>
        <w:t xml:space="preserve"> </w:t>
      </w:r>
    </w:p>
    <w:p w:rsidR="009562F6" w:rsidRPr="009562F6" w:rsidRDefault="009562F6" w:rsidP="009562F6">
      <w:pPr>
        <w:pStyle w:val="1"/>
        <w:pBdr>
          <w:bottom w:val="single" w:sz="6" w:space="9" w:color="E4E7E9"/>
        </w:pBdr>
        <w:shd w:val="clear" w:color="auto" w:fill="FFFFFF"/>
        <w:spacing w:before="150" w:after="150"/>
        <w:rPr>
          <w:rFonts w:ascii="Times New Roman" w:hAnsi="Times New Roman"/>
          <w:color w:val="3D3D3D"/>
          <w:kern w:val="36"/>
          <w:sz w:val="20"/>
          <w:szCs w:val="20"/>
          <w:lang w:eastAsia="ru-RU"/>
        </w:rPr>
      </w:pPr>
      <w:r w:rsidRPr="009562F6">
        <w:rPr>
          <w:rFonts w:ascii="Times New Roman" w:hAnsi="Times New Roman"/>
          <w:color w:val="3D3D3D"/>
          <w:kern w:val="36"/>
          <w:sz w:val="20"/>
          <w:szCs w:val="20"/>
          <w:lang w:eastAsia="ru-RU"/>
        </w:rPr>
        <w:t>Деятельность организаций и индивидуальных предпринимателей, управляющих многоквартирными домами, будет лицензироваться.</w:t>
      </w:r>
    </w:p>
    <w:p w:rsidR="009562F6" w:rsidRPr="009562F6" w:rsidRDefault="009562F6" w:rsidP="009562F6">
      <w:pPr>
        <w:shd w:val="clear" w:color="auto" w:fill="FFFFFF"/>
        <w:spacing w:line="240" w:lineRule="auto"/>
        <w:ind w:firstLine="709"/>
        <w:jc w:val="both"/>
        <w:rPr>
          <w:color w:val="052635"/>
          <w:sz w:val="20"/>
          <w:szCs w:val="20"/>
        </w:rPr>
      </w:pPr>
      <w:proofErr w:type="gramStart"/>
      <w:r w:rsidRPr="009562F6">
        <w:rPr>
          <w:color w:val="052635"/>
          <w:sz w:val="20"/>
          <w:szCs w:val="20"/>
        </w:rPr>
        <w:t>Советом Федерации Федерального Собрания Российской Федерации одобрен Федеральный закон "О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Федерации", согласно которому до 1 мая 2015 г. организации и ИП, осуществляющие управление многоквартирными домами (далее - управляющие организации), должны будут получить лицензию.</w:t>
      </w:r>
      <w:proofErr w:type="gramEnd"/>
      <w:r w:rsidRPr="009562F6">
        <w:rPr>
          <w:color w:val="052635"/>
          <w:sz w:val="20"/>
          <w:szCs w:val="20"/>
        </w:rPr>
        <w:t xml:space="preserve"> После 1 мая 2015 года осуществление деятельности по управлению многоквартирными домами без лицензии не допускается.</w:t>
      </w:r>
    </w:p>
    <w:p w:rsidR="009562F6" w:rsidRPr="009562F6" w:rsidRDefault="009562F6" w:rsidP="009562F6">
      <w:pPr>
        <w:shd w:val="clear" w:color="auto" w:fill="FFFFFF"/>
        <w:spacing w:line="240" w:lineRule="auto"/>
        <w:ind w:firstLine="709"/>
        <w:jc w:val="both"/>
        <w:rPr>
          <w:color w:val="052635"/>
          <w:sz w:val="20"/>
          <w:szCs w:val="20"/>
        </w:rPr>
      </w:pPr>
      <w:r w:rsidRPr="009562F6">
        <w:rPr>
          <w:color w:val="052635"/>
          <w:sz w:val="20"/>
          <w:szCs w:val="20"/>
        </w:rPr>
        <w:t xml:space="preserve">Лицензия может не понадобиться ТСЖ, жилищным кооперативам и иным специализированным потребительским кооперативам. Также в законопроекте предусмотрено, что в ряде случаев (ч. 3 ст. 200 ЖК РФ в редакции законопроекта) лицензиат, действие лицензии которого прекращено или лицензия которого аннулирована, тем не </w:t>
      </w:r>
      <w:proofErr w:type="gramStart"/>
      <w:r w:rsidRPr="009562F6">
        <w:rPr>
          <w:color w:val="052635"/>
          <w:sz w:val="20"/>
          <w:szCs w:val="20"/>
        </w:rPr>
        <w:t>менее</w:t>
      </w:r>
      <w:proofErr w:type="gramEnd"/>
      <w:r w:rsidRPr="009562F6">
        <w:rPr>
          <w:color w:val="052635"/>
          <w:sz w:val="20"/>
          <w:szCs w:val="20"/>
        </w:rPr>
        <w:t xml:space="preserve"> будет обязан осуществлять управление многоквартирным домом, например до возникновения обязательств по управлению многоквартирным домом у другой организации или до </w:t>
      </w:r>
      <w:proofErr w:type="spellStart"/>
      <w:r w:rsidRPr="009562F6">
        <w:rPr>
          <w:color w:val="052635"/>
          <w:sz w:val="20"/>
          <w:szCs w:val="20"/>
        </w:rPr>
        <w:t>госрегистрации</w:t>
      </w:r>
      <w:proofErr w:type="spellEnd"/>
      <w:r w:rsidRPr="009562F6">
        <w:rPr>
          <w:color w:val="052635"/>
          <w:sz w:val="20"/>
          <w:szCs w:val="20"/>
        </w:rPr>
        <w:t xml:space="preserve"> ТСЖ. Нормы, устанавливающие порядок лицензирования, предлагается ввести в действие уже с 1 сентября 2014 г.</w:t>
      </w:r>
    </w:p>
    <w:p w:rsidR="009562F6" w:rsidRPr="009562F6" w:rsidRDefault="009562F6" w:rsidP="009562F6">
      <w:pPr>
        <w:shd w:val="clear" w:color="auto" w:fill="FFFFFF"/>
        <w:spacing w:line="240" w:lineRule="auto"/>
        <w:ind w:firstLine="709"/>
        <w:jc w:val="both"/>
        <w:rPr>
          <w:color w:val="052635"/>
          <w:sz w:val="20"/>
          <w:szCs w:val="20"/>
        </w:rPr>
      </w:pPr>
      <w:r w:rsidRPr="009562F6">
        <w:rPr>
          <w:color w:val="052635"/>
          <w:sz w:val="20"/>
          <w:szCs w:val="20"/>
        </w:rPr>
        <w:t>Лицензию, которая предоставляется без ограничения срока действия, смогут получить управляющие организации, отвечающие следующим требованиям:</w:t>
      </w:r>
    </w:p>
    <w:p w:rsidR="009562F6" w:rsidRPr="009562F6" w:rsidRDefault="009562F6" w:rsidP="009562F6">
      <w:pPr>
        <w:shd w:val="clear" w:color="auto" w:fill="FFFFFF"/>
        <w:spacing w:line="240" w:lineRule="auto"/>
        <w:ind w:firstLine="709"/>
        <w:jc w:val="both"/>
        <w:rPr>
          <w:color w:val="052635"/>
          <w:sz w:val="20"/>
          <w:szCs w:val="20"/>
        </w:rPr>
      </w:pPr>
      <w:r w:rsidRPr="009562F6">
        <w:rPr>
          <w:color w:val="052635"/>
          <w:sz w:val="20"/>
          <w:szCs w:val="20"/>
        </w:rPr>
        <w:t xml:space="preserve">- лицензиат, соискатель лицензии должен быть зарегистрирован в качестве </w:t>
      </w:r>
      <w:proofErr w:type="spellStart"/>
      <w:r w:rsidRPr="009562F6">
        <w:rPr>
          <w:color w:val="052635"/>
          <w:sz w:val="20"/>
          <w:szCs w:val="20"/>
        </w:rPr>
        <w:t>юрлица</w:t>
      </w:r>
      <w:proofErr w:type="spellEnd"/>
      <w:r w:rsidRPr="009562F6">
        <w:rPr>
          <w:color w:val="052635"/>
          <w:sz w:val="20"/>
          <w:szCs w:val="20"/>
        </w:rPr>
        <w:t xml:space="preserve"> или ИП на территории РФ;</w:t>
      </w:r>
    </w:p>
    <w:p w:rsidR="009562F6" w:rsidRPr="009562F6" w:rsidRDefault="009562F6" w:rsidP="009562F6">
      <w:pPr>
        <w:shd w:val="clear" w:color="auto" w:fill="FFFFFF"/>
        <w:spacing w:line="240" w:lineRule="auto"/>
        <w:ind w:firstLine="709"/>
        <w:jc w:val="both"/>
        <w:rPr>
          <w:color w:val="052635"/>
          <w:sz w:val="20"/>
          <w:szCs w:val="20"/>
        </w:rPr>
      </w:pPr>
      <w:r w:rsidRPr="009562F6">
        <w:rPr>
          <w:color w:val="052635"/>
          <w:sz w:val="20"/>
          <w:szCs w:val="20"/>
        </w:rPr>
        <w:t>- должностное лицо лицензиата (соискателя) должно иметь квалификационный аттестат (ст. 204 ЖК РФ после внесения изменений) и не должно иметь неснятой или непогашенной судимости за преступления в сфере экономики, преступления средней тяжести, тяжкие и особо тяжкие (ст. 195 ЖК РФ после внесения изменений);</w:t>
      </w:r>
    </w:p>
    <w:p w:rsidR="009562F6" w:rsidRPr="009562F6" w:rsidRDefault="009562F6" w:rsidP="009562F6">
      <w:pPr>
        <w:shd w:val="clear" w:color="auto" w:fill="FFFFFF"/>
        <w:spacing w:line="240" w:lineRule="auto"/>
        <w:ind w:firstLine="709"/>
        <w:jc w:val="both"/>
        <w:rPr>
          <w:color w:val="052635"/>
          <w:sz w:val="20"/>
          <w:szCs w:val="20"/>
        </w:rPr>
      </w:pPr>
      <w:r w:rsidRPr="009562F6">
        <w:rPr>
          <w:color w:val="052635"/>
          <w:sz w:val="20"/>
          <w:szCs w:val="20"/>
        </w:rPr>
        <w:t>- информация о должностном лице лицензиата (соискателя) должна отсутствовать в реестре дисквалифицированных лиц (п. 3 ч. 2 ст. 195 ЖК РФ в редакции законопроекта);</w:t>
      </w:r>
    </w:p>
    <w:p w:rsidR="009562F6" w:rsidRPr="009562F6" w:rsidRDefault="009562F6" w:rsidP="009562F6">
      <w:pPr>
        <w:shd w:val="clear" w:color="auto" w:fill="FFFFFF"/>
        <w:spacing w:line="240" w:lineRule="auto"/>
        <w:ind w:firstLine="709"/>
        <w:jc w:val="both"/>
        <w:rPr>
          <w:color w:val="052635"/>
          <w:sz w:val="20"/>
          <w:szCs w:val="20"/>
        </w:rPr>
      </w:pPr>
      <w:r w:rsidRPr="009562F6">
        <w:rPr>
          <w:color w:val="052635"/>
          <w:sz w:val="20"/>
          <w:szCs w:val="20"/>
        </w:rPr>
        <w:t>- информация об аннулировании лицензии, ранее выданной лицензиату, должна отсутствовать в сводном федеральном реестре лицензий (п. 2 ч. 2 ст. 195 ЖК РФ в редакции законопроекта);</w:t>
      </w:r>
    </w:p>
    <w:p w:rsidR="009562F6" w:rsidRPr="009562F6" w:rsidRDefault="009562F6" w:rsidP="009562F6">
      <w:pPr>
        <w:shd w:val="clear" w:color="auto" w:fill="FFFFFF"/>
        <w:spacing w:line="240" w:lineRule="auto"/>
        <w:ind w:firstLine="709"/>
        <w:jc w:val="both"/>
        <w:rPr>
          <w:color w:val="052635"/>
          <w:sz w:val="20"/>
          <w:szCs w:val="20"/>
        </w:rPr>
      </w:pPr>
      <w:r w:rsidRPr="009562F6">
        <w:rPr>
          <w:color w:val="052635"/>
          <w:sz w:val="20"/>
          <w:szCs w:val="20"/>
        </w:rPr>
        <w:t>- лицензиат должен соблюдать требования к раскрытию информации.</w:t>
      </w:r>
    </w:p>
    <w:p w:rsidR="009562F6" w:rsidRPr="009562F6" w:rsidRDefault="009562F6" w:rsidP="009562F6">
      <w:pPr>
        <w:shd w:val="clear" w:color="auto" w:fill="FFFFFF"/>
        <w:spacing w:line="240" w:lineRule="auto"/>
        <w:ind w:firstLine="709"/>
        <w:jc w:val="both"/>
        <w:rPr>
          <w:color w:val="052635"/>
          <w:sz w:val="20"/>
          <w:szCs w:val="20"/>
        </w:rPr>
      </w:pPr>
      <w:r w:rsidRPr="009562F6">
        <w:rPr>
          <w:color w:val="052635"/>
          <w:sz w:val="20"/>
          <w:szCs w:val="20"/>
        </w:rPr>
        <w:t>Предполагается, что лицензию будет выдавать орган государственной власти субъекта РФ в области жилищных отношений. В предоставлении лицензии может быть отказано, если соискатель не соответствует установленным требованиям или в заявлении о выдаче лицензии и (или) приложенных к нему документах содержится недостоверная или искаженная информация. Лицензия будет действовать на территории только того субъекта РФ, где она была предоставлена.</w:t>
      </w:r>
    </w:p>
    <w:p w:rsidR="009562F6" w:rsidRPr="009562F6" w:rsidRDefault="009562F6" w:rsidP="009562F6">
      <w:pPr>
        <w:shd w:val="clear" w:color="auto" w:fill="FFFFFF"/>
        <w:spacing w:line="240" w:lineRule="auto"/>
        <w:ind w:firstLine="709"/>
        <w:jc w:val="both"/>
        <w:rPr>
          <w:color w:val="052635"/>
          <w:sz w:val="20"/>
          <w:szCs w:val="20"/>
        </w:rPr>
      </w:pPr>
      <w:r w:rsidRPr="009562F6">
        <w:rPr>
          <w:color w:val="052635"/>
          <w:sz w:val="20"/>
          <w:szCs w:val="20"/>
        </w:rPr>
        <w:t xml:space="preserve">Управляющим организациям могут разрешить осуществлять деятельность без лицензии до 1 мая 2015 г. На дату обращения с заявлением о ее предоставлении такой организацией должны быть соблюдены требования к раскрытию информации. За управление многоквартирными домами без лицензии с 1 января 2015 г. планируется ввести административную ответственность. Для ИП предусматривается штраф от 150 тыс. до 250 тыс. руб. или дисквалификация на срок до трех лет, для </w:t>
      </w:r>
      <w:proofErr w:type="spellStart"/>
      <w:r w:rsidRPr="009562F6">
        <w:rPr>
          <w:color w:val="052635"/>
          <w:sz w:val="20"/>
          <w:szCs w:val="20"/>
        </w:rPr>
        <w:t>юрлиц</w:t>
      </w:r>
      <w:proofErr w:type="spellEnd"/>
      <w:r w:rsidRPr="009562F6">
        <w:rPr>
          <w:color w:val="052635"/>
          <w:sz w:val="20"/>
          <w:szCs w:val="20"/>
        </w:rPr>
        <w:t xml:space="preserve"> - только штраф (150 тыс. - 250 тыс. руб.).</w:t>
      </w:r>
    </w:p>
    <w:p w:rsidR="009562F6" w:rsidRPr="009562F6" w:rsidRDefault="009562F6" w:rsidP="009562F6">
      <w:pPr>
        <w:spacing w:line="240" w:lineRule="auto"/>
        <w:ind w:firstLine="708"/>
        <w:jc w:val="both"/>
        <w:rPr>
          <w:sz w:val="20"/>
          <w:szCs w:val="20"/>
        </w:rPr>
      </w:pPr>
    </w:p>
    <w:p w:rsidR="009562F6" w:rsidRPr="009562F6" w:rsidRDefault="009562F6" w:rsidP="009562F6">
      <w:pPr>
        <w:spacing w:line="240" w:lineRule="exact"/>
        <w:jc w:val="both"/>
        <w:rPr>
          <w:sz w:val="20"/>
          <w:szCs w:val="20"/>
        </w:rPr>
      </w:pPr>
      <w:r w:rsidRPr="009562F6">
        <w:rPr>
          <w:sz w:val="20"/>
          <w:szCs w:val="20"/>
        </w:rPr>
        <w:t xml:space="preserve">Заместитель прокурора района </w:t>
      </w:r>
      <w:proofErr w:type="spellStart"/>
      <w:r w:rsidRPr="009562F6">
        <w:rPr>
          <w:sz w:val="20"/>
          <w:szCs w:val="20"/>
        </w:rPr>
        <w:t>Букреев</w:t>
      </w:r>
      <w:proofErr w:type="spellEnd"/>
      <w:r w:rsidRPr="009562F6">
        <w:rPr>
          <w:sz w:val="20"/>
          <w:szCs w:val="20"/>
        </w:rPr>
        <w:t xml:space="preserve"> Е.В.</w:t>
      </w:r>
    </w:p>
    <w:p w:rsidR="009562F6" w:rsidRPr="009562F6" w:rsidRDefault="009562F6" w:rsidP="009562F6">
      <w:pPr>
        <w:pStyle w:val="aa"/>
        <w:spacing w:before="0" w:beforeAutospacing="0" w:after="0" w:afterAutospacing="0"/>
        <w:ind w:firstLine="567"/>
        <w:contextualSpacing/>
        <w:jc w:val="both"/>
        <w:rPr>
          <w:sz w:val="20"/>
          <w:szCs w:val="20"/>
        </w:rPr>
      </w:pPr>
      <w:r w:rsidRPr="009562F6">
        <w:rPr>
          <w:b/>
          <w:bCs/>
          <w:sz w:val="20"/>
          <w:szCs w:val="20"/>
        </w:rPr>
        <w:t xml:space="preserve"> </w:t>
      </w:r>
    </w:p>
    <w:p w:rsidR="00A077D4" w:rsidRPr="009562F6" w:rsidRDefault="00A077D4" w:rsidP="00A077D4">
      <w:pPr>
        <w:tabs>
          <w:tab w:val="left" w:pos="522"/>
          <w:tab w:val="left" w:pos="1096"/>
          <w:tab w:val="left" w:pos="4269"/>
        </w:tabs>
        <w:spacing w:line="240" w:lineRule="auto"/>
        <w:jc w:val="center"/>
        <w:rPr>
          <w:rFonts w:ascii="Georgia" w:hAnsi="Georgia"/>
          <w:sz w:val="20"/>
          <w:szCs w:val="20"/>
          <w:u w:val="single"/>
        </w:rPr>
      </w:pPr>
    </w:p>
    <w:p w:rsidR="00C979BE" w:rsidRPr="009562F6" w:rsidRDefault="00D23D13" w:rsidP="00A077D4">
      <w:pPr>
        <w:tabs>
          <w:tab w:val="left" w:pos="522"/>
          <w:tab w:val="left" w:pos="1096"/>
          <w:tab w:val="left" w:pos="4269"/>
        </w:tabs>
        <w:spacing w:line="240" w:lineRule="auto"/>
        <w:jc w:val="center"/>
        <w:rPr>
          <w:sz w:val="20"/>
          <w:szCs w:val="20"/>
        </w:rPr>
      </w:pPr>
      <w:r w:rsidRPr="009562F6">
        <w:rPr>
          <w:rFonts w:ascii="Georgia" w:hAnsi="Georgia"/>
          <w:sz w:val="20"/>
          <w:szCs w:val="20"/>
          <w:u w:val="single"/>
        </w:rPr>
        <w:t xml:space="preserve">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</w:t>
      </w:r>
      <w:proofErr w:type="spellStart"/>
      <w:r w:rsidRPr="009562F6">
        <w:rPr>
          <w:rFonts w:ascii="Georgia" w:hAnsi="Georgia"/>
          <w:sz w:val="20"/>
          <w:szCs w:val="20"/>
          <w:u w:val="single"/>
        </w:rPr>
        <w:t>Печинено</w:t>
      </w:r>
      <w:proofErr w:type="spellEnd"/>
      <w:r w:rsidRPr="009562F6">
        <w:rPr>
          <w:rFonts w:ascii="Georgia" w:hAnsi="Georgia"/>
          <w:sz w:val="20"/>
          <w:szCs w:val="20"/>
          <w:u w:val="single"/>
        </w:rPr>
        <w:t xml:space="preserve">, улица </w:t>
      </w:r>
      <w:proofErr w:type="spellStart"/>
      <w:r w:rsidRPr="009562F6">
        <w:rPr>
          <w:rFonts w:ascii="Georgia" w:hAnsi="Georgia"/>
          <w:sz w:val="20"/>
          <w:szCs w:val="20"/>
          <w:u w:val="single"/>
        </w:rPr>
        <w:t>оветская</w:t>
      </w:r>
      <w:proofErr w:type="spellEnd"/>
      <w:r w:rsidRPr="009562F6">
        <w:rPr>
          <w:rFonts w:ascii="Georgia" w:hAnsi="Georgia"/>
          <w:sz w:val="20"/>
          <w:szCs w:val="20"/>
          <w:u w:val="single"/>
        </w:rPr>
        <w:t>, д. 1, Главный редактор Горшкова Е.Н. Телефон 3-55-30. Тираж 150 экземпляров. Бесплатно.</w:t>
      </w:r>
    </w:p>
    <w:sectPr w:rsidR="00C979BE" w:rsidRPr="009562F6" w:rsidSect="009562F6">
      <w:foot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CA2" w:rsidRDefault="00B26CA2" w:rsidP="00020543">
      <w:pPr>
        <w:spacing w:line="240" w:lineRule="auto"/>
      </w:pPr>
      <w:r>
        <w:separator/>
      </w:r>
    </w:p>
  </w:endnote>
  <w:endnote w:type="continuationSeparator" w:id="0">
    <w:p w:rsidR="00B26CA2" w:rsidRDefault="00B26CA2" w:rsidP="000205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9254411"/>
      <w:docPartObj>
        <w:docPartGallery w:val="Page Numbers (Bottom of Page)"/>
        <w:docPartUnique/>
      </w:docPartObj>
    </w:sdtPr>
    <w:sdtEndPr/>
    <w:sdtContent>
      <w:p w:rsidR="00020543" w:rsidRDefault="0002054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546">
          <w:rPr>
            <w:noProof/>
          </w:rPr>
          <w:t>1</w:t>
        </w:r>
        <w:r>
          <w:fldChar w:fldCharType="end"/>
        </w:r>
      </w:p>
    </w:sdtContent>
  </w:sdt>
  <w:p w:rsidR="00020543" w:rsidRDefault="0002054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CA2" w:rsidRDefault="00B26CA2" w:rsidP="00020543">
      <w:pPr>
        <w:spacing w:line="240" w:lineRule="auto"/>
      </w:pPr>
      <w:r>
        <w:separator/>
      </w:r>
    </w:p>
  </w:footnote>
  <w:footnote w:type="continuationSeparator" w:id="0">
    <w:p w:rsidR="00B26CA2" w:rsidRDefault="00B26CA2" w:rsidP="000205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1E8C"/>
    <w:multiLevelType w:val="hybridMultilevel"/>
    <w:tmpl w:val="3F1A3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67"/>
    <w:rsid w:val="00020543"/>
    <w:rsid w:val="00043CD7"/>
    <w:rsid w:val="0009287C"/>
    <w:rsid w:val="000B5972"/>
    <w:rsid w:val="000D535D"/>
    <w:rsid w:val="000F1967"/>
    <w:rsid w:val="00181352"/>
    <w:rsid w:val="00197368"/>
    <w:rsid w:val="00230AFB"/>
    <w:rsid w:val="00437DA4"/>
    <w:rsid w:val="004E414D"/>
    <w:rsid w:val="0069275D"/>
    <w:rsid w:val="0081389A"/>
    <w:rsid w:val="00930546"/>
    <w:rsid w:val="009562F6"/>
    <w:rsid w:val="00A077D4"/>
    <w:rsid w:val="00A855A9"/>
    <w:rsid w:val="00B26CA2"/>
    <w:rsid w:val="00B9171A"/>
    <w:rsid w:val="00B96B4D"/>
    <w:rsid w:val="00C979BE"/>
    <w:rsid w:val="00D07B67"/>
    <w:rsid w:val="00D2363E"/>
    <w:rsid w:val="00D23D13"/>
    <w:rsid w:val="00DC23A5"/>
    <w:rsid w:val="00E0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D13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62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20543"/>
    <w:pPr>
      <w:spacing w:after="120" w:line="240" w:lineRule="auto"/>
      <w:ind w:left="283"/>
    </w:pPr>
    <w:rPr>
      <w:sz w:val="28"/>
      <w:szCs w:val="20"/>
      <w:lang w:val="x-none"/>
    </w:rPr>
  </w:style>
  <w:style w:type="character" w:customStyle="1" w:styleId="a4">
    <w:name w:val="Основной текст с отступом Знак"/>
    <w:basedOn w:val="a0"/>
    <w:link w:val="a3"/>
    <w:rsid w:val="0002054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basedOn w:val="a"/>
    <w:rsid w:val="00020543"/>
    <w:pPr>
      <w:suppressAutoHyphens/>
      <w:spacing w:before="280" w:after="280" w:line="240" w:lineRule="auto"/>
    </w:pPr>
    <w:rPr>
      <w:lang w:eastAsia="ar-SA"/>
    </w:rPr>
  </w:style>
  <w:style w:type="paragraph" w:customStyle="1" w:styleId="consplusnormal">
    <w:name w:val="consplusnormal"/>
    <w:basedOn w:val="a"/>
    <w:rsid w:val="00020543"/>
    <w:pPr>
      <w:suppressAutoHyphens/>
      <w:spacing w:before="280" w:after="280" w:line="240" w:lineRule="auto"/>
    </w:pPr>
    <w:rPr>
      <w:lang w:eastAsia="ar-SA"/>
    </w:rPr>
  </w:style>
  <w:style w:type="paragraph" w:styleId="a5">
    <w:name w:val="List Paragraph"/>
    <w:basedOn w:val="a"/>
    <w:uiPriority w:val="34"/>
    <w:qFormat/>
    <w:rsid w:val="00020543"/>
    <w:pPr>
      <w:spacing w:line="240" w:lineRule="auto"/>
      <w:ind w:left="720"/>
      <w:contextualSpacing/>
    </w:pPr>
    <w:rPr>
      <w:color w:val="000000"/>
      <w:spacing w:val="-8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02054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05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2054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05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62F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unhideWhenUsed/>
    <w:rsid w:val="009562F6"/>
    <w:pPr>
      <w:spacing w:before="100" w:beforeAutospacing="1" w:after="100" w:afterAutospacing="1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D13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62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20543"/>
    <w:pPr>
      <w:spacing w:after="120" w:line="240" w:lineRule="auto"/>
      <w:ind w:left="283"/>
    </w:pPr>
    <w:rPr>
      <w:sz w:val="28"/>
      <w:szCs w:val="20"/>
      <w:lang w:val="x-none"/>
    </w:rPr>
  </w:style>
  <w:style w:type="character" w:customStyle="1" w:styleId="a4">
    <w:name w:val="Основной текст с отступом Знак"/>
    <w:basedOn w:val="a0"/>
    <w:link w:val="a3"/>
    <w:rsid w:val="0002054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basedOn w:val="a"/>
    <w:rsid w:val="00020543"/>
    <w:pPr>
      <w:suppressAutoHyphens/>
      <w:spacing w:before="280" w:after="280" w:line="240" w:lineRule="auto"/>
    </w:pPr>
    <w:rPr>
      <w:lang w:eastAsia="ar-SA"/>
    </w:rPr>
  </w:style>
  <w:style w:type="paragraph" w:customStyle="1" w:styleId="consplusnormal">
    <w:name w:val="consplusnormal"/>
    <w:basedOn w:val="a"/>
    <w:rsid w:val="00020543"/>
    <w:pPr>
      <w:suppressAutoHyphens/>
      <w:spacing w:before="280" w:after="280" w:line="240" w:lineRule="auto"/>
    </w:pPr>
    <w:rPr>
      <w:lang w:eastAsia="ar-SA"/>
    </w:rPr>
  </w:style>
  <w:style w:type="paragraph" w:styleId="a5">
    <w:name w:val="List Paragraph"/>
    <w:basedOn w:val="a"/>
    <w:uiPriority w:val="34"/>
    <w:qFormat/>
    <w:rsid w:val="00020543"/>
    <w:pPr>
      <w:spacing w:line="240" w:lineRule="auto"/>
      <w:ind w:left="720"/>
      <w:contextualSpacing/>
    </w:pPr>
    <w:rPr>
      <w:color w:val="000000"/>
      <w:spacing w:val="-8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02054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05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2054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05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62F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unhideWhenUsed/>
    <w:rsid w:val="009562F6"/>
    <w:pPr>
      <w:spacing w:before="100" w:beforeAutospacing="1" w:after="100" w:afterAutospacing="1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6</cp:revision>
  <cp:lastPrinted>2014-10-15T08:02:00Z</cp:lastPrinted>
  <dcterms:created xsi:type="dcterms:W3CDTF">2014-08-27T06:43:00Z</dcterms:created>
  <dcterms:modified xsi:type="dcterms:W3CDTF">2015-01-20T07:55:00Z</dcterms:modified>
</cp:coreProperties>
</file>