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89" w:rsidRPr="00FE572F" w:rsidRDefault="001F0E89" w:rsidP="001F0E89">
      <w:pPr>
        <w:jc w:val="center"/>
      </w:pPr>
      <w:bookmarkStart w:id="0" w:name="Par29"/>
      <w:bookmarkEnd w:id="0"/>
      <w:r>
        <w:rPr>
          <w:noProof/>
        </w:rPr>
        <w:drawing>
          <wp:inline distT="0" distB="0" distL="0" distR="0" wp14:anchorId="35102A7A" wp14:editId="483A6715">
            <wp:extent cx="647700" cy="792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89" w:rsidRPr="00FE572F" w:rsidRDefault="001F0E89" w:rsidP="001F0E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</w:t>
      </w:r>
    </w:p>
    <w:p w:rsidR="001F0E89" w:rsidRPr="00FE572F" w:rsidRDefault="001F0E89" w:rsidP="001F0E89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 w:rsidRPr="00FE572F">
        <w:rPr>
          <w:b/>
          <w:sz w:val="40"/>
          <w:szCs w:val="40"/>
        </w:rPr>
        <w:t>МУНИЦИПАЛЬНОГО</w:t>
      </w:r>
    </w:p>
    <w:p w:rsidR="001F0E89" w:rsidRPr="00FE572F" w:rsidRDefault="001F0E89" w:rsidP="001F0E89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 w:rsidRPr="00FE572F">
        <w:rPr>
          <w:b/>
          <w:sz w:val="40"/>
          <w:szCs w:val="40"/>
        </w:rPr>
        <w:t>РАЙОНА БОГАТОВСКИЙ</w:t>
      </w:r>
    </w:p>
    <w:p w:rsidR="001F0E89" w:rsidRPr="00FE572F" w:rsidRDefault="001F0E89" w:rsidP="001F0E89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 w:rsidRPr="00FE572F">
        <w:rPr>
          <w:b/>
          <w:sz w:val="40"/>
          <w:szCs w:val="40"/>
        </w:rPr>
        <w:t>САМАРСКОЙ ОБЛАСТИ</w:t>
      </w:r>
    </w:p>
    <w:p w:rsidR="001F0E89" w:rsidRPr="00FE572F" w:rsidRDefault="001F0E89" w:rsidP="001F0E89">
      <w:pPr>
        <w:widowControl w:val="0"/>
        <w:autoSpaceDE w:val="0"/>
        <w:autoSpaceDN w:val="0"/>
        <w:jc w:val="center"/>
        <w:rPr>
          <w:b/>
          <w:bCs/>
        </w:rPr>
      </w:pPr>
    </w:p>
    <w:p w:rsidR="001F0E89" w:rsidRPr="00FE572F" w:rsidRDefault="001F0E89" w:rsidP="001F0E89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 w:rsidRPr="00FE572F">
        <w:rPr>
          <w:bCs/>
          <w:sz w:val="48"/>
          <w:szCs w:val="48"/>
        </w:rPr>
        <w:t>ПОСТАНОВЛЕНИЕ</w:t>
      </w:r>
    </w:p>
    <w:p w:rsidR="001F0E89" w:rsidRPr="00FE572F" w:rsidRDefault="001F0E89" w:rsidP="001F0E89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1F0E89" w:rsidRPr="005F7D84" w:rsidRDefault="001F0E89" w:rsidP="001F0E89">
      <w:pPr>
        <w:widowControl w:val="0"/>
        <w:autoSpaceDE w:val="0"/>
        <w:autoSpaceDN w:val="0"/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5F7D84">
        <w:rPr>
          <w:sz w:val="26"/>
          <w:szCs w:val="26"/>
        </w:rPr>
        <w:t>т</w:t>
      </w:r>
      <w:r w:rsidR="000C2AEE">
        <w:rPr>
          <w:sz w:val="26"/>
          <w:szCs w:val="26"/>
        </w:rPr>
        <w:t xml:space="preserve"> 24.07.2013</w:t>
      </w:r>
      <w:r w:rsidRPr="005F7D84">
        <w:rPr>
          <w:sz w:val="26"/>
          <w:szCs w:val="26"/>
        </w:rPr>
        <w:t xml:space="preserve"> №</w:t>
      </w:r>
      <w:r w:rsidR="000C2AEE">
        <w:rPr>
          <w:sz w:val="26"/>
          <w:szCs w:val="26"/>
        </w:rPr>
        <w:t>788</w:t>
      </w:r>
    </w:p>
    <w:p w:rsidR="001F0E89" w:rsidRPr="00FE572F" w:rsidRDefault="001F0E89" w:rsidP="001F0E89">
      <w:pPr>
        <w:widowControl w:val="0"/>
        <w:autoSpaceDE w:val="0"/>
        <w:autoSpaceDN w:val="0"/>
        <w:spacing w:line="480" w:lineRule="auto"/>
        <w:jc w:val="center"/>
        <w:rPr>
          <w:sz w:val="22"/>
          <w:szCs w:val="22"/>
        </w:rPr>
      </w:pPr>
    </w:p>
    <w:p w:rsidR="001F0E89" w:rsidRPr="00FE572F" w:rsidRDefault="001F0E89" w:rsidP="001F0E8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административного регламента  </w:t>
      </w:r>
      <w:r w:rsidRPr="001F0E89">
        <w:rPr>
          <w:sz w:val="26"/>
          <w:szCs w:val="26"/>
        </w:rPr>
        <w:t xml:space="preserve">исполнения муниципальной функции по осуществлению муниципального </w:t>
      </w:r>
      <w:proofErr w:type="gramStart"/>
      <w:r w:rsidRPr="001F0E89">
        <w:rPr>
          <w:sz w:val="26"/>
          <w:szCs w:val="26"/>
        </w:rPr>
        <w:t>контроля за</w:t>
      </w:r>
      <w:proofErr w:type="gramEnd"/>
      <w:r w:rsidRPr="001F0E89">
        <w:rPr>
          <w:sz w:val="26"/>
          <w:szCs w:val="26"/>
        </w:rPr>
        <w:t xml:space="preserve"> проведением муниципальных лотерей на территории муниципального района Богатовский Самарской области</w:t>
      </w:r>
      <w:r>
        <w:t xml:space="preserve"> </w:t>
      </w:r>
      <w:r w:rsidRPr="008438A4">
        <w:t xml:space="preserve"> </w:t>
      </w:r>
    </w:p>
    <w:p w:rsidR="001F0E89" w:rsidRPr="00FE572F" w:rsidRDefault="001F0E89" w:rsidP="001F0E89">
      <w:pPr>
        <w:widowControl w:val="0"/>
        <w:tabs>
          <w:tab w:val="left" w:pos="360"/>
        </w:tabs>
        <w:autoSpaceDE w:val="0"/>
        <w:autoSpaceDN w:val="0"/>
        <w:spacing w:line="360" w:lineRule="auto"/>
        <w:jc w:val="center"/>
        <w:rPr>
          <w:sz w:val="26"/>
          <w:szCs w:val="26"/>
        </w:rPr>
      </w:pPr>
    </w:p>
    <w:p w:rsidR="001F0E89" w:rsidRPr="00FE572F" w:rsidRDefault="001F0E89" w:rsidP="001F0E8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1F0E89">
        <w:rPr>
          <w:sz w:val="26"/>
          <w:szCs w:val="26"/>
        </w:rPr>
        <w:t>В соответствии с Федеральным законом  от 27.07.2010 № 210-ФЗ  «Об организации предоставления государственных и муниципальных услуг»</w:t>
      </w:r>
      <w:r>
        <w:rPr>
          <w:sz w:val="26"/>
          <w:szCs w:val="26"/>
        </w:rPr>
        <w:t>,   ПОСТАНОВЛЯЕТ</w:t>
      </w:r>
      <w:r w:rsidRPr="00FE572F">
        <w:rPr>
          <w:sz w:val="26"/>
          <w:szCs w:val="26"/>
        </w:rPr>
        <w:t>:</w:t>
      </w:r>
    </w:p>
    <w:p w:rsidR="001F0E89" w:rsidRPr="00FE572F" w:rsidRDefault="001F0E89" w:rsidP="001F0E89">
      <w:pPr>
        <w:spacing w:line="360" w:lineRule="auto"/>
        <w:ind w:firstLine="708"/>
        <w:jc w:val="both"/>
        <w:rPr>
          <w:sz w:val="26"/>
          <w:szCs w:val="26"/>
        </w:rPr>
      </w:pPr>
      <w:r w:rsidRPr="00FE572F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административный  регламент  </w:t>
      </w:r>
      <w:r w:rsidRPr="001F0E89">
        <w:rPr>
          <w:sz w:val="26"/>
          <w:szCs w:val="26"/>
        </w:rPr>
        <w:t xml:space="preserve">исполнения муниципальной функции по осуществлению муниципального </w:t>
      </w:r>
      <w:proofErr w:type="gramStart"/>
      <w:r w:rsidRPr="001F0E89">
        <w:rPr>
          <w:sz w:val="26"/>
          <w:szCs w:val="26"/>
        </w:rPr>
        <w:t>контроля за</w:t>
      </w:r>
      <w:proofErr w:type="gramEnd"/>
      <w:r w:rsidRPr="001F0E89">
        <w:rPr>
          <w:sz w:val="26"/>
          <w:szCs w:val="26"/>
        </w:rPr>
        <w:t xml:space="preserve"> проведением муниципальных лотерей на территории муниципального района Богатовский Самарской области</w:t>
      </w:r>
      <w:r w:rsidR="00A55861">
        <w:rPr>
          <w:sz w:val="26"/>
          <w:szCs w:val="26"/>
        </w:rPr>
        <w:t>.</w:t>
      </w:r>
      <w:r>
        <w:t xml:space="preserve"> </w:t>
      </w:r>
      <w:r w:rsidRPr="008438A4">
        <w:t xml:space="preserve"> </w:t>
      </w:r>
    </w:p>
    <w:p w:rsidR="001F0E89" w:rsidRPr="00FE572F" w:rsidRDefault="001F0E89" w:rsidP="001F0E89">
      <w:pPr>
        <w:pStyle w:val="2"/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b w:val="0"/>
          <w:color w:val="000000"/>
          <w:sz w:val="26"/>
          <w:szCs w:val="26"/>
        </w:rPr>
      </w:pPr>
      <w:r w:rsidRPr="00FE572F">
        <w:rPr>
          <w:rFonts w:ascii="Times New Roman" w:hAnsi="Times New Roman"/>
          <w:b w:val="0"/>
          <w:color w:val="000000"/>
          <w:sz w:val="26"/>
          <w:szCs w:val="26"/>
        </w:rPr>
        <w:tab/>
        <w:t>2. Опубликовать настоящее Постановление в газете «Красное знамя», разместить на официальном сайте органов местного самоуправления муниципального района Богатовский Самарской области.</w:t>
      </w:r>
    </w:p>
    <w:p w:rsidR="001F0E89" w:rsidRPr="00FE572F" w:rsidRDefault="001F0E89" w:rsidP="001F0E89">
      <w:pPr>
        <w:pStyle w:val="3"/>
        <w:spacing w:line="360" w:lineRule="auto"/>
        <w:ind w:firstLine="708"/>
        <w:jc w:val="both"/>
        <w:rPr>
          <w:b w:val="0"/>
          <w:i w:val="0"/>
          <w:color w:val="000000"/>
          <w:sz w:val="26"/>
          <w:szCs w:val="26"/>
        </w:rPr>
      </w:pPr>
      <w:r w:rsidRPr="00FE572F">
        <w:rPr>
          <w:b w:val="0"/>
          <w:i w:val="0"/>
          <w:color w:val="000000"/>
          <w:sz w:val="26"/>
          <w:szCs w:val="26"/>
        </w:rPr>
        <w:t xml:space="preserve">3.   Настоящее Постановление вступает в силу </w:t>
      </w:r>
      <w:r>
        <w:rPr>
          <w:b w:val="0"/>
          <w:i w:val="0"/>
          <w:color w:val="000000"/>
          <w:sz w:val="26"/>
          <w:szCs w:val="26"/>
        </w:rPr>
        <w:t xml:space="preserve">по истечении 10 (десяти) </w:t>
      </w:r>
      <w:r w:rsidRPr="00FE572F">
        <w:rPr>
          <w:b w:val="0"/>
          <w:i w:val="0"/>
          <w:color w:val="000000"/>
          <w:sz w:val="26"/>
          <w:szCs w:val="26"/>
        </w:rPr>
        <w:t>с</w:t>
      </w:r>
      <w:r>
        <w:rPr>
          <w:b w:val="0"/>
          <w:i w:val="0"/>
          <w:color w:val="000000"/>
          <w:sz w:val="26"/>
          <w:szCs w:val="26"/>
        </w:rPr>
        <w:t xml:space="preserve">о дня официального </w:t>
      </w:r>
      <w:r w:rsidRPr="00FE572F">
        <w:rPr>
          <w:b w:val="0"/>
          <w:i w:val="0"/>
          <w:color w:val="000000"/>
          <w:sz w:val="26"/>
          <w:szCs w:val="26"/>
        </w:rPr>
        <w:t xml:space="preserve"> момента опубликования.</w:t>
      </w:r>
    </w:p>
    <w:p w:rsidR="001F0E89" w:rsidRPr="00FE572F" w:rsidRDefault="001F0E89" w:rsidP="001F0E89">
      <w:pPr>
        <w:widowControl w:val="0"/>
        <w:tabs>
          <w:tab w:val="left" w:pos="720"/>
        </w:tabs>
        <w:autoSpaceDE w:val="0"/>
        <w:autoSpaceDN w:val="0"/>
        <w:jc w:val="both"/>
        <w:rPr>
          <w:sz w:val="26"/>
          <w:szCs w:val="26"/>
        </w:rPr>
      </w:pPr>
    </w:p>
    <w:p w:rsidR="001F0E89" w:rsidRPr="00FE572F" w:rsidRDefault="001F0E89" w:rsidP="00A55861">
      <w:pPr>
        <w:widowControl w:val="0"/>
        <w:tabs>
          <w:tab w:val="left" w:pos="720"/>
        </w:tabs>
        <w:autoSpaceDE w:val="0"/>
        <w:autoSpaceDN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Pr="00FE572F">
        <w:rPr>
          <w:sz w:val="26"/>
          <w:szCs w:val="26"/>
        </w:rPr>
        <w:t>Г</w:t>
      </w:r>
      <w:proofErr w:type="gramEnd"/>
      <w:r w:rsidRPr="00FE572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Pr="00FE572F">
        <w:rPr>
          <w:sz w:val="26"/>
          <w:szCs w:val="26"/>
        </w:rPr>
        <w:t xml:space="preserve">  муниципального района </w:t>
      </w:r>
    </w:p>
    <w:p w:rsidR="001F0E89" w:rsidRPr="00FE572F" w:rsidRDefault="001F0E89" w:rsidP="00A55861">
      <w:pPr>
        <w:widowControl w:val="0"/>
        <w:tabs>
          <w:tab w:val="left" w:pos="720"/>
        </w:tabs>
        <w:autoSpaceDE w:val="0"/>
        <w:autoSpaceDN w:val="0"/>
        <w:jc w:val="both"/>
        <w:rPr>
          <w:sz w:val="26"/>
          <w:szCs w:val="26"/>
        </w:rPr>
      </w:pPr>
      <w:r w:rsidRPr="00FE572F">
        <w:rPr>
          <w:sz w:val="26"/>
          <w:szCs w:val="26"/>
        </w:rPr>
        <w:t xml:space="preserve">Богатовский Самарской области                                 </w:t>
      </w:r>
      <w:r>
        <w:rPr>
          <w:sz w:val="26"/>
          <w:szCs w:val="26"/>
        </w:rPr>
        <w:t xml:space="preserve">        </w:t>
      </w:r>
      <w:r w:rsidRPr="00FE572F">
        <w:rPr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В.В.Туркин</w:t>
      </w:r>
      <w:proofErr w:type="spellEnd"/>
    </w:p>
    <w:p w:rsidR="00A55861" w:rsidRDefault="00A55861" w:rsidP="00A55861">
      <w:pPr>
        <w:widowControl w:val="0"/>
        <w:tabs>
          <w:tab w:val="left" w:pos="720"/>
        </w:tabs>
        <w:autoSpaceDE w:val="0"/>
        <w:autoSpaceDN w:val="0"/>
        <w:jc w:val="both"/>
        <w:rPr>
          <w:sz w:val="26"/>
          <w:szCs w:val="26"/>
        </w:rPr>
      </w:pPr>
    </w:p>
    <w:p w:rsidR="001F0E89" w:rsidRPr="00FE572F" w:rsidRDefault="001F0E89" w:rsidP="00A55861">
      <w:pPr>
        <w:widowControl w:val="0"/>
        <w:tabs>
          <w:tab w:val="left" w:pos="720"/>
        </w:tabs>
        <w:autoSpaceDE w:val="0"/>
        <w:autoSpaceDN w:val="0"/>
        <w:jc w:val="both"/>
        <w:rPr>
          <w:sz w:val="26"/>
          <w:szCs w:val="26"/>
        </w:rPr>
      </w:pPr>
      <w:r w:rsidRPr="00FE572F">
        <w:rPr>
          <w:sz w:val="26"/>
          <w:szCs w:val="26"/>
        </w:rPr>
        <w:t>Павлова Т.Е.</w:t>
      </w:r>
    </w:p>
    <w:p w:rsidR="001F0E89" w:rsidRPr="00FE572F" w:rsidRDefault="001F0E89" w:rsidP="00A55861">
      <w:pPr>
        <w:widowControl w:val="0"/>
        <w:tabs>
          <w:tab w:val="left" w:pos="720"/>
        </w:tabs>
        <w:autoSpaceDE w:val="0"/>
        <w:autoSpaceDN w:val="0"/>
        <w:jc w:val="both"/>
        <w:rPr>
          <w:sz w:val="26"/>
          <w:szCs w:val="26"/>
        </w:rPr>
      </w:pPr>
      <w:r w:rsidRPr="00FE572F">
        <w:rPr>
          <w:sz w:val="26"/>
          <w:szCs w:val="26"/>
        </w:rPr>
        <w:t>8 84666 2-15-65</w:t>
      </w:r>
    </w:p>
    <w:p w:rsidR="00A55861" w:rsidRDefault="00A55861" w:rsidP="00A55861">
      <w:pPr>
        <w:pStyle w:val="ConsPlusTitle"/>
        <w:jc w:val="right"/>
        <w:rPr>
          <w:b w:val="0"/>
          <w:noProof/>
        </w:rPr>
      </w:pPr>
      <w:r>
        <w:rPr>
          <w:b w:val="0"/>
          <w:noProof/>
        </w:rPr>
        <w:lastRenderedPageBreak/>
        <w:t>Приложение</w:t>
      </w:r>
    </w:p>
    <w:p w:rsidR="00A55861" w:rsidRDefault="00A55861" w:rsidP="00A55861">
      <w:pPr>
        <w:pStyle w:val="ConsPlusTitle"/>
        <w:jc w:val="right"/>
        <w:rPr>
          <w:b w:val="0"/>
          <w:noProof/>
        </w:rPr>
      </w:pPr>
      <w:r>
        <w:rPr>
          <w:b w:val="0"/>
          <w:noProof/>
        </w:rPr>
        <w:t xml:space="preserve"> к Постановлению администрации муниципального </w:t>
      </w:r>
    </w:p>
    <w:p w:rsidR="00A55861" w:rsidRDefault="00A55861" w:rsidP="00A55861">
      <w:pPr>
        <w:pStyle w:val="ConsPlusTitle"/>
        <w:jc w:val="right"/>
        <w:rPr>
          <w:b w:val="0"/>
          <w:noProof/>
        </w:rPr>
      </w:pPr>
      <w:r>
        <w:rPr>
          <w:b w:val="0"/>
          <w:noProof/>
        </w:rPr>
        <w:t xml:space="preserve">района Богатовский Самарской области </w:t>
      </w:r>
    </w:p>
    <w:p w:rsidR="001F0E89" w:rsidRDefault="00A55861" w:rsidP="00A55861">
      <w:pPr>
        <w:pStyle w:val="ConsPlusTitle"/>
        <w:jc w:val="right"/>
        <w:rPr>
          <w:b w:val="0"/>
          <w:noProof/>
        </w:rPr>
      </w:pPr>
      <w:r>
        <w:rPr>
          <w:b w:val="0"/>
          <w:noProof/>
        </w:rPr>
        <w:t>от «</w:t>
      </w:r>
      <w:r w:rsidR="000C2AEE">
        <w:rPr>
          <w:b w:val="0"/>
          <w:noProof/>
        </w:rPr>
        <w:t>24</w:t>
      </w:r>
      <w:r>
        <w:rPr>
          <w:b w:val="0"/>
          <w:noProof/>
        </w:rPr>
        <w:t>»</w:t>
      </w:r>
      <w:r w:rsidR="000C2AEE">
        <w:rPr>
          <w:b w:val="0"/>
          <w:noProof/>
        </w:rPr>
        <w:t xml:space="preserve"> 07 </w:t>
      </w:r>
      <w:r>
        <w:rPr>
          <w:b w:val="0"/>
          <w:noProof/>
        </w:rPr>
        <w:t>2013 №</w:t>
      </w:r>
      <w:r w:rsidR="000C2AEE">
        <w:rPr>
          <w:b w:val="0"/>
          <w:noProof/>
        </w:rPr>
        <w:t>788</w:t>
      </w:r>
    </w:p>
    <w:p w:rsidR="00A55861" w:rsidRDefault="00A55861" w:rsidP="00A55861">
      <w:pPr>
        <w:pStyle w:val="ConsPlusTitle"/>
        <w:jc w:val="right"/>
        <w:rPr>
          <w:b w:val="0"/>
          <w:noProof/>
        </w:rPr>
      </w:pPr>
    </w:p>
    <w:p w:rsidR="00A55861" w:rsidRPr="00A55861" w:rsidRDefault="00A55861" w:rsidP="00A55861">
      <w:pPr>
        <w:pStyle w:val="ConsPlusTitle"/>
        <w:jc w:val="right"/>
        <w:rPr>
          <w:b w:val="0"/>
          <w:noProof/>
        </w:rPr>
      </w:pPr>
    </w:p>
    <w:p w:rsidR="008438A4" w:rsidRPr="00A55861" w:rsidRDefault="008438A4" w:rsidP="001F0E89">
      <w:pPr>
        <w:pStyle w:val="ConsPlusTitle"/>
        <w:jc w:val="center"/>
        <w:rPr>
          <w:sz w:val="22"/>
          <w:szCs w:val="22"/>
        </w:rPr>
      </w:pPr>
      <w:r w:rsidRPr="00A55861">
        <w:rPr>
          <w:sz w:val="22"/>
          <w:szCs w:val="22"/>
        </w:rPr>
        <w:t>АДМИНИСТРАТИВНЫЙ РЕГЛАМЕНТ</w:t>
      </w:r>
    </w:p>
    <w:p w:rsidR="008438A4" w:rsidRPr="00A55861" w:rsidRDefault="008438A4">
      <w:pPr>
        <w:pStyle w:val="ConsPlusTitle"/>
        <w:jc w:val="center"/>
        <w:rPr>
          <w:sz w:val="22"/>
          <w:szCs w:val="22"/>
        </w:rPr>
      </w:pPr>
      <w:r w:rsidRPr="00A55861">
        <w:rPr>
          <w:sz w:val="22"/>
          <w:szCs w:val="22"/>
        </w:rPr>
        <w:t>ИСПОЛНЕНИЯ МУНИЦИПАЛЬНОЙ ФУНКЦИИ ПО ОСУЩЕСТВЛЕНИЮ</w:t>
      </w:r>
    </w:p>
    <w:p w:rsidR="008438A4" w:rsidRPr="00A55861" w:rsidRDefault="008438A4">
      <w:pPr>
        <w:pStyle w:val="ConsPlusTitle"/>
        <w:jc w:val="center"/>
        <w:rPr>
          <w:sz w:val="22"/>
          <w:szCs w:val="22"/>
        </w:rPr>
      </w:pPr>
      <w:r w:rsidRPr="00A55861">
        <w:rPr>
          <w:sz w:val="22"/>
          <w:szCs w:val="22"/>
        </w:rPr>
        <w:t xml:space="preserve">МУНИЦИПАЛЬНОГО КОНТРОЛЯ ЗА ПРОВЕДЕНИЕМ </w:t>
      </w:r>
      <w:proofErr w:type="gramStart"/>
      <w:r w:rsidRPr="00A55861">
        <w:rPr>
          <w:sz w:val="22"/>
          <w:szCs w:val="22"/>
        </w:rPr>
        <w:t>МУНИЦИПАЛЬНЫХ</w:t>
      </w:r>
      <w:proofErr w:type="gramEnd"/>
    </w:p>
    <w:p w:rsidR="008438A4" w:rsidRPr="00A55861" w:rsidRDefault="008438A4">
      <w:pPr>
        <w:pStyle w:val="ConsPlusTitle"/>
        <w:jc w:val="center"/>
        <w:rPr>
          <w:sz w:val="22"/>
          <w:szCs w:val="22"/>
        </w:rPr>
      </w:pPr>
      <w:r w:rsidRPr="00A55861">
        <w:rPr>
          <w:sz w:val="22"/>
          <w:szCs w:val="22"/>
        </w:rPr>
        <w:t>ЛОТЕРЕЙ НА ТЕРРИТОРИИ МУНИЦИПАЛЬНОГО РАЙОНА БОГАТОВСКИЙ САМАРСКОЙ ОБЛАСТИ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" w:name="_GoBack"/>
      <w:bookmarkEnd w:id="1"/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55861">
        <w:rPr>
          <w:sz w:val="22"/>
          <w:szCs w:val="22"/>
        </w:rPr>
        <w:t>I. Общие положения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1.1. </w:t>
      </w:r>
      <w:proofErr w:type="gramStart"/>
      <w:r w:rsidRPr="00A55861">
        <w:rPr>
          <w:sz w:val="22"/>
          <w:szCs w:val="22"/>
        </w:rPr>
        <w:t>Административный регламент исполнения муниципальной функции по осуществлению муниципального контроля за проведением муниципальных лотерей на территории муниципального района Богатовский Самарской области  (далее - Административный регламент) разработан в целях повышения качества и эффективности исполнения муниципальной функции по осуществлению муниципального контроля за проведением муниципальных лотерей на территории муниципального района Богатовский Самарской области и определения основных требований к порядку исполнения муниципальной функции, в том числе</w:t>
      </w:r>
      <w:proofErr w:type="gramEnd"/>
      <w:r w:rsidRPr="00A55861">
        <w:rPr>
          <w:sz w:val="22"/>
          <w:szCs w:val="22"/>
        </w:rPr>
        <w:t xml:space="preserve"> определения сроков и последовательности выполнения административных процедур исполнения муниципальной функции.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1.2. Муниципальная функция - осуществление муниципального </w:t>
      </w:r>
      <w:proofErr w:type="gramStart"/>
      <w:r w:rsidRPr="00A55861">
        <w:rPr>
          <w:sz w:val="22"/>
          <w:szCs w:val="22"/>
        </w:rPr>
        <w:t>контроля за</w:t>
      </w:r>
      <w:proofErr w:type="gramEnd"/>
      <w:r w:rsidRPr="00A55861">
        <w:rPr>
          <w:sz w:val="22"/>
          <w:szCs w:val="22"/>
        </w:rPr>
        <w:t xml:space="preserve"> проведением муниципальных лотерей на территории муниципального района Богатовский Самарской области  (далее - муниципальная функция).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1.3. </w:t>
      </w:r>
      <w:proofErr w:type="gramStart"/>
      <w:r w:rsidRPr="00A55861">
        <w:rPr>
          <w:sz w:val="22"/>
          <w:szCs w:val="22"/>
        </w:rPr>
        <w:t xml:space="preserve">Муниципальная функция исполняется в отношении юридических лиц, созданных в соответствии с законодательством Российской Федерации, имеющих место нахождения в Российской Федерации и получивших в соответствии с Федеральным </w:t>
      </w:r>
      <w:hyperlink r:id="rId6" w:history="1">
        <w:r w:rsidRPr="00A55861">
          <w:rPr>
            <w:color w:val="0000FF"/>
            <w:sz w:val="22"/>
            <w:szCs w:val="22"/>
          </w:rPr>
          <w:t>законом</w:t>
        </w:r>
      </w:hyperlink>
      <w:r w:rsidRPr="00A55861">
        <w:rPr>
          <w:sz w:val="22"/>
          <w:szCs w:val="22"/>
        </w:rPr>
        <w:t xml:space="preserve"> от 11 ноября 2003 года N 138-ФЗ "О лотереях" (далее - Закон N 138-ФЗ) право на проведение лотереи (далее - организатор лотереи) и юридических лиц, созданных в соответствии с законодательством Российской Федерации, имеющих место нахождения</w:t>
      </w:r>
      <w:proofErr w:type="gramEnd"/>
      <w:r w:rsidRPr="00A55861">
        <w:rPr>
          <w:sz w:val="22"/>
          <w:szCs w:val="22"/>
        </w:rPr>
        <w:t xml:space="preserve"> в Российской Федерации, </w:t>
      </w:r>
      <w:proofErr w:type="gramStart"/>
      <w:r w:rsidRPr="00A55861">
        <w:rPr>
          <w:sz w:val="22"/>
          <w:szCs w:val="22"/>
        </w:rPr>
        <w:t>заключивших</w:t>
      </w:r>
      <w:proofErr w:type="gramEnd"/>
      <w:r w:rsidRPr="00A55861">
        <w:rPr>
          <w:sz w:val="22"/>
          <w:szCs w:val="22"/>
        </w:rPr>
        <w:t xml:space="preserve"> договор (контракт) с организатором лотереи на проведение лотереи от его имени и по его поручению и имеющих соответствующие технические средства (далее - оператор лотереи).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1.4. Муниципальную функцию по осуществлению муниципального </w:t>
      </w:r>
      <w:proofErr w:type="gramStart"/>
      <w:r w:rsidRPr="00A55861">
        <w:rPr>
          <w:sz w:val="22"/>
          <w:szCs w:val="22"/>
        </w:rPr>
        <w:t>контроля за</w:t>
      </w:r>
      <w:proofErr w:type="gramEnd"/>
      <w:r w:rsidRPr="00A55861">
        <w:rPr>
          <w:sz w:val="22"/>
          <w:szCs w:val="22"/>
        </w:rPr>
        <w:t xml:space="preserve"> проведением муниципальных лотерей на территории муниципального района Богатовский Самарской области  исполняет администрация муниципального района Богатовский Самарской области  в лице уполномоченного ею планово-экономического отдела администрации (далее - Отдел).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40"/>
      <w:bookmarkEnd w:id="2"/>
      <w:r w:rsidRPr="00A55861">
        <w:rPr>
          <w:sz w:val="22"/>
          <w:szCs w:val="22"/>
        </w:rPr>
        <w:t>1.4.1. Адрес Отдела: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446630, Самарская область, Богатовский район, </w:t>
      </w:r>
      <w:proofErr w:type="spellStart"/>
      <w:r w:rsidRPr="00A55861">
        <w:rPr>
          <w:sz w:val="22"/>
          <w:szCs w:val="22"/>
        </w:rPr>
        <w:t>с</w:t>
      </w:r>
      <w:proofErr w:type="gramStart"/>
      <w:r w:rsidRPr="00A55861">
        <w:rPr>
          <w:sz w:val="22"/>
          <w:szCs w:val="22"/>
        </w:rPr>
        <w:t>.Б</w:t>
      </w:r>
      <w:proofErr w:type="gramEnd"/>
      <w:r w:rsidRPr="00A55861">
        <w:rPr>
          <w:sz w:val="22"/>
          <w:szCs w:val="22"/>
        </w:rPr>
        <w:t>огатое</w:t>
      </w:r>
      <w:proofErr w:type="spellEnd"/>
      <w:r w:rsidRPr="00A55861">
        <w:rPr>
          <w:sz w:val="22"/>
          <w:szCs w:val="22"/>
        </w:rPr>
        <w:t xml:space="preserve">, </w:t>
      </w:r>
      <w:proofErr w:type="spellStart"/>
      <w:r w:rsidRPr="00A55861">
        <w:rPr>
          <w:sz w:val="22"/>
          <w:szCs w:val="22"/>
        </w:rPr>
        <w:t>ул.Комсомольская</w:t>
      </w:r>
      <w:proofErr w:type="spellEnd"/>
      <w:r w:rsidRPr="00A55861">
        <w:rPr>
          <w:sz w:val="22"/>
          <w:szCs w:val="22"/>
        </w:rPr>
        <w:t>, 13, контактный телефон: (84666) 2-20-95.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График работы Отдела: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ежедневно: с 8.00 до 16.00 (перерыв с 12.00 до 13.00);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суббота, воскресенье - выходные дни.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45"/>
      <w:bookmarkEnd w:id="3"/>
      <w:r w:rsidRPr="00A55861">
        <w:rPr>
          <w:sz w:val="22"/>
          <w:szCs w:val="22"/>
        </w:rPr>
        <w:t>1.4.2. Справочные телефоны (исполнителя муниципальной функции):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(84</w:t>
      </w:r>
      <w:r w:rsidR="0001175E" w:rsidRPr="00A55861">
        <w:rPr>
          <w:sz w:val="22"/>
          <w:szCs w:val="22"/>
        </w:rPr>
        <w:t>666</w:t>
      </w:r>
      <w:r w:rsidRPr="00A55861">
        <w:rPr>
          <w:sz w:val="22"/>
          <w:szCs w:val="22"/>
        </w:rPr>
        <w:t xml:space="preserve">) </w:t>
      </w:r>
      <w:r w:rsidR="0001175E" w:rsidRPr="00A55861">
        <w:rPr>
          <w:sz w:val="22"/>
          <w:szCs w:val="22"/>
        </w:rPr>
        <w:t xml:space="preserve">2-21-22 </w:t>
      </w:r>
      <w:r w:rsidRPr="00A55861">
        <w:rPr>
          <w:sz w:val="22"/>
          <w:szCs w:val="22"/>
        </w:rPr>
        <w:t xml:space="preserve"> приемная </w:t>
      </w:r>
      <w:r w:rsidR="0001175E" w:rsidRPr="00A55861">
        <w:rPr>
          <w:sz w:val="22"/>
          <w:szCs w:val="22"/>
        </w:rPr>
        <w:t>администрации</w:t>
      </w:r>
      <w:r w:rsidRPr="00A55861">
        <w:rPr>
          <w:sz w:val="22"/>
          <w:szCs w:val="22"/>
        </w:rPr>
        <w:t>;</w:t>
      </w:r>
    </w:p>
    <w:p w:rsidR="008438A4" w:rsidRPr="00A55861" w:rsidRDefault="008438A4" w:rsidP="000117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(84</w:t>
      </w:r>
      <w:r w:rsidR="0001175E" w:rsidRPr="00A55861">
        <w:rPr>
          <w:sz w:val="22"/>
          <w:szCs w:val="22"/>
        </w:rPr>
        <w:t>666)</w:t>
      </w:r>
      <w:r w:rsidRPr="00A55861">
        <w:rPr>
          <w:sz w:val="22"/>
          <w:szCs w:val="22"/>
        </w:rPr>
        <w:t xml:space="preserve"> </w:t>
      </w:r>
      <w:r w:rsidR="0001175E" w:rsidRPr="00A55861">
        <w:rPr>
          <w:sz w:val="22"/>
          <w:szCs w:val="22"/>
        </w:rPr>
        <w:t>2-20-95, 2-10-74</w:t>
      </w:r>
      <w:r w:rsidRPr="00A55861">
        <w:rPr>
          <w:sz w:val="22"/>
          <w:szCs w:val="22"/>
        </w:rPr>
        <w:t xml:space="preserve"> </w:t>
      </w:r>
      <w:r w:rsidR="0001175E" w:rsidRPr="00A55861">
        <w:rPr>
          <w:sz w:val="22"/>
          <w:szCs w:val="22"/>
        </w:rPr>
        <w:t>–</w:t>
      </w:r>
      <w:r w:rsidRPr="00A55861">
        <w:rPr>
          <w:sz w:val="22"/>
          <w:szCs w:val="22"/>
        </w:rPr>
        <w:t xml:space="preserve"> </w:t>
      </w:r>
      <w:r w:rsidR="0001175E" w:rsidRPr="00A55861">
        <w:rPr>
          <w:sz w:val="22"/>
          <w:szCs w:val="22"/>
        </w:rPr>
        <w:t xml:space="preserve">планово-экономический </w:t>
      </w:r>
      <w:r w:rsidRPr="00A55861">
        <w:rPr>
          <w:sz w:val="22"/>
          <w:szCs w:val="22"/>
        </w:rPr>
        <w:t>отдел.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1.4.3. </w:t>
      </w:r>
      <w:proofErr w:type="gramStart"/>
      <w:r w:rsidRPr="00A55861">
        <w:rPr>
          <w:sz w:val="22"/>
          <w:szCs w:val="22"/>
        </w:rPr>
        <w:t>При осуществлении муниципальной функции по осуществлению муниципального контроля за проведением муниципальных лотерей уполномоченный орган по осуществлению муниципального контроля на территории</w:t>
      </w:r>
      <w:proofErr w:type="gramEnd"/>
      <w:r w:rsidRPr="00A55861">
        <w:rPr>
          <w:sz w:val="22"/>
          <w:szCs w:val="22"/>
        </w:rPr>
        <w:t xml:space="preserve"> </w:t>
      </w:r>
      <w:r w:rsidR="0001175E" w:rsidRPr="00A55861">
        <w:rPr>
          <w:sz w:val="22"/>
          <w:szCs w:val="22"/>
        </w:rPr>
        <w:t xml:space="preserve">муниципального района Богатовский Самарской области </w:t>
      </w:r>
      <w:r w:rsidRPr="00A55861">
        <w:rPr>
          <w:sz w:val="22"/>
          <w:szCs w:val="22"/>
        </w:rPr>
        <w:t xml:space="preserve"> осуществляет свои контрольные функции во взаимодействии с: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органами прокуратуры;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правоохранительными органами;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федеральными органами исполнительной власти;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исполнительными органами власти Самарской области;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структурными подразделениями </w:t>
      </w:r>
      <w:r w:rsidR="0001175E" w:rsidRPr="00A55861">
        <w:rPr>
          <w:sz w:val="22"/>
          <w:szCs w:val="22"/>
        </w:rPr>
        <w:t>администрации муниципального района Богатовский Самарской области</w:t>
      </w:r>
      <w:r w:rsidRPr="00A55861">
        <w:rPr>
          <w:sz w:val="22"/>
          <w:szCs w:val="22"/>
        </w:rPr>
        <w:t>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lastRenderedPageBreak/>
        <w:t>Процедура взаимодействия с указанными органами и организациями, обладающими сведениями, необходимыми для исполнения муниципальной функции, определяется действующим законодательством.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56"/>
      <w:bookmarkEnd w:id="4"/>
      <w:r w:rsidRPr="00A55861">
        <w:rPr>
          <w:sz w:val="22"/>
          <w:szCs w:val="22"/>
        </w:rPr>
        <w:t xml:space="preserve">1.4.4. </w:t>
      </w:r>
      <w:proofErr w:type="gramStart"/>
      <w:r w:rsidRPr="00A55861">
        <w:rPr>
          <w:sz w:val="22"/>
          <w:szCs w:val="22"/>
        </w:rPr>
        <w:t>Информация о порядке исполнения муниципальной функции предоставляется при личном устном обращении, обращении по телефону, в письменном виде почтой, либо электронной почтой (e-</w:t>
      </w:r>
      <w:proofErr w:type="spellStart"/>
      <w:r w:rsidRPr="00A55861">
        <w:rPr>
          <w:sz w:val="22"/>
          <w:szCs w:val="22"/>
        </w:rPr>
        <w:t>mail</w:t>
      </w:r>
      <w:proofErr w:type="spellEnd"/>
      <w:r w:rsidRPr="00A55861">
        <w:rPr>
          <w:sz w:val="22"/>
          <w:szCs w:val="22"/>
        </w:rPr>
        <w:t xml:space="preserve">: </w:t>
      </w:r>
      <w:proofErr w:type="spellStart"/>
      <w:r w:rsidR="0001175E" w:rsidRPr="00A55861">
        <w:rPr>
          <w:sz w:val="22"/>
          <w:szCs w:val="22"/>
          <w:lang w:val="en-US"/>
        </w:rPr>
        <w:t>admsait</w:t>
      </w:r>
      <w:proofErr w:type="spellEnd"/>
      <w:r w:rsidRPr="00A55861">
        <w:rPr>
          <w:sz w:val="22"/>
          <w:szCs w:val="22"/>
        </w:rPr>
        <w:t>@</w:t>
      </w:r>
      <w:proofErr w:type="spellStart"/>
      <w:r w:rsidR="0001175E" w:rsidRPr="00A55861">
        <w:rPr>
          <w:sz w:val="22"/>
          <w:szCs w:val="22"/>
          <w:lang w:val="en-US"/>
        </w:rPr>
        <w:t>yandex</w:t>
      </w:r>
      <w:proofErr w:type="spellEnd"/>
      <w:r w:rsidRPr="00A55861">
        <w:rPr>
          <w:sz w:val="22"/>
          <w:szCs w:val="22"/>
        </w:rPr>
        <w:t>.</w:t>
      </w:r>
      <w:proofErr w:type="spellStart"/>
      <w:r w:rsidRPr="00A55861">
        <w:rPr>
          <w:sz w:val="22"/>
          <w:szCs w:val="22"/>
        </w:rPr>
        <w:t>ru</w:t>
      </w:r>
      <w:proofErr w:type="spellEnd"/>
      <w:r w:rsidRPr="00A55861">
        <w:rPr>
          <w:sz w:val="22"/>
          <w:szCs w:val="22"/>
        </w:rPr>
        <w:t xml:space="preserve">), либо факсимильной связью в </w:t>
      </w:r>
      <w:r w:rsidR="0001175E" w:rsidRPr="00A55861">
        <w:rPr>
          <w:sz w:val="22"/>
          <w:szCs w:val="22"/>
        </w:rPr>
        <w:t>отдел</w:t>
      </w:r>
      <w:r w:rsidRPr="00A55861">
        <w:rPr>
          <w:sz w:val="22"/>
          <w:szCs w:val="22"/>
        </w:rPr>
        <w:t xml:space="preserve"> (факс: </w:t>
      </w:r>
      <w:r w:rsidR="0001175E" w:rsidRPr="00A55861">
        <w:rPr>
          <w:sz w:val="22"/>
          <w:szCs w:val="22"/>
        </w:rPr>
        <w:t>2-16-19</w:t>
      </w:r>
      <w:r w:rsidRPr="00A55861">
        <w:rPr>
          <w:sz w:val="22"/>
          <w:szCs w:val="22"/>
        </w:rPr>
        <w:t xml:space="preserve">), а также в сети Интернет </w:t>
      </w:r>
      <w:r w:rsidR="0001175E" w:rsidRPr="00A55861">
        <w:rPr>
          <w:sz w:val="22"/>
          <w:szCs w:val="22"/>
        </w:rPr>
        <w:t xml:space="preserve">на </w:t>
      </w:r>
      <w:hyperlink r:id="rId7" w:history="1">
        <w:r w:rsidRPr="00A55861">
          <w:rPr>
            <w:color w:val="0000FF"/>
            <w:sz w:val="22"/>
            <w:szCs w:val="22"/>
          </w:rPr>
          <w:t>официальн</w:t>
        </w:r>
        <w:r w:rsidR="0001175E" w:rsidRPr="00A55861">
          <w:rPr>
            <w:color w:val="0000FF"/>
            <w:sz w:val="22"/>
            <w:szCs w:val="22"/>
          </w:rPr>
          <w:t>ом</w:t>
        </w:r>
        <w:r w:rsidRPr="00A55861">
          <w:rPr>
            <w:color w:val="0000FF"/>
            <w:sz w:val="22"/>
            <w:szCs w:val="22"/>
          </w:rPr>
          <w:t xml:space="preserve"> </w:t>
        </w:r>
        <w:r w:rsidR="0001175E" w:rsidRPr="00A55861">
          <w:rPr>
            <w:color w:val="0000FF"/>
            <w:sz w:val="22"/>
            <w:szCs w:val="22"/>
          </w:rPr>
          <w:t xml:space="preserve">сайте органов местного самоуправления </w:t>
        </w:r>
        <w:r w:rsidR="0001175E" w:rsidRPr="00A55861">
          <w:rPr>
            <w:sz w:val="22"/>
            <w:szCs w:val="22"/>
          </w:rPr>
          <w:t>муниципального района Богатовский Самарской области)</w:t>
        </w:r>
      </w:hyperlink>
      <w:r w:rsidRPr="00A55861">
        <w:rPr>
          <w:sz w:val="22"/>
          <w:szCs w:val="22"/>
        </w:rPr>
        <w:t>.</w:t>
      </w:r>
      <w:proofErr w:type="gramEnd"/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1.5. Правовые основания исполнения муниципальной функции.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Исполнение муниципальной функции, предусмотренной настоящим Административным регламентом, осуществляется в соответствии </w:t>
      </w:r>
      <w:proofErr w:type="gramStart"/>
      <w:r w:rsidRPr="00A55861">
        <w:rPr>
          <w:sz w:val="22"/>
          <w:szCs w:val="22"/>
        </w:rPr>
        <w:t>с</w:t>
      </w:r>
      <w:proofErr w:type="gramEnd"/>
      <w:r w:rsidRPr="00A55861">
        <w:rPr>
          <w:sz w:val="22"/>
          <w:szCs w:val="22"/>
        </w:rPr>
        <w:t>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Гражданским </w:t>
      </w:r>
      <w:hyperlink r:id="rId8" w:history="1">
        <w:r w:rsidRPr="00A55861">
          <w:rPr>
            <w:color w:val="0000FF"/>
            <w:sz w:val="22"/>
            <w:szCs w:val="22"/>
          </w:rPr>
          <w:t>кодексом</w:t>
        </w:r>
      </w:hyperlink>
      <w:r w:rsidRPr="00A55861">
        <w:rPr>
          <w:sz w:val="22"/>
          <w:szCs w:val="22"/>
        </w:rPr>
        <w:t xml:space="preserve"> Российской Федерации (часть вторая) от 26.01.1996 N 14-ФЗ;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</w:t>
      </w:r>
      <w:hyperlink r:id="rId9" w:history="1">
        <w:r w:rsidRPr="00A55861">
          <w:rPr>
            <w:color w:val="0000FF"/>
            <w:sz w:val="22"/>
            <w:szCs w:val="22"/>
          </w:rPr>
          <w:t>Кодексом</w:t>
        </w:r>
      </w:hyperlink>
      <w:r w:rsidRPr="00A55861">
        <w:rPr>
          <w:sz w:val="22"/>
          <w:szCs w:val="22"/>
        </w:rPr>
        <w:t xml:space="preserve"> Российской Федерации об административных правонарушениях от 30.12.2001 N 195-ФЗ;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Федеральным </w:t>
      </w:r>
      <w:hyperlink r:id="rId10" w:history="1">
        <w:r w:rsidRPr="00A55861">
          <w:rPr>
            <w:color w:val="0000FF"/>
            <w:sz w:val="22"/>
            <w:szCs w:val="22"/>
          </w:rPr>
          <w:t>законом</w:t>
        </w:r>
      </w:hyperlink>
      <w:r w:rsidRPr="00A55861">
        <w:rPr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Федеральным </w:t>
      </w:r>
      <w:hyperlink r:id="rId11" w:history="1">
        <w:r w:rsidRPr="00A55861">
          <w:rPr>
            <w:color w:val="0000FF"/>
            <w:sz w:val="22"/>
            <w:szCs w:val="22"/>
          </w:rPr>
          <w:t>законом</w:t>
        </w:r>
      </w:hyperlink>
      <w:r w:rsidRPr="00A55861">
        <w:rPr>
          <w:sz w:val="22"/>
          <w:szCs w:val="22"/>
        </w:rPr>
        <w:t xml:space="preserve"> от 11.11.2003 N 138-ФЗ "О лотереях" ("Российская газета", 18.11.2003, N 234);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Федеральным </w:t>
      </w:r>
      <w:hyperlink r:id="rId12" w:history="1">
        <w:r w:rsidRPr="00A55861">
          <w:rPr>
            <w:color w:val="0000FF"/>
            <w:sz w:val="22"/>
            <w:szCs w:val="22"/>
          </w:rPr>
          <w:t>законом</w:t>
        </w:r>
      </w:hyperlink>
      <w:r w:rsidRPr="00A55861">
        <w:rPr>
          <w:sz w:val="22"/>
          <w:szCs w:val="22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("Собрание законодательства РФ", 29.12.2008, N 52 (ч. 1), ст. 6249, "Парламентская газета", N 90, 31.12.2008);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</w:t>
      </w:r>
      <w:hyperlink r:id="rId13" w:history="1">
        <w:r w:rsidRPr="00A55861">
          <w:rPr>
            <w:color w:val="0000FF"/>
            <w:sz w:val="22"/>
            <w:szCs w:val="22"/>
          </w:rPr>
          <w:t>Приказом</w:t>
        </w:r>
      </w:hyperlink>
      <w:r w:rsidRPr="00A55861">
        <w:rPr>
          <w:sz w:val="22"/>
          <w:szCs w:val="22"/>
        </w:rPr>
        <w:t xml:space="preserve">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14.05.2009, N 85).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1.6. Предметом исполнения муниципальной функции по осуществлению муниципального контроля является организация и проведение на территории </w:t>
      </w:r>
      <w:r w:rsidR="0001175E" w:rsidRPr="00A55861">
        <w:rPr>
          <w:sz w:val="22"/>
          <w:szCs w:val="22"/>
        </w:rPr>
        <w:t xml:space="preserve">муниципального района Богатовский Самарской области </w:t>
      </w:r>
      <w:r w:rsidRPr="00A55861">
        <w:rPr>
          <w:sz w:val="22"/>
          <w:szCs w:val="22"/>
        </w:rPr>
        <w:t>проверок соблюдения юридическим лицом - организатором (оператором) лотереи в процессе проведения муниципальных лотерей требований, установленных федеральными законами, законами Самарской области, муниципальными правовыми актами в области организации и проведения лотерей.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1.7. В ходе исполнения муниципальной функции должностные лица </w:t>
      </w:r>
      <w:r w:rsidR="0001175E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 xml:space="preserve"> имеют следующие права и обязанности: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1.7.1. Осуществлять муниципальный </w:t>
      </w:r>
      <w:proofErr w:type="gramStart"/>
      <w:r w:rsidRPr="00A55861">
        <w:rPr>
          <w:sz w:val="22"/>
          <w:szCs w:val="22"/>
        </w:rPr>
        <w:t>контроль за</w:t>
      </w:r>
      <w:proofErr w:type="gramEnd"/>
      <w:r w:rsidRPr="00A55861">
        <w:rPr>
          <w:sz w:val="22"/>
          <w:szCs w:val="22"/>
        </w:rPr>
        <w:t xml:space="preserve"> выполнением юридическим лицом - организатором (оператором) лотереи требований законодательства по проведению муниципальных лотерей, осуществлением проведения муниципальной лотереи без оформленных в установленном порядке правоустанавливающих документов, а в случае необходимости - без документов, разрешающих осуществление деятельности;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1.7.2. Осуществлять муниципальный </w:t>
      </w:r>
      <w:proofErr w:type="gramStart"/>
      <w:r w:rsidRPr="00A55861">
        <w:rPr>
          <w:sz w:val="22"/>
          <w:szCs w:val="22"/>
        </w:rPr>
        <w:t>контроль за</w:t>
      </w:r>
      <w:proofErr w:type="gramEnd"/>
      <w:r w:rsidRPr="00A55861">
        <w:rPr>
          <w:sz w:val="22"/>
          <w:szCs w:val="22"/>
        </w:rPr>
        <w:t xml:space="preserve"> соблюдением установленного режима проведения муниципальных лотерей;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1.7.3. Осуществлять муниципальный </w:t>
      </w:r>
      <w:proofErr w:type="gramStart"/>
      <w:r w:rsidRPr="00A55861">
        <w:rPr>
          <w:sz w:val="22"/>
          <w:szCs w:val="22"/>
        </w:rPr>
        <w:t>контроль за</w:t>
      </w:r>
      <w:proofErr w:type="gramEnd"/>
      <w:r w:rsidRPr="00A55861">
        <w:rPr>
          <w:sz w:val="22"/>
          <w:szCs w:val="22"/>
        </w:rPr>
        <w:t xml:space="preserve"> соблюдением своевременного оформления, переоформления разрешительных документов на проведение муниципальных лотерей;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1.7.4. Осуществлять муниципальный </w:t>
      </w:r>
      <w:proofErr w:type="gramStart"/>
      <w:r w:rsidRPr="00A55861">
        <w:rPr>
          <w:sz w:val="22"/>
          <w:szCs w:val="22"/>
        </w:rPr>
        <w:t>контроль за</w:t>
      </w:r>
      <w:proofErr w:type="gramEnd"/>
      <w:r w:rsidRPr="00A55861">
        <w:rPr>
          <w:sz w:val="22"/>
          <w:szCs w:val="22"/>
        </w:rPr>
        <w:t xml:space="preserve"> соблюдением исполнения предписаний по вопросам соблюдения законодательства и устранения нарушений в области проведения муниципальных лотерей;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1.7.5. Рассматривать устные, письменные, электронные обращения заявителей и готовить квалифицированные ответы по вопросам, относящимся к сфере проведения муниципальных лотерей;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1.8. В ходе исполнения муниципальной функции юридическое лицо - организатор (оператор) лотереи имеет следующие права и обязанности: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1.8.1. Сообщать о нарушении своих прав и законных интересов, противоправных решениях, действиях или бездействии должностных лиц </w:t>
      </w:r>
      <w:r w:rsidR="00B061E5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>, нарушении Регламента, некорректном поведении или нарушении служебной этики: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по номерам телефонов, указанным в </w:t>
      </w:r>
      <w:hyperlink w:anchor="Par45" w:history="1">
        <w:r w:rsidRPr="00A55861">
          <w:rPr>
            <w:color w:val="0000FF"/>
            <w:sz w:val="22"/>
            <w:szCs w:val="22"/>
          </w:rPr>
          <w:t>п. 1.4.2</w:t>
        </w:r>
      </w:hyperlink>
      <w:r w:rsidRPr="00A55861">
        <w:rPr>
          <w:sz w:val="22"/>
          <w:szCs w:val="22"/>
        </w:rPr>
        <w:t xml:space="preserve"> настоящего Регламента;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на официальный сайт или по электронной почте органов, исполняющих функции по </w:t>
      </w:r>
      <w:r w:rsidRPr="00A55861">
        <w:rPr>
          <w:sz w:val="22"/>
          <w:szCs w:val="22"/>
        </w:rPr>
        <w:lastRenderedPageBreak/>
        <w:t xml:space="preserve">осуществлению муниципального </w:t>
      </w:r>
      <w:proofErr w:type="gramStart"/>
      <w:r w:rsidRPr="00A55861">
        <w:rPr>
          <w:sz w:val="22"/>
          <w:szCs w:val="22"/>
        </w:rPr>
        <w:t>контроля за</w:t>
      </w:r>
      <w:proofErr w:type="gramEnd"/>
      <w:r w:rsidRPr="00A55861">
        <w:rPr>
          <w:sz w:val="22"/>
          <w:szCs w:val="22"/>
        </w:rPr>
        <w:t xml:space="preserve"> проведением муниципальных лотерей, указанных в </w:t>
      </w:r>
      <w:hyperlink w:anchor="Par56" w:history="1">
        <w:r w:rsidRPr="00A55861">
          <w:rPr>
            <w:color w:val="0000FF"/>
            <w:sz w:val="22"/>
            <w:szCs w:val="22"/>
          </w:rPr>
          <w:t>п. 1.4.4</w:t>
        </w:r>
      </w:hyperlink>
      <w:r w:rsidRPr="00A55861">
        <w:rPr>
          <w:sz w:val="22"/>
          <w:szCs w:val="22"/>
        </w:rPr>
        <w:t xml:space="preserve"> настоящего Регламента;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в письменном виде по адресу, указанному в </w:t>
      </w:r>
      <w:hyperlink w:anchor="Par40" w:history="1">
        <w:r w:rsidRPr="00A55861">
          <w:rPr>
            <w:color w:val="0000FF"/>
            <w:sz w:val="22"/>
            <w:szCs w:val="22"/>
          </w:rPr>
          <w:t>п. 1.4.1</w:t>
        </w:r>
      </w:hyperlink>
      <w:r w:rsidRPr="00A55861">
        <w:rPr>
          <w:sz w:val="22"/>
          <w:szCs w:val="22"/>
        </w:rPr>
        <w:t xml:space="preserve"> настоящего Регламента, в письменном виде факсимильной связью в Управление (факс: 63-89-00).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1.9. Конечным результатом исполнения муниципальной функции по осуществлению муниципального </w:t>
      </w:r>
      <w:proofErr w:type="gramStart"/>
      <w:r w:rsidRPr="00A55861">
        <w:rPr>
          <w:sz w:val="22"/>
          <w:szCs w:val="22"/>
        </w:rPr>
        <w:t>контроля за</w:t>
      </w:r>
      <w:proofErr w:type="gramEnd"/>
      <w:r w:rsidRPr="00A55861">
        <w:rPr>
          <w:sz w:val="22"/>
          <w:szCs w:val="22"/>
        </w:rPr>
        <w:t xml:space="preserve"> проведением муниципальных лотерей является: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составление </w:t>
      </w:r>
      <w:hyperlink w:anchor="Par419" w:history="1">
        <w:r w:rsidRPr="00A55861">
          <w:rPr>
            <w:color w:val="0000FF"/>
            <w:sz w:val="22"/>
            <w:szCs w:val="22"/>
          </w:rPr>
          <w:t>акта</w:t>
        </w:r>
      </w:hyperlink>
      <w:r w:rsidRPr="00A55861">
        <w:rPr>
          <w:sz w:val="22"/>
          <w:szCs w:val="22"/>
        </w:rPr>
        <w:t xml:space="preserve"> проверки (приложение N 2) по </w:t>
      </w:r>
      <w:hyperlink r:id="rId14" w:history="1">
        <w:r w:rsidRPr="00A55861">
          <w:rPr>
            <w:color w:val="0000FF"/>
            <w:sz w:val="22"/>
            <w:szCs w:val="22"/>
          </w:rPr>
          <w:t>форме</w:t>
        </w:r>
      </w:hyperlink>
      <w:r w:rsidRPr="00A55861">
        <w:rPr>
          <w:sz w:val="22"/>
          <w:szCs w:val="22"/>
        </w:rPr>
        <w:t>, утвержденной Приказом Минэкономразвития РФ от 30.04.2009 N 141 (ред. от 30.09.2011)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Минэкономразвития N 141);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в случае выявления нарушений при проведении муниципальной лотереи - выдача юридическому лицу - организатору (оператору) лотереи </w:t>
      </w:r>
      <w:hyperlink w:anchor="Par559" w:history="1">
        <w:r w:rsidRPr="00A55861">
          <w:rPr>
            <w:color w:val="0000FF"/>
            <w:sz w:val="22"/>
            <w:szCs w:val="22"/>
          </w:rPr>
          <w:t>предписания</w:t>
        </w:r>
      </w:hyperlink>
      <w:r w:rsidRPr="00A55861">
        <w:rPr>
          <w:sz w:val="22"/>
          <w:szCs w:val="22"/>
        </w:rPr>
        <w:t xml:space="preserve"> об устранении выявленных нарушений (приложение N 3) с указанием сроков их устранения.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55861">
        <w:rPr>
          <w:sz w:val="22"/>
          <w:szCs w:val="22"/>
        </w:rPr>
        <w:t>II. Требования к порядку исполнения муниципальной функции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2.1. Порядок информирования об исполнении муниципальной функции.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2.1.1. Информирование о порядке исполнения муниципальной функции осуществляется в виде: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индивидуального (устного, письменного) информирования;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публичного информирования.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2.1.2. Индивидуальное устное информирование осуществляется специалистами </w:t>
      </w:r>
      <w:r w:rsidR="00B061E5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 xml:space="preserve"> (далее - исполнитель) при обращении лично или по телефону.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При ответе на телефонные звонки исполнитель, сняв трубку, должен назвать наименование структурного подразделения, фамилию, имя, отчество; предложить гражданину представиться и изложить суть вопроса.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2.1.3. Сведения о проведении проверки и ходе процедуры можно получить при помощи письменного обращения, направленного в адрес </w:t>
      </w:r>
      <w:r w:rsidR="00B061E5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 xml:space="preserve"> (указанного в </w:t>
      </w:r>
      <w:hyperlink w:anchor="Par40" w:history="1">
        <w:r w:rsidRPr="00A55861">
          <w:rPr>
            <w:color w:val="0000FF"/>
            <w:sz w:val="22"/>
            <w:szCs w:val="22"/>
          </w:rPr>
          <w:t>п. 1.4.1</w:t>
        </w:r>
      </w:hyperlink>
      <w:r w:rsidRPr="00A55861">
        <w:rPr>
          <w:sz w:val="22"/>
          <w:szCs w:val="22"/>
        </w:rPr>
        <w:t xml:space="preserve">), по электронной почте (указанной в </w:t>
      </w:r>
      <w:hyperlink w:anchor="Par56" w:history="1">
        <w:r w:rsidRPr="00A55861">
          <w:rPr>
            <w:color w:val="0000FF"/>
            <w:sz w:val="22"/>
            <w:szCs w:val="22"/>
          </w:rPr>
          <w:t>п. 1.4.4</w:t>
        </w:r>
      </w:hyperlink>
      <w:r w:rsidRPr="00A55861">
        <w:rPr>
          <w:sz w:val="22"/>
          <w:szCs w:val="22"/>
        </w:rPr>
        <w:t xml:space="preserve">), посредством телефонной связи (указанной в </w:t>
      </w:r>
      <w:hyperlink w:anchor="Par45" w:history="1">
        <w:r w:rsidRPr="00A55861">
          <w:rPr>
            <w:color w:val="0000FF"/>
            <w:sz w:val="22"/>
            <w:szCs w:val="22"/>
          </w:rPr>
          <w:t>п. 1.4.2</w:t>
        </w:r>
      </w:hyperlink>
      <w:r w:rsidRPr="00A55861">
        <w:rPr>
          <w:sz w:val="22"/>
          <w:szCs w:val="22"/>
        </w:rPr>
        <w:t>) или личного (устного) обращения.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В случае если подготовка ответа требует продолжительного времени, специалист </w:t>
      </w:r>
      <w:r w:rsidR="00B061E5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 xml:space="preserve">, осуществляющий индивидуальное устное информирование, может предложить обратившемуся лицу направить в </w:t>
      </w:r>
      <w:r w:rsidR="00B061E5" w:rsidRPr="00A55861">
        <w:rPr>
          <w:sz w:val="22"/>
          <w:szCs w:val="22"/>
        </w:rPr>
        <w:t>Отдел</w:t>
      </w:r>
      <w:r w:rsidRPr="00A55861">
        <w:rPr>
          <w:sz w:val="22"/>
          <w:szCs w:val="22"/>
        </w:rPr>
        <w:t xml:space="preserve"> письменное обращение по данному вопросу либо назначить удобное время для устного информирования.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Ответ на письменное обращение дается </w:t>
      </w:r>
      <w:r w:rsidR="00B061E5" w:rsidRPr="00A55861">
        <w:rPr>
          <w:sz w:val="22"/>
          <w:szCs w:val="22"/>
        </w:rPr>
        <w:t xml:space="preserve">Отдел </w:t>
      </w:r>
      <w:r w:rsidRPr="00A55861">
        <w:rPr>
          <w:sz w:val="22"/>
          <w:szCs w:val="22"/>
        </w:rPr>
        <w:t>в порядке, установленном действующим законодательством.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2.1.4. Публичное информирование осуществляется на </w:t>
      </w:r>
      <w:hyperlink r:id="rId15" w:history="1">
        <w:r w:rsidRPr="00A55861">
          <w:rPr>
            <w:color w:val="0000FF"/>
            <w:sz w:val="22"/>
            <w:szCs w:val="22"/>
          </w:rPr>
          <w:t xml:space="preserve">официальном </w:t>
        </w:r>
        <w:r w:rsidR="00C1499B" w:rsidRPr="00A55861">
          <w:rPr>
            <w:color w:val="0000FF"/>
            <w:sz w:val="22"/>
            <w:szCs w:val="22"/>
          </w:rPr>
          <w:t xml:space="preserve">сайте органов местного самоуправления </w:t>
        </w:r>
      </w:hyperlink>
      <w:r w:rsidR="00C1499B" w:rsidRPr="00A55861">
        <w:rPr>
          <w:sz w:val="22"/>
          <w:szCs w:val="22"/>
        </w:rPr>
        <w:t xml:space="preserve"> муниципального района Богатовский Самарской области</w:t>
      </w:r>
      <w:r w:rsidRPr="00A55861">
        <w:rPr>
          <w:sz w:val="22"/>
          <w:szCs w:val="22"/>
        </w:rPr>
        <w:t xml:space="preserve"> в сети Интернет по адресу: </w:t>
      </w:r>
      <w:r w:rsidR="00C1499B" w:rsidRPr="00A55861">
        <w:rPr>
          <w:sz w:val="22"/>
          <w:szCs w:val="22"/>
        </w:rPr>
        <w:t>http://bogatoe.samregion.ru</w:t>
      </w:r>
      <w:r w:rsidRPr="00A55861">
        <w:rPr>
          <w:sz w:val="22"/>
          <w:szCs w:val="22"/>
        </w:rPr>
        <w:t xml:space="preserve"> с предоставлением следующей информации: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извлечения из нормативных правовых актов Российской Федерации и Самарской области, устанавливающих порядок и условия проведения проверок;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график приема граждан, индивидуальных предпринимателей и юридических лиц по личным вопросам </w:t>
      </w:r>
      <w:r w:rsidR="00C1499B" w:rsidRPr="00A55861">
        <w:rPr>
          <w:sz w:val="22"/>
          <w:szCs w:val="22"/>
        </w:rPr>
        <w:t>начальником Отдела</w:t>
      </w:r>
      <w:r w:rsidRPr="00A55861">
        <w:rPr>
          <w:sz w:val="22"/>
          <w:szCs w:val="22"/>
        </w:rPr>
        <w:t>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порядок получения гражданами, индивидуальными предпринимателями и юридическими лицами консультаций;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перечень документов, необходимых для предъявления при проведении проверки;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ежегодный план проведения плановых проверок.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5" w:name="Par98"/>
      <w:bookmarkEnd w:id="5"/>
      <w:r w:rsidRPr="00A55861">
        <w:rPr>
          <w:sz w:val="22"/>
          <w:szCs w:val="22"/>
        </w:rPr>
        <w:t>2.2. Сроки исполнения муниципальной функции соответствуют срокам проведения проверки.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2.2.1. Сроки проведения документарной, выездной проверки (как плановой, так и внеплановой) не должны превышать двадцать рабочих дней.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- для </w:t>
      </w:r>
      <w:proofErr w:type="spellStart"/>
      <w:r w:rsidRPr="00A55861">
        <w:rPr>
          <w:sz w:val="22"/>
          <w:szCs w:val="22"/>
        </w:rPr>
        <w:t>микропредприятия</w:t>
      </w:r>
      <w:proofErr w:type="spellEnd"/>
      <w:r w:rsidRPr="00A55861">
        <w:rPr>
          <w:sz w:val="22"/>
          <w:szCs w:val="22"/>
        </w:rPr>
        <w:t xml:space="preserve"> в год.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2.2.2. </w:t>
      </w:r>
      <w:proofErr w:type="gramStart"/>
      <w:r w:rsidRPr="00A55861">
        <w:rPr>
          <w:sz w:val="22"/>
          <w:szCs w:val="22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</w:t>
      </w:r>
      <w:r w:rsidRPr="00A55861">
        <w:rPr>
          <w:sz w:val="22"/>
          <w:szCs w:val="22"/>
        </w:rPr>
        <w:lastRenderedPageBreak/>
        <w:t xml:space="preserve">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предприятий, </w:t>
      </w:r>
      <w:proofErr w:type="spellStart"/>
      <w:r w:rsidRPr="00A55861">
        <w:rPr>
          <w:sz w:val="22"/>
          <w:szCs w:val="22"/>
        </w:rPr>
        <w:t>микропредприятий</w:t>
      </w:r>
      <w:proofErr w:type="spellEnd"/>
      <w:r w:rsidRPr="00A55861">
        <w:rPr>
          <w:sz w:val="22"/>
          <w:szCs w:val="22"/>
        </w:rPr>
        <w:t xml:space="preserve"> - не более чем на пятнадцать часов.</w:t>
      </w:r>
      <w:proofErr w:type="gramEnd"/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2.3. Перечень документов, необходимых для предъявления юридическим лицом - организатором (оператором) лотереи при проведении проверки: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1) учредительные документы юридического лица;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2) перечень договоров (соглашений), заключенных организатором и (или) оператором лотереи в целях ее проведения, с приложением копий этих договоров (соглашений), заверенных в соответствии с действующим законодательством;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3) документ, подтверждающий полномочия представителя юридического лица - организатора (оператора) лотереи;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4) уведомление о проведении муниципальной лотереи;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5) количество изготовленных и реализованных лотерейных билетов;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6) количество и сумма выплаченных выигрышей в целом за год. Сумму и количество невостребованных выигрышей по истечении установленного срока для их выдачи, а также по истечении срока исковой давности для их получения;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7) акты о нереализованных и уничтоженных лотерейных билетах по каждому выпуску;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8) копии бухгалтерского баланса с отметкой налогового органа на последнюю отчетную дату;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9) копия аудиторского заключения о достоверности финансовой (бухгалтерской) отчетности на последнюю отчетную дату;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10) справка, выданная налоговым органом, о наличии или отсутствии задолженности по уплате налогов и сборов организатором (оператором) лотереи на последнюю отчетную дату;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11) копии документов, подтверждающих ежеквартальные целевые отчисления от лотереи, начиная со дня последнего </w:t>
      </w:r>
      <w:proofErr w:type="gramStart"/>
      <w:r w:rsidRPr="00A55861">
        <w:rPr>
          <w:sz w:val="22"/>
          <w:szCs w:val="22"/>
        </w:rPr>
        <w:t>контроля за</w:t>
      </w:r>
      <w:proofErr w:type="gramEnd"/>
      <w:r w:rsidRPr="00A55861">
        <w:rPr>
          <w:sz w:val="22"/>
          <w:szCs w:val="22"/>
        </w:rPr>
        <w:t xml:space="preserve"> проведением лотереи;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12) документ, выданный кредитной организацией, который подтверждает сумму призового фонда и общий объем полученных от проведения лотереи средств на конкретную дату (кроме стимулирующей лотереи);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A55861">
        <w:rPr>
          <w:sz w:val="22"/>
          <w:szCs w:val="22"/>
        </w:rPr>
        <w:t>13) источники официального опубликования результатов розыгрыша призового фонда лотереи (для тиражной и стимулирующей лотерей);</w:t>
      </w:r>
      <w:proofErr w:type="gramEnd"/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14) информация об опубликованном в средствах массовой информации сообщении о прекращении проведения стимулирующей лотереи;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15) информация о тиражной комиссии (ее состав, фамилия, имя и отчество каждого члена комиссии с указанием места работы, занимаемой должности, места жительства);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16) журнал учета проведения проверок.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Представляемые копии документов возврату не подлежат и хранятся в течение 3 лет в </w:t>
      </w:r>
      <w:r w:rsidR="004F2727" w:rsidRPr="00A55861">
        <w:rPr>
          <w:sz w:val="22"/>
          <w:szCs w:val="22"/>
        </w:rPr>
        <w:t>Отделе</w:t>
      </w:r>
      <w:r w:rsidRPr="00A55861">
        <w:rPr>
          <w:sz w:val="22"/>
          <w:szCs w:val="22"/>
        </w:rPr>
        <w:t>, затем подлежат уничтожению.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55861">
        <w:rPr>
          <w:sz w:val="22"/>
          <w:szCs w:val="22"/>
        </w:rPr>
        <w:t>III. Состав, последовательность и сроки выполнения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5861">
        <w:rPr>
          <w:sz w:val="22"/>
          <w:szCs w:val="22"/>
        </w:rPr>
        <w:t>административных процедур, требований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5861">
        <w:rPr>
          <w:sz w:val="22"/>
          <w:szCs w:val="22"/>
        </w:rPr>
        <w:t>к порядку их выполнения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3.1. Исполнение муниципальной функции включает в себя следующие административные процедуры: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принятие решения о проведении проверки;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организация и проведение плановой проверки;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организация и проведение внеплановой проверки;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оформление результатов проверки и меры, принимаемые в случае выявления нарушений законодательства при проведении муниципальной лотереи.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3.2. Принятие решения о проведении проверки.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3.2.1. Основания для принятия решения о проведении проверки предусмотрены </w:t>
      </w:r>
      <w:hyperlink w:anchor="Par154" w:history="1">
        <w:r w:rsidRPr="00A55861">
          <w:rPr>
            <w:color w:val="0000FF"/>
            <w:sz w:val="22"/>
            <w:szCs w:val="22"/>
          </w:rPr>
          <w:t>пунктами 3.3.8</w:t>
        </w:r>
      </w:hyperlink>
      <w:r w:rsidRPr="00A55861">
        <w:rPr>
          <w:sz w:val="22"/>
          <w:szCs w:val="22"/>
        </w:rPr>
        <w:t xml:space="preserve">, </w:t>
      </w:r>
      <w:hyperlink w:anchor="Par179" w:history="1">
        <w:r w:rsidRPr="00A55861">
          <w:rPr>
            <w:color w:val="0000FF"/>
            <w:sz w:val="22"/>
            <w:szCs w:val="22"/>
          </w:rPr>
          <w:t>3.4.1</w:t>
        </w:r>
      </w:hyperlink>
      <w:r w:rsidRPr="00A55861">
        <w:rPr>
          <w:sz w:val="22"/>
          <w:szCs w:val="22"/>
        </w:rPr>
        <w:t xml:space="preserve"> настоящего Административного регламента.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3.2.2. В случае проведения плановой, внеплановой проверок специалист </w:t>
      </w:r>
      <w:r w:rsidR="00C1499B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 xml:space="preserve"> подготавливает в течение 2 рабочих дней проект </w:t>
      </w:r>
      <w:hyperlink w:anchor="Par282" w:history="1">
        <w:r w:rsidRPr="00A55861">
          <w:rPr>
            <w:color w:val="0000FF"/>
            <w:sz w:val="22"/>
            <w:szCs w:val="22"/>
          </w:rPr>
          <w:t>распоряжения</w:t>
        </w:r>
      </w:hyperlink>
      <w:r w:rsidRPr="00A55861">
        <w:rPr>
          <w:sz w:val="22"/>
          <w:szCs w:val="22"/>
        </w:rPr>
        <w:t xml:space="preserve"> </w:t>
      </w:r>
      <w:r w:rsidR="00C1499B" w:rsidRPr="00A55861">
        <w:rPr>
          <w:sz w:val="22"/>
          <w:szCs w:val="22"/>
        </w:rPr>
        <w:t xml:space="preserve">администрации муниципального района Богатовский Самарской области </w:t>
      </w:r>
      <w:r w:rsidRPr="00A55861">
        <w:rPr>
          <w:sz w:val="22"/>
          <w:szCs w:val="22"/>
        </w:rPr>
        <w:t xml:space="preserve">(приложение N 1) о проведении проверки по муниципальному </w:t>
      </w:r>
      <w:proofErr w:type="gramStart"/>
      <w:r w:rsidRPr="00A55861">
        <w:rPr>
          <w:sz w:val="22"/>
          <w:szCs w:val="22"/>
        </w:rPr>
        <w:t>контролю за</w:t>
      </w:r>
      <w:proofErr w:type="gramEnd"/>
      <w:r w:rsidRPr="00A55861">
        <w:rPr>
          <w:sz w:val="22"/>
          <w:szCs w:val="22"/>
        </w:rPr>
        <w:t xml:space="preserve"> проведением муниципальных лотерей (далее - проект </w:t>
      </w:r>
      <w:r w:rsidRPr="00A55861">
        <w:rPr>
          <w:sz w:val="22"/>
          <w:szCs w:val="22"/>
        </w:rPr>
        <w:lastRenderedPageBreak/>
        <w:t>распоряжения).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3.2.3. В проекте </w:t>
      </w:r>
      <w:hyperlink w:anchor="Par282" w:history="1">
        <w:r w:rsidRPr="00A55861">
          <w:rPr>
            <w:color w:val="0000FF"/>
            <w:sz w:val="22"/>
            <w:szCs w:val="22"/>
          </w:rPr>
          <w:t>распоряжения</w:t>
        </w:r>
      </w:hyperlink>
      <w:r w:rsidRPr="00A55861">
        <w:rPr>
          <w:sz w:val="22"/>
          <w:szCs w:val="22"/>
        </w:rPr>
        <w:t xml:space="preserve"> о проведении плановой, внеплановой проверки юридических лиц - организаторов (операторов) лотерей (их филиалов, представительств, обособленных структурных подразделений) указываются следующие сведения: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1) наименования юридических лиц (их филиалов, представительств, обособленных структурных подразделений),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 места фактического осуществления ими своей деятельности;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2) цель и основание проведения каждой плановой, внеплановой проверки;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3) дата начала и окончание проведения каждой плановой, внеплановой проверки;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4) наименование органа муниципального контроля, осуществляющего плановую, внеплановую проверку;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5) перечень документов, представляемых юридическим лицом - организатором (оператором) лотереи, необходимых для достижения целей проведения проверок.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3.2.4. </w:t>
      </w:r>
      <w:r w:rsidR="004F2727" w:rsidRPr="00A55861">
        <w:rPr>
          <w:sz w:val="22"/>
          <w:szCs w:val="22"/>
        </w:rPr>
        <w:t>Начальник Отдела</w:t>
      </w:r>
      <w:r w:rsidRPr="00A55861">
        <w:rPr>
          <w:sz w:val="22"/>
          <w:szCs w:val="22"/>
        </w:rPr>
        <w:t xml:space="preserve"> рассматривает проект </w:t>
      </w:r>
      <w:hyperlink w:anchor="Par282" w:history="1">
        <w:r w:rsidRPr="00A55861">
          <w:rPr>
            <w:color w:val="0000FF"/>
            <w:sz w:val="22"/>
            <w:szCs w:val="22"/>
          </w:rPr>
          <w:t>распоряжения</w:t>
        </w:r>
      </w:hyperlink>
      <w:r w:rsidRPr="00A55861">
        <w:rPr>
          <w:sz w:val="22"/>
          <w:szCs w:val="22"/>
        </w:rPr>
        <w:t xml:space="preserve"> на основании критериев, указанных в </w:t>
      </w:r>
      <w:hyperlink w:anchor="Par154" w:history="1">
        <w:proofErr w:type="spellStart"/>
        <w:r w:rsidRPr="00A55861">
          <w:rPr>
            <w:color w:val="0000FF"/>
            <w:sz w:val="22"/>
            <w:szCs w:val="22"/>
          </w:rPr>
          <w:t>п.п</w:t>
        </w:r>
        <w:proofErr w:type="spellEnd"/>
        <w:r w:rsidRPr="00A55861">
          <w:rPr>
            <w:color w:val="0000FF"/>
            <w:sz w:val="22"/>
            <w:szCs w:val="22"/>
          </w:rPr>
          <w:t>. 3.3.8</w:t>
        </w:r>
      </w:hyperlink>
      <w:r w:rsidRPr="00A55861">
        <w:rPr>
          <w:sz w:val="22"/>
          <w:szCs w:val="22"/>
        </w:rPr>
        <w:t xml:space="preserve">, </w:t>
      </w:r>
      <w:hyperlink w:anchor="Par179" w:history="1">
        <w:r w:rsidRPr="00A55861">
          <w:rPr>
            <w:color w:val="0000FF"/>
            <w:sz w:val="22"/>
            <w:szCs w:val="22"/>
          </w:rPr>
          <w:t>3.4.1</w:t>
        </w:r>
      </w:hyperlink>
      <w:r w:rsidRPr="00A55861">
        <w:rPr>
          <w:sz w:val="22"/>
          <w:szCs w:val="22"/>
        </w:rPr>
        <w:t xml:space="preserve"> настоящего Административного регламента.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3.2.5. </w:t>
      </w:r>
      <w:r w:rsidR="004F2727" w:rsidRPr="00A55861">
        <w:rPr>
          <w:sz w:val="22"/>
          <w:szCs w:val="22"/>
        </w:rPr>
        <w:t xml:space="preserve">Начальник отдела </w:t>
      </w:r>
      <w:r w:rsidRPr="00A55861">
        <w:rPr>
          <w:sz w:val="22"/>
          <w:szCs w:val="22"/>
        </w:rPr>
        <w:t xml:space="preserve"> визирует проект </w:t>
      </w:r>
      <w:hyperlink w:anchor="Par282" w:history="1">
        <w:r w:rsidRPr="00A55861">
          <w:rPr>
            <w:color w:val="0000FF"/>
            <w:sz w:val="22"/>
            <w:szCs w:val="22"/>
          </w:rPr>
          <w:t>распоряжения</w:t>
        </w:r>
      </w:hyperlink>
      <w:r w:rsidRPr="00A55861">
        <w:rPr>
          <w:sz w:val="22"/>
          <w:szCs w:val="22"/>
        </w:rPr>
        <w:t xml:space="preserve"> в течение двух рабочих дней.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3.2.6. Проект </w:t>
      </w:r>
      <w:hyperlink w:anchor="Par282" w:history="1">
        <w:r w:rsidRPr="00A55861">
          <w:rPr>
            <w:color w:val="0000FF"/>
            <w:sz w:val="22"/>
            <w:szCs w:val="22"/>
          </w:rPr>
          <w:t>распоряжения</w:t>
        </w:r>
      </w:hyperlink>
      <w:r w:rsidRPr="00A55861">
        <w:rPr>
          <w:sz w:val="22"/>
          <w:szCs w:val="22"/>
        </w:rPr>
        <w:t xml:space="preserve"> регистрируется в </w:t>
      </w:r>
      <w:r w:rsidR="004F2727" w:rsidRPr="00A55861">
        <w:rPr>
          <w:sz w:val="22"/>
          <w:szCs w:val="22"/>
        </w:rPr>
        <w:t>соответствии с правилами документооборота</w:t>
      </w:r>
      <w:r w:rsidRPr="00A55861">
        <w:rPr>
          <w:sz w:val="22"/>
          <w:szCs w:val="22"/>
        </w:rPr>
        <w:t>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3.2.7. Завизированный </w:t>
      </w:r>
      <w:r w:rsidR="004F2727" w:rsidRPr="00A55861">
        <w:rPr>
          <w:sz w:val="22"/>
          <w:szCs w:val="22"/>
        </w:rPr>
        <w:t xml:space="preserve">начальником Отдела </w:t>
      </w:r>
      <w:r w:rsidRPr="00A55861">
        <w:rPr>
          <w:sz w:val="22"/>
          <w:szCs w:val="22"/>
        </w:rPr>
        <w:t xml:space="preserve"> проект </w:t>
      </w:r>
      <w:hyperlink w:anchor="Par282" w:history="1">
        <w:r w:rsidRPr="00A55861">
          <w:rPr>
            <w:color w:val="0000FF"/>
            <w:sz w:val="22"/>
            <w:szCs w:val="22"/>
          </w:rPr>
          <w:t>распоряжения</w:t>
        </w:r>
      </w:hyperlink>
      <w:r w:rsidRPr="00A55861">
        <w:rPr>
          <w:sz w:val="22"/>
          <w:szCs w:val="22"/>
        </w:rPr>
        <w:t xml:space="preserve"> передается на согласование в </w:t>
      </w:r>
      <w:r w:rsidR="004F2727" w:rsidRPr="00A55861">
        <w:rPr>
          <w:sz w:val="22"/>
          <w:szCs w:val="22"/>
        </w:rPr>
        <w:t>юридический отдел</w:t>
      </w:r>
      <w:r w:rsidRPr="00A55861">
        <w:rPr>
          <w:sz w:val="22"/>
          <w:szCs w:val="22"/>
        </w:rPr>
        <w:t>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3.2.8. После согласования </w:t>
      </w:r>
      <w:r w:rsidR="004F2727" w:rsidRPr="00A55861">
        <w:rPr>
          <w:sz w:val="22"/>
          <w:szCs w:val="22"/>
        </w:rPr>
        <w:t xml:space="preserve">юридическим отделом </w:t>
      </w:r>
      <w:r w:rsidRPr="00A55861">
        <w:rPr>
          <w:sz w:val="22"/>
          <w:szCs w:val="22"/>
        </w:rPr>
        <w:t xml:space="preserve"> проект </w:t>
      </w:r>
      <w:hyperlink w:anchor="Par282" w:history="1">
        <w:r w:rsidRPr="00A55861">
          <w:rPr>
            <w:color w:val="0000FF"/>
            <w:sz w:val="22"/>
            <w:szCs w:val="22"/>
          </w:rPr>
          <w:t>распоряжения</w:t>
        </w:r>
      </w:hyperlink>
      <w:r w:rsidRPr="00A55861">
        <w:rPr>
          <w:sz w:val="22"/>
          <w:szCs w:val="22"/>
        </w:rPr>
        <w:t xml:space="preserve"> поступает для подписания </w:t>
      </w:r>
      <w:r w:rsidR="004F2727" w:rsidRPr="00A55861">
        <w:rPr>
          <w:sz w:val="22"/>
          <w:szCs w:val="22"/>
        </w:rPr>
        <w:t>главе муниципального района Богатовский Самарской области</w:t>
      </w:r>
      <w:r w:rsidRPr="00A55861">
        <w:rPr>
          <w:sz w:val="22"/>
          <w:szCs w:val="22"/>
        </w:rPr>
        <w:t>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3.2.9. С момента подписания распоряжения </w:t>
      </w:r>
      <w:r w:rsidR="004F2727" w:rsidRPr="00A55861">
        <w:rPr>
          <w:sz w:val="22"/>
          <w:szCs w:val="22"/>
        </w:rPr>
        <w:t xml:space="preserve">главой муниципального района Богатовский Самарской области </w:t>
      </w:r>
      <w:r w:rsidRPr="00A55861">
        <w:rPr>
          <w:sz w:val="22"/>
          <w:szCs w:val="22"/>
        </w:rPr>
        <w:t>решение о проведении проверки считается принятым.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3.2.10. Продолжительность административной процедуры составляет 10 рабочих дней.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3.3. Организация и проведение плановой проверки.</w:t>
      </w:r>
    </w:p>
    <w:p w:rsidR="004F2727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3.3.1. Организация плановой проверки осуществляется </w:t>
      </w:r>
      <w:r w:rsidR="004F2727" w:rsidRPr="00A55861">
        <w:rPr>
          <w:sz w:val="22"/>
          <w:szCs w:val="22"/>
        </w:rPr>
        <w:t>начальником и специалистами Отдела.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3.3.2. Плановые проверки проводятся на основании разрабатываемых </w:t>
      </w:r>
      <w:r w:rsidR="004F2727" w:rsidRPr="00A55861">
        <w:rPr>
          <w:sz w:val="22"/>
          <w:szCs w:val="22"/>
        </w:rPr>
        <w:t xml:space="preserve">Отделом </w:t>
      </w:r>
      <w:r w:rsidRPr="00A55861">
        <w:rPr>
          <w:sz w:val="22"/>
          <w:szCs w:val="22"/>
        </w:rPr>
        <w:t xml:space="preserve">ежегодных планов проведения плановых проверок, утверждаемых в установленном законом порядке </w:t>
      </w:r>
      <w:r w:rsidR="004F2727" w:rsidRPr="00A55861">
        <w:rPr>
          <w:sz w:val="22"/>
          <w:szCs w:val="22"/>
        </w:rPr>
        <w:t>главой муниципального района Богатовский Самарской области</w:t>
      </w:r>
      <w:r w:rsidRPr="00A55861">
        <w:rPr>
          <w:sz w:val="22"/>
          <w:szCs w:val="22"/>
        </w:rPr>
        <w:t>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3.3.3. </w:t>
      </w:r>
      <w:proofErr w:type="gramStart"/>
      <w:r w:rsidRPr="00A55861">
        <w:rPr>
          <w:sz w:val="22"/>
          <w:szCs w:val="22"/>
        </w:rPr>
        <w:t xml:space="preserve">Ежегодный план проведения плановых проверок оформляется в соответствии с типовой </w:t>
      </w:r>
      <w:hyperlink r:id="rId16" w:history="1">
        <w:r w:rsidRPr="00A55861">
          <w:rPr>
            <w:color w:val="0000FF"/>
            <w:sz w:val="22"/>
            <w:szCs w:val="22"/>
          </w:rPr>
          <w:t>формой</w:t>
        </w:r>
      </w:hyperlink>
      <w:r w:rsidRPr="00A55861">
        <w:rPr>
          <w:sz w:val="22"/>
          <w:szCs w:val="22"/>
        </w:rPr>
        <w:t xml:space="preserve"> ежегодного плана проведения плановых проверок юридических лиц и индивидуальных предпринимателей, утвержденной Постановлением Правительства Российской Федерации от 30 июня 2010 года N 489 "Об утверждении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- Постановление N 489).</w:t>
      </w:r>
      <w:proofErr w:type="gramEnd"/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3.3.4. В срок до 1 сентября года, предшествующего году проведения плановых проверок, </w:t>
      </w:r>
      <w:r w:rsidR="004F2727" w:rsidRPr="00A55861">
        <w:rPr>
          <w:sz w:val="22"/>
          <w:szCs w:val="22"/>
        </w:rPr>
        <w:t>Отдел</w:t>
      </w:r>
      <w:r w:rsidRPr="00A55861">
        <w:rPr>
          <w:sz w:val="22"/>
          <w:szCs w:val="22"/>
        </w:rPr>
        <w:t xml:space="preserve"> направляет в порядке, установленном </w:t>
      </w:r>
      <w:hyperlink r:id="rId17" w:history="1">
        <w:r w:rsidRPr="00A55861">
          <w:rPr>
            <w:color w:val="0000FF"/>
            <w:sz w:val="22"/>
            <w:szCs w:val="22"/>
          </w:rPr>
          <w:t>Постановлением</w:t>
        </w:r>
      </w:hyperlink>
      <w:r w:rsidRPr="00A55861">
        <w:rPr>
          <w:sz w:val="22"/>
          <w:szCs w:val="22"/>
        </w:rPr>
        <w:t xml:space="preserve"> N 489, проект ежегодного плана проведения плановых проверок для рассмотрения в орган прокуратуры по месту нахождения организатора (оператора) лотереи, в отношении которых планируется проведение плановых проверок.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3.3.5. </w:t>
      </w:r>
      <w:proofErr w:type="gramStart"/>
      <w:r w:rsidRPr="00A55861">
        <w:rPr>
          <w:sz w:val="22"/>
          <w:szCs w:val="22"/>
        </w:rPr>
        <w:t xml:space="preserve">После доработки проекта ежегодного плана проведения плановых проверок с учетом предложений органа прокуратуры, поступивших по результатам рассмотрения указанного проекта в соответствии с </w:t>
      </w:r>
      <w:hyperlink r:id="rId18" w:history="1">
        <w:r w:rsidRPr="00A55861">
          <w:rPr>
            <w:color w:val="0000FF"/>
            <w:sz w:val="22"/>
            <w:szCs w:val="22"/>
          </w:rPr>
          <w:t>частью 6 статьи 9</w:t>
        </w:r>
      </w:hyperlink>
      <w:r w:rsidRPr="00A55861">
        <w:rPr>
          <w:sz w:val="22"/>
          <w:szCs w:val="22"/>
        </w:rPr>
        <w:t xml:space="preserve"> Федерального Закона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 294-ФЗ), и его утверждения </w:t>
      </w:r>
      <w:r w:rsidR="004F2727" w:rsidRPr="00A55861">
        <w:rPr>
          <w:sz w:val="22"/>
          <w:szCs w:val="22"/>
        </w:rPr>
        <w:t xml:space="preserve">главой района </w:t>
      </w:r>
      <w:r w:rsidRPr="00A55861">
        <w:rPr>
          <w:sz w:val="22"/>
          <w:szCs w:val="22"/>
        </w:rPr>
        <w:t xml:space="preserve"> ежегодный план на бумажном носителе</w:t>
      </w:r>
      <w:proofErr w:type="gramEnd"/>
      <w:r w:rsidRPr="00A55861">
        <w:rPr>
          <w:sz w:val="22"/>
          <w:szCs w:val="22"/>
        </w:rPr>
        <w:t xml:space="preserve">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цифровой подписью.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3.3.6. Утвержденный </w:t>
      </w:r>
      <w:r w:rsidR="004F2727" w:rsidRPr="00A55861">
        <w:rPr>
          <w:sz w:val="22"/>
          <w:szCs w:val="22"/>
        </w:rPr>
        <w:t xml:space="preserve">главой района </w:t>
      </w:r>
      <w:r w:rsidRPr="00A55861">
        <w:rPr>
          <w:sz w:val="22"/>
          <w:szCs w:val="22"/>
        </w:rPr>
        <w:t xml:space="preserve"> ежегодный план проведения плановых проверок доводится до сведения заинтересованных лиц посредством его размещения на </w:t>
      </w:r>
      <w:hyperlink w:history="1">
        <w:r w:rsidR="004F2727" w:rsidRPr="00A55861">
          <w:rPr>
            <w:rStyle w:val="a3"/>
            <w:sz w:val="22"/>
            <w:szCs w:val="22"/>
            <w:u w:val="none"/>
          </w:rPr>
          <w:t xml:space="preserve">официальном </w:t>
        </w:r>
      </w:hyperlink>
      <w:r w:rsidR="004F2727" w:rsidRPr="00A55861">
        <w:rPr>
          <w:color w:val="0000FF"/>
          <w:sz w:val="22"/>
          <w:szCs w:val="22"/>
        </w:rPr>
        <w:t xml:space="preserve">сайте </w:t>
      </w:r>
      <w:r w:rsidRPr="00A55861">
        <w:rPr>
          <w:sz w:val="22"/>
          <w:szCs w:val="22"/>
        </w:rPr>
        <w:t xml:space="preserve"> в сети Интернет либо иным доступным способом.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3.3.7. Основанием для начала административной процедуры по проведению плановой проверки является установленный планом проведения плановых проверок срок проведения проверки соответствующего юридического лица - организатора (оператора) лотереи.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6" w:name="Par154"/>
      <w:bookmarkEnd w:id="6"/>
      <w:r w:rsidRPr="00A55861">
        <w:rPr>
          <w:sz w:val="22"/>
          <w:szCs w:val="22"/>
        </w:rPr>
        <w:lastRenderedPageBreak/>
        <w:t>3.3.8.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выдачи юридическому лицу разрешения на проведение лотерей;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окончания проведения последней плановой проверки организатора (оператора) лотереи.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3.3.9. </w:t>
      </w:r>
      <w:proofErr w:type="gramStart"/>
      <w:r w:rsidRPr="00A55861">
        <w:rPr>
          <w:sz w:val="22"/>
          <w:szCs w:val="22"/>
        </w:rPr>
        <w:t xml:space="preserve">Предметом плановой проверки является соблюдение юридическим лицом - организатором (оператором) лотереи в процессе осуществления деятельности требований, установленных </w:t>
      </w:r>
      <w:hyperlink r:id="rId19" w:history="1">
        <w:r w:rsidRPr="00A55861">
          <w:rPr>
            <w:color w:val="0000FF"/>
            <w:sz w:val="22"/>
            <w:szCs w:val="22"/>
          </w:rPr>
          <w:t>Законом</w:t>
        </w:r>
      </w:hyperlink>
      <w:r w:rsidRPr="00A55861">
        <w:rPr>
          <w:sz w:val="22"/>
          <w:szCs w:val="22"/>
        </w:rPr>
        <w:t xml:space="preserve"> N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Самарской области, регулирующими отношения в области организации и проведения лотерей (далее - обязательные требования).</w:t>
      </w:r>
      <w:proofErr w:type="gramEnd"/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3.3.10. При необходимости </w:t>
      </w:r>
      <w:r w:rsidR="004F2727" w:rsidRPr="00A55861">
        <w:rPr>
          <w:sz w:val="22"/>
          <w:szCs w:val="22"/>
        </w:rPr>
        <w:t>Отдел</w:t>
      </w:r>
      <w:r w:rsidRPr="00A55861">
        <w:rPr>
          <w:sz w:val="22"/>
          <w:szCs w:val="22"/>
        </w:rPr>
        <w:t xml:space="preserve"> при организации и осуществлении муниципального контроля привлекает экспертов, экспертные организации к проведению мероприятий по контролю для оценки соответствия осуществляемых организатором (оператором) лотереи деятельности или действий (бездействия), предоставляемых услуг обязательным требованиям и анализа соблюдения указанных требований.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3.3.11. О проведении плановой проверки </w:t>
      </w:r>
      <w:r w:rsidR="004F2727" w:rsidRPr="00A55861">
        <w:rPr>
          <w:sz w:val="22"/>
          <w:szCs w:val="22"/>
        </w:rPr>
        <w:t>Отдел</w:t>
      </w:r>
      <w:r w:rsidRPr="00A55861">
        <w:rPr>
          <w:sz w:val="22"/>
          <w:szCs w:val="22"/>
        </w:rPr>
        <w:t xml:space="preserve"> уведомляет юридическое лицо - организатора (оператора) муниципальной лотереи не позднее чем в течение трех рабочих дней до начала ее проведения посредством направления копии распоряжения </w:t>
      </w:r>
      <w:r w:rsidR="004F2727" w:rsidRPr="00A55861">
        <w:rPr>
          <w:sz w:val="22"/>
          <w:szCs w:val="22"/>
        </w:rPr>
        <w:t>главы района  з</w:t>
      </w:r>
      <w:r w:rsidRPr="00A55861">
        <w:rPr>
          <w:sz w:val="22"/>
          <w:szCs w:val="22"/>
        </w:rPr>
        <w:t>аказным почтовым отправлением с уведомлением о вручении или иным доступным способом.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3.3.12. Плановая проверка проводится в форме документарной проверки и (или) выездной проверки.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61"/>
      <w:bookmarkEnd w:id="7"/>
      <w:r w:rsidRPr="00A55861">
        <w:rPr>
          <w:sz w:val="22"/>
          <w:szCs w:val="22"/>
        </w:rPr>
        <w:t xml:space="preserve">3.3.13. Документарная проверка проводится по месту нахождения </w:t>
      </w:r>
      <w:r w:rsidR="004F2727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>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3.3.14. В процессе проведения документарной проверки должностными лицами </w:t>
      </w:r>
      <w:r w:rsidR="004F2727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 xml:space="preserve"> в первую очередь рассматриваются документы организатора (оператора) лотереи, имеющиеся в распоряжении </w:t>
      </w:r>
      <w:r w:rsidR="00E21340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 xml:space="preserve">, в том числе акты предыдущих проверок, материалы рассмотрения дел об административных правонарушениях и иные документы о </w:t>
      </w:r>
      <w:proofErr w:type="gramStart"/>
      <w:r w:rsidRPr="00A55861">
        <w:rPr>
          <w:sz w:val="22"/>
          <w:szCs w:val="22"/>
        </w:rPr>
        <w:t>результатах</w:t>
      </w:r>
      <w:proofErr w:type="gramEnd"/>
      <w:r w:rsidRPr="00A55861">
        <w:rPr>
          <w:sz w:val="22"/>
          <w:szCs w:val="22"/>
        </w:rPr>
        <w:t xml:space="preserve"> осуществленных в отношении этого организатора (оператора) лотереи контрольных мероприятий.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3.3.15. В случае если достоверность сведений, содержащихся в документах, имеющихся в распоряжении </w:t>
      </w:r>
      <w:r w:rsidR="00E21340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 xml:space="preserve">, вызывает обоснованные сомнения либо эти сведения не позволяют оценить исполнение организатором (оператором) лотереи обязательных требований, специалист </w:t>
      </w:r>
      <w:r w:rsidR="00E21340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 xml:space="preserve"> направляет в адрес организатора (оператора) лотереи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</w:t>
      </w:r>
      <w:r w:rsidR="00E21340" w:rsidRPr="00A55861">
        <w:rPr>
          <w:sz w:val="22"/>
          <w:szCs w:val="22"/>
        </w:rPr>
        <w:t xml:space="preserve">главы района </w:t>
      </w:r>
      <w:r w:rsidRPr="00A55861">
        <w:rPr>
          <w:sz w:val="22"/>
          <w:szCs w:val="22"/>
        </w:rPr>
        <w:t xml:space="preserve"> о проведении проверки.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3.3.16. В течение десяти рабочих дней со дня получения мотивированного запроса юридическое лицо - организатор (оператор) лотереи обязан направить в </w:t>
      </w:r>
      <w:r w:rsidR="00E21340" w:rsidRPr="00A55861">
        <w:rPr>
          <w:sz w:val="22"/>
          <w:szCs w:val="22"/>
        </w:rPr>
        <w:t xml:space="preserve">Отдел </w:t>
      </w:r>
      <w:r w:rsidRPr="00A55861">
        <w:rPr>
          <w:sz w:val="22"/>
          <w:szCs w:val="22"/>
        </w:rPr>
        <w:t>указанные в запросе документы.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3.3.17. Указанные в запросе документы представляются в виде копий, заверенных печатью и подписью руководителя, иного должностного лица организатора (оператора) лотереи.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Юридическое лицо - организатор (оператор) лотереи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67"/>
      <w:bookmarkEnd w:id="8"/>
      <w:r w:rsidRPr="00A55861">
        <w:rPr>
          <w:sz w:val="22"/>
          <w:szCs w:val="22"/>
        </w:rPr>
        <w:t xml:space="preserve">3.3.18. </w:t>
      </w:r>
      <w:proofErr w:type="gramStart"/>
      <w:r w:rsidRPr="00A55861">
        <w:rPr>
          <w:sz w:val="22"/>
          <w:szCs w:val="22"/>
        </w:rPr>
        <w:t xml:space="preserve">В случае если в ходе документарной проверки выявлены ошибки и (или) противоречия в представленных организатором (оператором) лотереи документах либо несоответствие сведений, содержащихся в этих документах, сведениям, содержащимся в имеющихся в </w:t>
      </w:r>
      <w:r w:rsidR="00E21340" w:rsidRPr="00A55861">
        <w:rPr>
          <w:sz w:val="22"/>
          <w:szCs w:val="22"/>
        </w:rPr>
        <w:t>Отделе</w:t>
      </w:r>
      <w:r w:rsidRPr="00A55861">
        <w:rPr>
          <w:sz w:val="22"/>
          <w:szCs w:val="22"/>
        </w:rPr>
        <w:t xml:space="preserve"> документах и (или) полученным в ходе осуществления муниципального контроля, информация об этом направляется организатору (оператору) лотереи с требованием представить в течение десяти рабочих дней необходимые пояснения в письменной форме.</w:t>
      </w:r>
      <w:proofErr w:type="gramEnd"/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3.3.19. Юридическое лицо - организатор (оператор) лотереи, представляющий в </w:t>
      </w:r>
      <w:r w:rsidR="00E21340" w:rsidRPr="00A55861">
        <w:rPr>
          <w:sz w:val="22"/>
          <w:szCs w:val="22"/>
        </w:rPr>
        <w:t>Отдел</w:t>
      </w:r>
      <w:r w:rsidRPr="00A55861">
        <w:rPr>
          <w:sz w:val="22"/>
          <w:szCs w:val="22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ar167" w:history="1">
        <w:r w:rsidRPr="00A55861">
          <w:rPr>
            <w:color w:val="0000FF"/>
            <w:sz w:val="22"/>
            <w:szCs w:val="22"/>
          </w:rPr>
          <w:t>пункте 3.</w:t>
        </w:r>
        <w:r w:rsidR="00E21340" w:rsidRPr="00A55861">
          <w:rPr>
            <w:color w:val="0000FF"/>
            <w:sz w:val="22"/>
            <w:szCs w:val="22"/>
          </w:rPr>
          <w:t>3</w:t>
        </w:r>
        <w:r w:rsidRPr="00A55861">
          <w:rPr>
            <w:color w:val="0000FF"/>
            <w:sz w:val="22"/>
            <w:szCs w:val="22"/>
          </w:rPr>
          <w:t>.18</w:t>
        </w:r>
      </w:hyperlink>
      <w:r w:rsidRPr="00A55861">
        <w:rPr>
          <w:sz w:val="22"/>
          <w:szCs w:val="22"/>
        </w:rPr>
        <w:t xml:space="preserve"> настоящего Административного регламента сведений, вправе представить дополнительно в </w:t>
      </w:r>
      <w:r w:rsidR="00E21340" w:rsidRPr="00A55861">
        <w:rPr>
          <w:sz w:val="22"/>
          <w:szCs w:val="22"/>
        </w:rPr>
        <w:t>Отдел</w:t>
      </w:r>
      <w:r w:rsidRPr="00A55861">
        <w:rPr>
          <w:sz w:val="22"/>
          <w:szCs w:val="22"/>
        </w:rPr>
        <w:t xml:space="preserve"> документы, подтверждающие достоверность ранее представленных документов.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73"/>
      <w:bookmarkEnd w:id="9"/>
      <w:r w:rsidRPr="00A55861">
        <w:rPr>
          <w:sz w:val="22"/>
          <w:szCs w:val="22"/>
        </w:rPr>
        <w:t xml:space="preserve">3.3.20. Продолжительность административной процедуры по проведению документарной проверки не может превышать срок, указанный в </w:t>
      </w:r>
      <w:hyperlink w:anchor="Par98" w:history="1">
        <w:r w:rsidRPr="00A55861">
          <w:rPr>
            <w:color w:val="0000FF"/>
            <w:sz w:val="22"/>
            <w:szCs w:val="22"/>
          </w:rPr>
          <w:t>пункте 2.2</w:t>
        </w:r>
      </w:hyperlink>
      <w:r w:rsidRPr="00A55861">
        <w:rPr>
          <w:sz w:val="22"/>
          <w:szCs w:val="22"/>
        </w:rPr>
        <w:t xml:space="preserve"> настоящего Административного регламента.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174"/>
      <w:bookmarkEnd w:id="10"/>
      <w:r w:rsidRPr="00A55861">
        <w:rPr>
          <w:sz w:val="22"/>
          <w:szCs w:val="22"/>
        </w:rPr>
        <w:t xml:space="preserve">3.3.21. Выездная проверка (как плановая, так и внеплановая) проводится по месту </w:t>
      </w:r>
      <w:r w:rsidRPr="00A55861">
        <w:rPr>
          <w:sz w:val="22"/>
          <w:szCs w:val="22"/>
        </w:rPr>
        <w:lastRenderedPageBreak/>
        <w:t>нахождения юридического лица - организатора (оператора) лотереи и (или) по месту фактического осуществления его деятельности.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3.3.22. </w:t>
      </w:r>
      <w:proofErr w:type="gramStart"/>
      <w:r w:rsidRPr="00A55861">
        <w:rPr>
          <w:sz w:val="22"/>
          <w:szCs w:val="22"/>
        </w:rPr>
        <w:t xml:space="preserve">Выездная проверка начинается с предъявления служебных удостоверений должностными лицами </w:t>
      </w:r>
      <w:r w:rsidR="00E21340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 xml:space="preserve">, обязательного ознакомления руководителя или иного должностного лица организатора (оператора) лотереи с распоряжением </w:t>
      </w:r>
      <w:r w:rsidR="00E21340" w:rsidRPr="00A55861">
        <w:rPr>
          <w:sz w:val="22"/>
          <w:szCs w:val="22"/>
        </w:rPr>
        <w:t xml:space="preserve">главы муниципального района Богатовский Самарской области </w:t>
      </w:r>
      <w:r w:rsidRPr="00A55861">
        <w:rPr>
          <w:sz w:val="22"/>
          <w:szCs w:val="22"/>
        </w:rPr>
        <w:t>о проведении выездной проверки и с полномочиями проводящих выездную проверку лиц, а также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  <w:proofErr w:type="gramEnd"/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3.3.23. </w:t>
      </w:r>
      <w:proofErr w:type="gramStart"/>
      <w:r w:rsidRPr="00A55861">
        <w:rPr>
          <w:sz w:val="22"/>
          <w:szCs w:val="22"/>
        </w:rPr>
        <w:t xml:space="preserve">Руководитель, иное должностное лицо или уполномоченный представитель юридического лица - организатора (оператора) лотереи обязаны предоставить должностным лицам </w:t>
      </w:r>
      <w:r w:rsidR="00E21340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а также обеспечить доступ проводящих выездную проверку должностных лиц на территорию, используемую организатором (оператором) лотереи при осуществлении деятельности и используемому организатором (оператором) лотереи оборудованию.</w:t>
      </w:r>
      <w:proofErr w:type="gramEnd"/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1" w:name="Par177"/>
      <w:bookmarkEnd w:id="11"/>
      <w:r w:rsidRPr="00A55861">
        <w:rPr>
          <w:sz w:val="22"/>
          <w:szCs w:val="22"/>
        </w:rPr>
        <w:t xml:space="preserve">3.3.24. Продолжительность административной процедуры по проведению выездной проверки не может превышать сроков, указанных в </w:t>
      </w:r>
      <w:hyperlink w:anchor="Par98" w:history="1">
        <w:r w:rsidRPr="00A55861">
          <w:rPr>
            <w:color w:val="0000FF"/>
            <w:sz w:val="22"/>
            <w:szCs w:val="22"/>
          </w:rPr>
          <w:t>пункте 2.2</w:t>
        </w:r>
      </w:hyperlink>
      <w:r w:rsidRPr="00A55861">
        <w:rPr>
          <w:sz w:val="22"/>
          <w:szCs w:val="22"/>
        </w:rPr>
        <w:t xml:space="preserve"> настоящего Административного регламента.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3.4. Организация и проведение внеплановой проверки.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2" w:name="Par179"/>
      <w:bookmarkEnd w:id="12"/>
      <w:r w:rsidRPr="00A55861">
        <w:rPr>
          <w:sz w:val="22"/>
          <w:szCs w:val="22"/>
        </w:rPr>
        <w:t>3.4.1. Основанием для начала административной процедуры по проведению внеплановой (документарной, выездной) проверки является: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1) истечение срока исполнения организатором (оператором) лотереи ранее выданного предписания об устранении выявленного нарушения обязательных требований;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3" w:name="Par181"/>
      <w:bookmarkEnd w:id="13"/>
      <w:r w:rsidRPr="00A55861">
        <w:rPr>
          <w:sz w:val="22"/>
          <w:szCs w:val="22"/>
        </w:rPr>
        <w:t>2) поступление в орган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3) наличие приказа (распоряжения) руководителя (заместителя руководителя) органа муниципального контроля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3.4.2. Предметом внеплановой проверки является соблюдение юридическим лицом - организатором (оператором) лотереи в процессе осуществления деятельности обязательных требований, выполнение предписаний </w:t>
      </w:r>
      <w:r w:rsidR="00E21340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>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3.4.3. Внеплановая проверка проводится в форме документарной проверки и (или) выездной проверки.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3.4.4. Внеплановая документарная проверка осуществляется в соответствии с </w:t>
      </w:r>
      <w:hyperlink w:anchor="Par161" w:history="1">
        <w:r w:rsidRPr="00A55861">
          <w:rPr>
            <w:color w:val="0000FF"/>
            <w:sz w:val="22"/>
            <w:szCs w:val="22"/>
          </w:rPr>
          <w:t>пунктами 3.3.13</w:t>
        </w:r>
      </w:hyperlink>
      <w:r w:rsidRPr="00A55861">
        <w:rPr>
          <w:sz w:val="22"/>
          <w:szCs w:val="22"/>
        </w:rPr>
        <w:t xml:space="preserve"> - </w:t>
      </w:r>
      <w:hyperlink w:anchor="Par173" w:history="1">
        <w:r w:rsidRPr="00A55861">
          <w:rPr>
            <w:color w:val="0000FF"/>
            <w:sz w:val="22"/>
            <w:szCs w:val="22"/>
          </w:rPr>
          <w:t>3.3.20</w:t>
        </w:r>
      </w:hyperlink>
      <w:r w:rsidRPr="00A55861">
        <w:rPr>
          <w:sz w:val="22"/>
          <w:szCs w:val="22"/>
        </w:rPr>
        <w:t xml:space="preserve"> настоящего Административного регламента.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3.4.5. Внеплановая выездная проверка осуществляется в соответствии с </w:t>
      </w:r>
      <w:hyperlink w:anchor="Par174" w:history="1">
        <w:r w:rsidRPr="00A55861">
          <w:rPr>
            <w:color w:val="0000FF"/>
            <w:sz w:val="22"/>
            <w:szCs w:val="22"/>
          </w:rPr>
          <w:t>пунктами 3.3.21</w:t>
        </w:r>
      </w:hyperlink>
      <w:r w:rsidRPr="00A55861">
        <w:rPr>
          <w:sz w:val="22"/>
          <w:szCs w:val="22"/>
        </w:rPr>
        <w:t xml:space="preserve"> - </w:t>
      </w:r>
      <w:hyperlink w:anchor="Par177" w:history="1">
        <w:r w:rsidRPr="00A55861">
          <w:rPr>
            <w:color w:val="0000FF"/>
            <w:sz w:val="22"/>
            <w:szCs w:val="22"/>
          </w:rPr>
          <w:t>3.3.24</w:t>
        </w:r>
      </w:hyperlink>
      <w:r w:rsidRPr="00A55861">
        <w:rPr>
          <w:sz w:val="22"/>
          <w:szCs w:val="22"/>
        </w:rPr>
        <w:t xml:space="preserve"> настоящего Административного регламента.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3.4.6. О проведении внеплановой выездной проверки, за исключением внеплановой выездной проверки по основаниям, указанным в </w:t>
      </w:r>
      <w:hyperlink w:anchor="Par181" w:history="1">
        <w:r w:rsidRPr="00A55861">
          <w:rPr>
            <w:color w:val="0000FF"/>
            <w:sz w:val="22"/>
            <w:szCs w:val="22"/>
          </w:rPr>
          <w:t>подпункте 2 пункта 3.4.1</w:t>
        </w:r>
      </w:hyperlink>
      <w:r w:rsidRPr="00A55861">
        <w:rPr>
          <w:sz w:val="22"/>
          <w:szCs w:val="22"/>
        </w:rPr>
        <w:t xml:space="preserve"> настоящего Административного регламента, юридическое лицо - организатор (оператор) лотереи уведомляется </w:t>
      </w:r>
      <w:r w:rsidR="00E21340" w:rsidRPr="00A55861">
        <w:rPr>
          <w:sz w:val="22"/>
          <w:szCs w:val="22"/>
        </w:rPr>
        <w:t>Отделом</w:t>
      </w:r>
      <w:r w:rsidRPr="00A55861">
        <w:rPr>
          <w:sz w:val="22"/>
          <w:szCs w:val="22"/>
        </w:rPr>
        <w:t xml:space="preserve"> не менее чем за двадцать четыре часа до начала ее проведения любым доступным способом.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Предварительное уведомление юридического лица - организатора (оператора) лотереи о начале проведения внеплановой выездной проверки по основаниям, указанным в </w:t>
      </w:r>
      <w:hyperlink w:anchor="Par181" w:history="1">
        <w:r w:rsidRPr="00A55861">
          <w:rPr>
            <w:color w:val="0000FF"/>
            <w:sz w:val="22"/>
            <w:szCs w:val="22"/>
          </w:rPr>
          <w:t>подпункте 2 пункта 3.4.1</w:t>
        </w:r>
      </w:hyperlink>
      <w:r w:rsidRPr="00A55861">
        <w:rPr>
          <w:sz w:val="22"/>
          <w:szCs w:val="22"/>
        </w:rPr>
        <w:t xml:space="preserve"> настоящего Административного регламента, не допускается.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3.4.7. </w:t>
      </w:r>
      <w:proofErr w:type="gramStart"/>
      <w:r w:rsidRPr="00A55861">
        <w:rPr>
          <w:sz w:val="22"/>
          <w:szCs w:val="22"/>
        </w:rPr>
        <w:t xml:space="preserve">В случае если для проведения внеплановой выездной проверки требуется согласование ее проведения с органом прокуратуры, то согласование проверки производится в соответствии с </w:t>
      </w:r>
      <w:hyperlink r:id="rId20" w:history="1">
        <w:r w:rsidRPr="00A55861">
          <w:rPr>
            <w:color w:val="0000FF"/>
            <w:sz w:val="22"/>
            <w:szCs w:val="22"/>
          </w:rPr>
          <w:t>Порядком</w:t>
        </w:r>
      </w:hyperlink>
      <w:r w:rsidRPr="00A55861">
        <w:rPr>
          <w:sz w:val="22"/>
          <w:szCs w:val="22"/>
        </w:rPr>
        <w:t xml:space="preserve"> согласования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предпринимателя, утвержденным Приказом Генерального прокурора РФ от 27.03.2009 N 93.</w:t>
      </w:r>
      <w:proofErr w:type="gramEnd"/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3.4.8. Продолжительность административной процедуры по проведению внеплановой выездной или документарной проверки не может превышать сроков, указанных в </w:t>
      </w:r>
      <w:hyperlink w:anchor="Par98" w:history="1">
        <w:r w:rsidRPr="00A55861">
          <w:rPr>
            <w:color w:val="0000FF"/>
            <w:sz w:val="22"/>
            <w:szCs w:val="22"/>
          </w:rPr>
          <w:t>пункте 2.2</w:t>
        </w:r>
      </w:hyperlink>
      <w:r w:rsidRPr="00A55861">
        <w:rPr>
          <w:sz w:val="22"/>
          <w:szCs w:val="22"/>
        </w:rPr>
        <w:t xml:space="preserve"> </w:t>
      </w:r>
      <w:r w:rsidRPr="00A55861">
        <w:rPr>
          <w:sz w:val="22"/>
          <w:szCs w:val="22"/>
        </w:rPr>
        <w:lastRenderedPageBreak/>
        <w:t>настоящего Административного регламента.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3.5. Оформление результатов проверки и меры, принимаемые в случае выявления нарушений законодательства при проведении муниципальной лотереи.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3.5.1. Основанием для начала исполнения административной процедуры является информация и документы, полученные в ходе проверки.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3.5.2. Административная процедура выполняется специалистами </w:t>
      </w:r>
      <w:r w:rsidR="00E21340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>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3.5.3. По результатам проверки должностными лицами </w:t>
      </w:r>
      <w:r w:rsidR="00E21340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 xml:space="preserve"> составляется </w:t>
      </w:r>
      <w:hyperlink w:anchor="Par419" w:history="1">
        <w:r w:rsidRPr="00A55861">
          <w:rPr>
            <w:color w:val="0000FF"/>
            <w:sz w:val="22"/>
            <w:szCs w:val="22"/>
          </w:rPr>
          <w:t>акт</w:t>
        </w:r>
      </w:hyperlink>
      <w:r w:rsidRPr="00A55861">
        <w:rPr>
          <w:sz w:val="22"/>
          <w:szCs w:val="22"/>
        </w:rPr>
        <w:t xml:space="preserve"> проверки по </w:t>
      </w:r>
      <w:hyperlink r:id="rId21" w:history="1">
        <w:r w:rsidRPr="00A55861">
          <w:rPr>
            <w:color w:val="0000FF"/>
            <w:sz w:val="22"/>
            <w:szCs w:val="22"/>
          </w:rPr>
          <w:t>форме</w:t>
        </w:r>
      </w:hyperlink>
      <w:r w:rsidRPr="00A55861">
        <w:rPr>
          <w:sz w:val="22"/>
          <w:szCs w:val="22"/>
        </w:rPr>
        <w:t>, утвержденной Приказом Минэкономразвития N 141 (приложение N 2).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3.5.4. В </w:t>
      </w:r>
      <w:hyperlink w:anchor="Par419" w:history="1">
        <w:r w:rsidRPr="00A55861">
          <w:rPr>
            <w:color w:val="0000FF"/>
            <w:sz w:val="22"/>
            <w:szCs w:val="22"/>
          </w:rPr>
          <w:t>акте</w:t>
        </w:r>
      </w:hyperlink>
      <w:r w:rsidRPr="00A55861">
        <w:rPr>
          <w:sz w:val="22"/>
          <w:szCs w:val="22"/>
        </w:rPr>
        <w:t xml:space="preserve"> проверки указываются: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1) дата, время и место составления акта проверки;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2) наименование органа муниципального контроля;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3) дата и номер распоряжения </w:t>
      </w:r>
      <w:r w:rsidR="00E21340" w:rsidRPr="00A55861">
        <w:rPr>
          <w:sz w:val="22"/>
          <w:szCs w:val="22"/>
        </w:rPr>
        <w:t xml:space="preserve">главы муниципального района Богатовский Самарской области </w:t>
      </w:r>
      <w:r w:rsidRPr="00A55861">
        <w:rPr>
          <w:sz w:val="22"/>
          <w:szCs w:val="22"/>
        </w:rPr>
        <w:t xml:space="preserve"> о проведении проверки;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4) фамилии, имена, отчества и должности должностных лиц, проводивших проверку;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5) наименование проверяемого юридического лица, фамилия, имя, отчество и должность руководителя, иного должностного лица или уполномоченного представителя юридического лица, </w:t>
      </w:r>
      <w:proofErr w:type="gramStart"/>
      <w:r w:rsidRPr="00A55861">
        <w:rPr>
          <w:sz w:val="22"/>
          <w:szCs w:val="22"/>
        </w:rPr>
        <w:t>присутствовавших</w:t>
      </w:r>
      <w:proofErr w:type="gramEnd"/>
      <w:r w:rsidRPr="00A55861">
        <w:rPr>
          <w:sz w:val="22"/>
          <w:szCs w:val="22"/>
        </w:rPr>
        <w:t xml:space="preserve"> при проведении проверки;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6) дата, время, продолжительность и место проведения проверки;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A55861">
        <w:rPr>
          <w:sz w:val="22"/>
          <w:szCs w:val="22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</w:t>
      </w:r>
      <w:proofErr w:type="gramEnd"/>
      <w:r w:rsidRPr="00A55861">
        <w:rPr>
          <w:sz w:val="22"/>
          <w:szCs w:val="22"/>
        </w:rPr>
        <w:t xml:space="preserve"> указанного журнала;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9) подписи должностных лиц, проводивших проверку.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3.5.5. </w:t>
      </w:r>
      <w:hyperlink w:anchor="Par419" w:history="1">
        <w:r w:rsidRPr="00A55861">
          <w:rPr>
            <w:color w:val="0000FF"/>
            <w:sz w:val="22"/>
            <w:szCs w:val="22"/>
          </w:rPr>
          <w:t>Акт</w:t>
        </w:r>
      </w:hyperlink>
      <w:r w:rsidRPr="00A55861">
        <w:rPr>
          <w:sz w:val="22"/>
          <w:szCs w:val="22"/>
        </w:rPr>
        <w:t xml:space="preserve"> проверки составляется в двух экземплярах, один из которых с копиями приложений вручается руководителю, иному должностному лицу или уполномоченному представителю организатора (оператора) лотереи под расписку об ознакомлении либо об отказе в ознакомлении с актом проверки.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3.5.6. К </w:t>
      </w:r>
      <w:hyperlink w:anchor="Par419" w:history="1">
        <w:r w:rsidRPr="00A55861">
          <w:rPr>
            <w:color w:val="0000FF"/>
            <w:sz w:val="22"/>
            <w:szCs w:val="22"/>
          </w:rPr>
          <w:t>акту</w:t>
        </w:r>
      </w:hyperlink>
      <w:r w:rsidRPr="00A55861">
        <w:rPr>
          <w:sz w:val="22"/>
          <w:szCs w:val="22"/>
        </w:rPr>
        <w:t xml:space="preserve"> проверки прилагаются протоколы или заключения проведенных исследований, испытаний и экспертиз, объяснения работников организатора (оператора) лотереи, на которых возлагается ответственность за нарушение обязательных требований, предписания об устранении выявленных нарушений, </w:t>
      </w:r>
      <w:proofErr w:type="spellStart"/>
      <w:r w:rsidRPr="00A55861">
        <w:rPr>
          <w:sz w:val="22"/>
          <w:szCs w:val="22"/>
        </w:rPr>
        <w:t>фототаблицы</w:t>
      </w:r>
      <w:proofErr w:type="spellEnd"/>
      <w:r w:rsidRPr="00A55861">
        <w:rPr>
          <w:sz w:val="22"/>
          <w:szCs w:val="22"/>
        </w:rPr>
        <w:t>, схематические чертежи и иные связанные с результатами проверки документы или их копии.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3.5.7. </w:t>
      </w:r>
      <w:proofErr w:type="gramStart"/>
      <w:r w:rsidRPr="00A55861">
        <w:rPr>
          <w:sz w:val="22"/>
          <w:szCs w:val="22"/>
        </w:rPr>
        <w:t xml:space="preserve">В случае отсутствия руководителя, иного должностного лица или уполномоченного представителя организатора (оператора) лотереи,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вручении, которое приобщается к экземпляру акта проверки, хранящемуся в </w:t>
      </w:r>
      <w:r w:rsidR="00E21340" w:rsidRPr="00A55861">
        <w:rPr>
          <w:sz w:val="22"/>
          <w:szCs w:val="22"/>
        </w:rPr>
        <w:t>Отделе</w:t>
      </w:r>
      <w:r w:rsidRPr="00A55861">
        <w:rPr>
          <w:sz w:val="22"/>
          <w:szCs w:val="22"/>
        </w:rPr>
        <w:t xml:space="preserve"> в</w:t>
      </w:r>
      <w:proofErr w:type="gramEnd"/>
      <w:r w:rsidRPr="00A55861">
        <w:rPr>
          <w:sz w:val="22"/>
          <w:szCs w:val="22"/>
        </w:rPr>
        <w:t xml:space="preserve"> </w:t>
      </w:r>
      <w:proofErr w:type="gramStart"/>
      <w:r w:rsidRPr="00A55861">
        <w:rPr>
          <w:sz w:val="22"/>
          <w:szCs w:val="22"/>
        </w:rPr>
        <w:t>деле</w:t>
      </w:r>
      <w:proofErr w:type="gramEnd"/>
      <w:r w:rsidRPr="00A55861">
        <w:rPr>
          <w:sz w:val="22"/>
          <w:szCs w:val="22"/>
        </w:rPr>
        <w:t xml:space="preserve"> организатора (оператора) лотереи.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3.5.8. Результаты проверки организатора (оператора) лотереи записываются должностным лицом </w:t>
      </w:r>
      <w:r w:rsidR="00E21340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 xml:space="preserve">, проводящим проверку, в журнал учета проверок юридического лица - организатора (оператора) лотереи (далее - журнал), типовая </w:t>
      </w:r>
      <w:hyperlink r:id="rId22" w:history="1">
        <w:r w:rsidRPr="00A55861">
          <w:rPr>
            <w:color w:val="0000FF"/>
            <w:sz w:val="22"/>
            <w:szCs w:val="22"/>
          </w:rPr>
          <w:t>форма</w:t>
        </w:r>
      </w:hyperlink>
      <w:r w:rsidRPr="00A55861">
        <w:rPr>
          <w:sz w:val="22"/>
          <w:szCs w:val="22"/>
        </w:rPr>
        <w:t xml:space="preserve"> которого утверждена Приказом Минэкономразвития N 141.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3.5.9. </w:t>
      </w:r>
      <w:proofErr w:type="gramStart"/>
      <w:r w:rsidRPr="00A55861">
        <w:rPr>
          <w:sz w:val="22"/>
          <w:szCs w:val="22"/>
        </w:rPr>
        <w:t xml:space="preserve">В журнале специалистом </w:t>
      </w:r>
      <w:r w:rsidR="00E21340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 xml:space="preserve"> делается запись о проведенной проверке, содержащая сведения о наименовании органа муниципального контроля за проведением муниципальных лотерей, датах начала и окончаниях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специалистов, проводящих проверку, их подписи.</w:t>
      </w:r>
      <w:proofErr w:type="gramEnd"/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3.5.10. При отсутствии журнала в акте проверки делается соответствующая запись.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3.5.11. </w:t>
      </w:r>
      <w:proofErr w:type="gramStart"/>
      <w:r w:rsidRPr="00A55861">
        <w:rPr>
          <w:sz w:val="22"/>
          <w:szCs w:val="22"/>
        </w:rPr>
        <w:t xml:space="preserve">В случае выявления при проведении проверки нарушений юридическим лицом - организатором (оператором) лотереи обязательных требований должностные лица </w:t>
      </w:r>
      <w:r w:rsidR="00E21340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 xml:space="preserve">, проводившие проверку, в пределах полномочий, предусмотренных законодательством Российской </w:t>
      </w:r>
      <w:r w:rsidRPr="00A55861">
        <w:rPr>
          <w:sz w:val="22"/>
          <w:szCs w:val="22"/>
        </w:rPr>
        <w:lastRenderedPageBreak/>
        <w:t>Федерации, обязаны выдать предписание юридическому лицу - организатору (оператору) лотереи об устранении выявленных нарушений с указанием сроков их устранения, а в случае выявления административных правонарушений - протокол об административном правонарушении.</w:t>
      </w:r>
      <w:proofErr w:type="gramEnd"/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3.5.12. В зависимости от характера выявленных нарушений специалист </w:t>
      </w:r>
      <w:r w:rsidR="00E21340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 xml:space="preserve"> направляет копию акта проверки в органы, уполномоченные осуществлять процессуальные действия в отношении юридических лиц, совершивших административные правонарушения в соответствии с действующим законодательством.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3.5.13. Материалы проверки, а также акт проверки передаются </w:t>
      </w:r>
      <w:r w:rsidR="00E21340" w:rsidRPr="00A55861">
        <w:rPr>
          <w:sz w:val="22"/>
          <w:szCs w:val="22"/>
        </w:rPr>
        <w:t xml:space="preserve">начальнику Отдела </w:t>
      </w:r>
      <w:r w:rsidRPr="00A55861">
        <w:rPr>
          <w:sz w:val="22"/>
          <w:szCs w:val="22"/>
        </w:rPr>
        <w:t xml:space="preserve"> не позднее одного рабочего дня со дня окончания проверки.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4" w:name="Par214"/>
      <w:bookmarkEnd w:id="14"/>
      <w:r w:rsidRPr="00A55861">
        <w:rPr>
          <w:sz w:val="22"/>
          <w:szCs w:val="22"/>
        </w:rPr>
        <w:t xml:space="preserve">3.5.14. После визирования акта проверки </w:t>
      </w:r>
      <w:r w:rsidR="00E21340" w:rsidRPr="00A55861">
        <w:rPr>
          <w:sz w:val="22"/>
          <w:szCs w:val="22"/>
        </w:rPr>
        <w:t xml:space="preserve">начальником Отдела </w:t>
      </w:r>
      <w:r w:rsidRPr="00A55861">
        <w:rPr>
          <w:sz w:val="22"/>
          <w:szCs w:val="22"/>
        </w:rPr>
        <w:t xml:space="preserve"> материалы проверок подшиваются в дело.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3.5.15. Срок выполнения административной процедуры, за исключением случаев, предусмотренных </w:t>
      </w:r>
      <w:hyperlink w:anchor="Par214" w:history="1">
        <w:proofErr w:type="spellStart"/>
        <w:r w:rsidRPr="00A55861">
          <w:rPr>
            <w:color w:val="0000FF"/>
            <w:sz w:val="22"/>
            <w:szCs w:val="22"/>
          </w:rPr>
          <w:t>п.п</w:t>
        </w:r>
        <w:proofErr w:type="spellEnd"/>
        <w:r w:rsidRPr="00A55861">
          <w:rPr>
            <w:color w:val="0000FF"/>
            <w:sz w:val="22"/>
            <w:szCs w:val="22"/>
          </w:rPr>
          <w:t>. 3.5.14</w:t>
        </w:r>
      </w:hyperlink>
      <w:r w:rsidRPr="00A55861">
        <w:rPr>
          <w:sz w:val="22"/>
          <w:szCs w:val="22"/>
        </w:rPr>
        <w:t>, 3.5.15, три рабочих дня.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55861">
        <w:rPr>
          <w:sz w:val="22"/>
          <w:szCs w:val="22"/>
        </w:rPr>
        <w:t xml:space="preserve">IV. Порядок и формы </w:t>
      </w:r>
      <w:proofErr w:type="gramStart"/>
      <w:r w:rsidRPr="00A55861">
        <w:rPr>
          <w:sz w:val="22"/>
          <w:szCs w:val="22"/>
        </w:rPr>
        <w:t>контроля за</w:t>
      </w:r>
      <w:proofErr w:type="gramEnd"/>
      <w:r w:rsidRPr="00A55861">
        <w:rPr>
          <w:sz w:val="22"/>
          <w:szCs w:val="22"/>
        </w:rPr>
        <w:t xml:space="preserve"> соблюдением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5861">
        <w:rPr>
          <w:sz w:val="22"/>
          <w:szCs w:val="22"/>
        </w:rPr>
        <w:t>Административного регламента исполнения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5861">
        <w:rPr>
          <w:sz w:val="22"/>
          <w:szCs w:val="22"/>
        </w:rPr>
        <w:t>муниципальной функции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4.1. Порядок осуществления текущего контроля.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4.1.1. Текущий </w:t>
      </w:r>
      <w:proofErr w:type="gramStart"/>
      <w:r w:rsidRPr="00A55861">
        <w:rPr>
          <w:sz w:val="22"/>
          <w:szCs w:val="22"/>
        </w:rPr>
        <w:t>контроль за</w:t>
      </w:r>
      <w:proofErr w:type="gramEnd"/>
      <w:r w:rsidRPr="00A55861">
        <w:rPr>
          <w:sz w:val="22"/>
          <w:szCs w:val="22"/>
        </w:rPr>
        <w:t xml:space="preserve"> соблюдением последовательности действий при исполнении специалистом </w:t>
      </w:r>
      <w:r w:rsidR="00E21340" w:rsidRPr="00A55861">
        <w:rPr>
          <w:sz w:val="22"/>
          <w:szCs w:val="22"/>
        </w:rPr>
        <w:t xml:space="preserve">Отдела </w:t>
      </w:r>
      <w:r w:rsidRPr="00A55861">
        <w:rPr>
          <w:sz w:val="22"/>
          <w:szCs w:val="22"/>
        </w:rPr>
        <w:t xml:space="preserve"> муниципальной функции производится </w:t>
      </w:r>
      <w:r w:rsidR="00E21340" w:rsidRPr="00A55861">
        <w:rPr>
          <w:sz w:val="22"/>
          <w:szCs w:val="22"/>
        </w:rPr>
        <w:t>начальником Отдела</w:t>
      </w:r>
      <w:r w:rsidRPr="00A55861">
        <w:rPr>
          <w:sz w:val="22"/>
          <w:szCs w:val="22"/>
        </w:rPr>
        <w:t>, осуществляющим руководство структурным подразделением, по каждой проверке при осуществлении муниципального контроля за проведением муниципальных лотерей.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4.1.2. Текущий контроль осуществляется путем проведения должностным лицом, ответственным за организацию работы при исполнении муниципальной функции,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Самарской области, муниципальных правовых актов </w:t>
      </w:r>
      <w:r w:rsidR="00E21340" w:rsidRPr="00A55861">
        <w:rPr>
          <w:sz w:val="22"/>
          <w:szCs w:val="22"/>
        </w:rPr>
        <w:t>муниципального района Богатовский Самарской области</w:t>
      </w:r>
      <w:r w:rsidRPr="00A55861">
        <w:rPr>
          <w:sz w:val="22"/>
          <w:szCs w:val="22"/>
        </w:rPr>
        <w:t>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4.2. Текущий контроль осуществляется на постоянной основе.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4.3. </w:t>
      </w:r>
      <w:proofErr w:type="gramStart"/>
      <w:r w:rsidRPr="00A55861">
        <w:rPr>
          <w:sz w:val="22"/>
          <w:szCs w:val="22"/>
        </w:rPr>
        <w:t>Контроль за</w:t>
      </w:r>
      <w:proofErr w:type="gramEnd"/>
      <w:r w:rsidRPr="00A55861">
        <w:rPr>
          <w:sz w:val="22"/>
          <w:szCs w:val="22"/>
        </w:rPr>
        <w:t xml:space="preserve"> соблюдением полноты и качества осуществления муниципальной функции производится </w:t>
      </w:r>
      <w:r w:rsidR="003C77A8" w:rsidRPr="00A55861">
        <w:rPr>
          <w:sz w:val="22"/>
          <w:szCs w:val="22"/>
        </w:rPr>
        <w:t xml:space="preserve">начальником Отдела </w:t>
      </w:r>
      <w:r w:rsidRPr="00A55861">
        <w:rPr>
          <w:sz w:val="22"/>
          <w:szCs w:val="22"/>
        </w:rPr>
        <w:t xml:space="preserve"> при осуществлении плановых и внеплановых проверок. Внеплановые проверки проводятся в случае поступления письменных жалоб о нарушении прав и законных интересов юридических лиц, противоправных решениях, действиях и бездействии должностных лиц </w:t>
      </w:r>
      <w:r w:rsidR="003C77A8" w:rsidRPr="00A55861">
        <w:rPr>
          <w:sz w:val="22"/>
          <w:szCs w:val="22"/>
        </w:rPr>
        <w:t xml:space="preserve">Отдела </w:t>
      </w:r>
      <w:r w:rsidRPr="00A55861">
        <w:rPr>
          <w:sz w:val="22"/>
          <w:szCs w:val="22"/>
        </w:rPr>
        <w:t xml:space="preserve"> для их реализации, иных сведений, которые заявитель считает </w:t>
      </w:r>
      <w:proofErr w:type="gramStart"/>
      <w:r w:rsidRPr="00A55861">
        <w:rPr>
          <w:sz w:val="22"/>
          <w:szCs w:val="22"/>
        </w:rPr>
        <w:t>необходимым</w:t>
      </w:r>
      <w:proofErr w:type="gramEnd"/>
      <w:r w:rsidRPr="00A55861">
        <w:rPr>
          <w:sz w:val="22"/>
          <w:szCs w:val="22"/>
        </w:rPr>
        <w:t xml:space="preserve"> сообщить.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55861">
        <w:rPr>
          <w:sz w:val="22"/>
          <w:szCs w:val="22"/>
        </w:rPr>
        <w:t>V. Досудебный (внесудебный) порядок обжалования решений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5861">
        <w:rPr>
          <w:sz w:val="22"/>
          <w:szCs w:val="22"/>
        </w:rPr>
        <w:t xml:space="preserve">и действий (бездействия) органа, исполняющего </w:t>
      </w:r>
      <w:proofErr w:type="gramStart"/>
      <w:r w:rsidRPr="00A55861">
        <w:rPr>
          <w:sz w:val="22"/>
          <w:szCs w:val="22"/>
        </w:rPr>
        <w:t>муниципальную</w:t>
      </w:r>
      <w:proofErr w:type="gramEnd"/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5861">
        <w:rPr>
          <w:sz w:val="22"/>
          <w:szCs w:val="22"/>
        </w:rPr>
        <w:t>функцию, а также должностных лиц, муниципальных служащих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5.1. Досудебный порядок обжалования.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Предметом досудебного обжалования являются действия (бездействие) должностного лица </w:t>
      </w:r>
      <w:r w:rsidR="003C77A8" w:rsidRPr="00A55861">
        <w:rPr>
          <w:sz w:val="22"/>
          <w:szCs w:val="22"/>
        </w:rPr>
        <w:t>Отдела</w:t>
      </w:r>
      <w:r w:rsidRPr="00A55861">
        <w:rPr>
          <w:sz w:val="22"/>
          <w:szCs w:val="22"/>
        </w:rPr>
        <w:t>, а также принимаемые им решения при исполнении муниципальной функции.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5.1.1. </w:t>
      </w:r>
      <w:proofErr w:type="gramStart"/>
      <w:r w:rsidRPr="00A55861">
        <w:rPr>
          <w:sz w:val="22"/>
          <w:szCs w:val="22"/>
        </w:rPr>
        <w:t xml:space="preserve">Юридическое лицо - организатор (оператор) лотереи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3C77A8" w:rsidRPr="00A55861">
        <w:rPr>
          <w:sz w:val="22"/>
          <w:szCs w:val="22"/>
        </w:rPr>
        <w:t xml:space="preserve">Отдел  </w:t>
      </w:r>
      <w:r w:rsidRPr="00A55861">
        <w:rPr>
          <w:sz w:val="22"/>
          <w:szCs w:val="22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 w:rsidRPr="00A55861">
        <w:rPr>
          <w:sz w:val="22"/>
          <w:szCs w:val="22"/>
        </w:rPr>
        <w:t xml:space="preserve"> При этом организатор (оператор) лотереи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3C77A8" w:rsidRPr="00A55861">
        <w:rPr>
          <w:sz w:val="22"/>
          <w:szCs w:val="22"/>
        </w:rPr>
        <w:t>Отдел</w:t>
      </w:r>
      <w:r w:rsidRPr="00A55861">
        <w:rPr>
          <w:sz w:val="22"/>
          <w:szCs w:val="22"/>
        </w:rPr>
        <w:t>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5.1.2. В части досудебного обжалования заявитель имеет право обратиться с жалобой лично (устно) или письменно, направив ее в адрес вышестоящего должностного лица.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A55861">
        <w:rPr>
          <w:sz w:val="22"/>
          <w:szCs w:val="22"/>
        </w:rPr>
        <w:t xml:space="preserve">При обращении заявителя в письменной форме в обязательном порядке указываются наименование органа, в который направляется письменная жалоба, фамилия, имя, отчество и должность соответствующего должностного лица, фамилия, имя, отчество или наименование заявителя, его почтовый адрес или адрес электронной почты, по которому должен быть направлен </w:t>
      </w:r>
      <w:r w:rsidRPr="00A55861">
        <w:rPr>
          <w:sz w:val="22"/>
          <w:szCs w:val="22"/>
        </w:rPr>
        <w:lastRenderedPageBreak/>
        <w:t>ответ, излагается суть жалобы, ставится личная подпись и дата.</w:t>
      </w:r>
      <w:proofErr w:type="gramEnd"/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В обращении указываются: обстоятельства, на основании которых заявитель считает, что нарушены его права, свободы и законные интересы, созданы препятствия для их реализации, иные сведения, которые заявитель считает необходимым сообщить.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В случае необходимости подтверждения своих доводов заявитель прилагает к письменному обращению документы и материалы либо их копии.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5.1.3. Жалоба не рассматривается в случаях, если отсутствуют: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фамилия или наименование заявителя;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- почтовый адрес или адрес электронной почты, по которому должен быть направлен ответ.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5.1.4. Если в жалобе содержатся нецензурные либо оскорбительные выражения, угрозы жизни, здоровью или имуществу любого специалиста или должностного лица, а также членов его семьи, обращение может быть оставлено без ответа по существу поставленных вопросов, а заявителю сообщено о недопустимости злоупотребления правом.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5.1.5. Если текст жалобы не поддается прочтению, ответ на обращение не дается, о чем сообщается заявителю, если его фамилия, почтовый адрес читаемы.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5.1.6. Если в жалобе заявителя содержится вопрос, на который многократно давались письменные ответы по существу в связи с ранее направленными обращениями, в обращении не приводятся новые доводы или обстоятельства, должностные лица Управления вправе принять решение о безосновательности очередного обращения и прекращении переписки с заявителем по данному вопросу. О данном решении заявитель уведомляется.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Жалоба на действия (бездействие) должностного лица, а также принимаемое им решение при предоставлении муниципальной функции может быть направлена: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</w:t>
      </w:r>
      <w:r w:rsidR="003C77A8" w:rsidRPr="00A55861">
        <w:rPr>
          <w:sz w:val="22"/>
          <w:szCs w:val="22"/>
        </w:rPr>
        <w:t>начальнику Отдела</w:t>
      </w:r>
      <w:r w:rsidRPr="00A55861">
        <w:rPr>
          <w:sz w:val="22"/>
          <w:szCs w:val="22"/>
        </w:rPr>
        <w:t>;</w:t>
      </w:r>
    </w:p>
    <w:p w:rsidR="008438A4" w:rsidRPr="00A55861" w:rsidRDefault="008438A4" w:rsidP="003C77A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</w:t>
      </w:r>
      <w:r w:rsidR="003C77A8" w:rsidRPr="00A55861">
        <w:rPr>
          <w:sz w:val="22"/>
          <w:szCs w:val="22"/>
        </w:rPr>
        <w:t>главе муниципального района Богатовский Самарской области</w:t>
      </w:r>
      <w:r w:rsidRPr="00A55861">
        <w:rPr>
          <w:sz w:val="22"/>
          <w:szCs w:val="22"/>
        </w:rPr>
        <w:t>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Жалобы на действия (бездействие) должностного лица, а также принимаемое им решение при предоставлении муниципальной</w:t>
      </w:r>
      <w:r w:rsidR="003C77A8" w:rsidRPr="00A55861">
        <w:rPr>
          <w:sz w:val="22"/>
          <w:szCs w:val="22"/>
        </w:rPr>
        <w:t xml:space="preserve"> функции могут быть направлены</w:t>
      </w:r>
      <w:r w:rsidRPr="00A55861">
        <w:rPr>
          <w:sz w:val="22"/>
          <w:szCs w:val="22"/>
        </w:rPr>
        <w:t>: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по номерам телефонов, указанным в </w:t>
      </w:r>
      <w:hyperlink w:anchor="Par45" w:history="1">
        <w:r w:rsidRPr="00A55861">
          <w:rPr>
            <w:color w:val="0000FF"/>
            <w:sz w:val="22"/>
            <w:szCs w:val="22"/>
          </w:rPr>
          <w:t>п. 1.4.2</w:t>
        </w:r>
      </w:hyperlink>
      <w:r w:rsidRPr="00A55861">
        <w:rPr>
          <w:sz w:val="22"/>
          <w:szCs w:val="22"/>
        </w:rPr>
        <w:t xml:space="preserve"> настоящего Регламента;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на официальный сайт или по электронной почте органов, исполняющих функцию по осуществлению муниципального </w:t>
      </w:r>
      <w:proofErr w:type="gramStart"/>
      <w:r w:rsidRPr="00A55861">
        <w:rPr>
          <w:sz w:val="22"/>
          <w:szCs w:val="22"/>
        </w:rPr>
        <w:t>контроля за</w:t>
      </w:r>
      <w:proofErr w:type="gramEnd"/>
      <w:r w:rsidRPr="00A55861">
        <w:rPr>
          <w:sz w:val="22"/>
          <w:szCs w:val="22"/>
        </w:rPr>
        <w:t xml:space="preserve"> проведением муниципальных лотерей, указанных в </w:t>
      </w:r>
      <w:hyperlink w:anchor="Par56" w:history="1">
        <w:r w:rsidRPr="00A55861">
          <w:rPr>
            <w:color w:val="0000FF"/>
            <w:sz w:val="22"/>
            <w:szCs w:val="22"/>
          </w:rPr>
          <w:t>п. 1.4.4</w:t>
        </w:r>
      </w:hyperlink>
      <w:r w:rsidRPr="00A55861">
        <w:rPr>
          <w:sz w:val="22"/>
          <w:szCs w:val="22"/>
        </w:rPr>
        <w:t>;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- в письменном виде по адресу, указанному в </w:t>
      </w:r>
      <w:hyperlink w:anchor="Par40" w:history="1">
        <w:r w:rsidRPr="00A55861">
          <w:rPr>
            <w:color w:val="0000FF"/>
            <w:sz w:val="22"/>
            <w:szCs w:val="22"/>
          </w:rPr>
          <w:t>п. 1.4.1</w:t>
        </w:r>
      </w:hyperlink>
      <w:r w:rsidRPr="00A55861">
        <w:rPr>
          <w:sz w:val="22"/>
          <w:szCs w:val="22"/>
        </w:rPr>
        <w:t xml:space="preserve"> настоящего Регламента, в письменном виде факсимильной связью в </w:t>
      </w:r>
      <w:r w:rsidR="003C77A8" w:rsidRPr="00A55861">
        <w:rPr>
          <w:sz w:val="22"/>
          <w:szCs w:val="22"/>
        </w:rPr>
        <w:t>Отдел</w:t>
      </w:r>
      <w:r w:rsidRPr="00A55861">
        <w:rPr>
          <w:sz w:val="22"/>
          <w:szCs w:val="22"/>
        </w:rPr>
        <w:t xml:space="preserve"> (факс: </w:t>
      </w:r>
      <w:r w:rsidR="003C77A8" w:rsidRPr="00A55861">
        <w:rPr>
          <w:sz w:val="22"/>
          <w:szCs w:val="22"/>
        </w:rPr>
        <w:t>2-16-19</w:t>
      </w:r>
      <w:r w:rsidRPr="00A55861">
        <w:rPr>
          <w:sz w:val="22"/>
          <w:szCs w:val="22"/>
        </w:rPr>
        <w:t>).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5.1.7. Письменное обращение должно быть рассмотрено в течение 30 дней </w:t>
      </w:r>
      <w:proofErr w:type="gramStart"/>
      <w:r w:rsidRPr="00A55861">
        <w:rPr>
          <w:sz w:val="22"/>
          <w:szCs w:val="22"/>
        </w:rPr>
        <w:t>с даты</w:t>
      </w:r>
      <w:proofErr w:type="gramEnd"/>
      <w:r w:rsidRPr="00A55861">
        <w:rPr>
          <w:sz w:val="22"/>
          <w:szCs w:val="22"/>
        </w:rPr>
        <w:t xml:space="preserve"> его регистрации. В исключительных случаях, когда для проверки и решения вопросов, поставленных в обращении, требуется более длительный срок, допускается продление сроков его рассмотрения, но не более чем на 30 дней, уведомив о продлении срока его рассмотрения заявителя, направившего обращение.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5.1.8. Если в результате рассмотрения жалобы признаются обоснованными, то принимаются решения о применении мер ответственности к должностным лицам, допустившим нарушения в ходе исполнения муниципальной функции, на основании настоящего Административного регламента, повлекшие за собой жалобы граждан и юридических лиц.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5.2. Ответственность муниципальных служащих и иных должностных лиц за решения и действия (бездействие), принимаемые в ходе исполнения муниципальной функции.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 xml:space="preserve">5.2.1. Исполнитель несет персональную ответственность за объективность, соблюдение сроков при осуществлении муниципального </w:t>
      </w:r>
      <w:proofErr w:type="gramStart"/>
      <w:r w:rsidRPr="00A55861">
        <w:rPr>
          <w:sz w:val="22"/>
          <w:szCs w:val="22"/>
        </w:rPr>
        <w:t>контроля за</w:t>
      </w:r>
      <w:proofErr w:type="gramEnd"/>
      <w:r w:rsidRPr="00A55861">
        <w:rPr>
          <w:sz w:val="22"/>
          <w:szCs w:val="22"/>
        </w:rPr>
        <w:t xml:space="preserve"> проведением муниципальных лотерей.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5.2.2.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438A4" w:rsidRPr="00A55861" w:rsidRDefault="008438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5861">
        <w:rPr>
          <w:sz w:val="22"/>
          <w:szCs w:val="22"/>
        </w:rPr>
        <w:t>5.3. В случае выявления нарушений прав заявителей осуществляется привлечение виновных лиц к ответственности в соответствии с требованиями законодательства Российской Федерации.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C77A8" w:rsidRPr="00A55861" w:rsidRDefault="003C77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C77A8" w:rsidRPr="00A55861" w:rsidRDefault="003C77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C77A8" w:rsidRPr="00A55861" w:rsidRDefault="003C77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C77A8" w:rsidRPr="00A55861" w:rsidRDefault="003C77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C77A8" w:rsidRPr="00A55861" w:rsidRDefault="003C77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C77A8" w:rsidRPr="00A55861" w:rsidRDefault="003C77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C77A8" w:rsidRPr="00A55861" w:rsidRDefault="003C77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A55861">
        <w:rPr>
          <w:sz w:val="22"/>
          <w:szCs w:val="22"/>
        </w:rPr>
        <w:lastRenderedPageBreak/>
        <w:t>Приложение N 1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55861">
        <w:rPr>
          <w:sz w:val="22"/>
          <w:szCs w:val="22"/>
        </w:rPr>
        <w:t>к Административному регламенту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55861">
        <w:rPr>
          <w:sz w:val="22"/>
          <w:szCs w:val="22"/>
        </w:rPr>
        <w:t>исполнения муниципальной функции по осуществлению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55861">
        <w:rPr>
          <w:sz w:val="22"/>
          <w:szCs w:val="22"/>
        </w:rPr>
        <w:t xml:space="preserve">муниципального </w:t>
      </w:r>
      <w:proofErr w:type="gramStart"/>
      <w:r w:rsidRPr="00A55861">
        <w:rPr>
          <w:sz w:val="22"/>
          <w:szCs w:val="22"/>
        </w:rPr>
        <w:t>контроля за</w:t>
      </w:r>
      <w:proofErr w:type="gramEnd"/>
      <w:r w:rsidRPr="00A55861">
        <w:rPr>
          <w:sz w:val="22"/>
          <w:szCs w:val="22"/>
        </w:rPr>
        <w:t xml:space="preserve"> проведением муниципальных лотерей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38A4" w:rsidRPr="00A55861" w:rsidRDefault="008438A4" w:rsidP="00A558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(Типовая форма)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(наименование органа государственного контроля (надзора)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или органа муниципального контроля)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5" w:name="Par282"/>
      <w:bookmarkEnd w:id="15"/>
      <w:r w:rsidRPr="00A55861">
        <w:rPr>
          <w:rFonts w:ascii="Times New Roman" w:hAnsi="Times New Roman" w:cs="Times New Roman"/>
          <w:sz w:val="22"/>
          <w:szCs w:val="22"/>
        </w:rPr>
        <w:t xml:space="preserve">         РАСПОРЯЖЕНИЕ ОРГАНА ГОСУДАРСТВЕННОГО КОНТРОЛЯ (НАДЗОРА),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ОРГАНА МУНИЦИПАЛЬНОГО КОНТРОЛЯ О ПРОВЕДЕНИИ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________________________________________________ проверки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(плановой/внеплановой, документарной/выездной)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юридического лица, индивидуального предпринимателя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от "__" ______________ г. N 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1. Провести проверку в отношении 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(наименование юридического лица, фамилия, имя, отчество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(последнее - при наличии) индивидуального предпринимателя)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2. Место нахождения: 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(юридического лица (их филиалов, представительств, обособленных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структурных подразделений) или место жительства индивидуального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предпринимателя и мест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>а) фактического осуществления им деятельности)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3. Назначить лицо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>ми), уполномоченным(ми) на проведение проверки: 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должность должностного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лица (должностных лиц), уполномоченног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A55861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A55861">
        <w:rPr>
          <w:rFonts w:ascii="Times New Roman" w:hAnsi="Times New Roman" w:cs="Times New Roman"/>
          <w:sz w:val="22"/>
          <w:szCs w:val="22"/>
        </w:rPr>
        <w:t>) на проведение проверки)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4. Привлечь к проведению проверки в качестве экспертов, представителей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экспертных организаций следующих лиц: 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должности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привлекаемых к проведению проверки экспертов и (или) наименование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экспертной организации с указанием реквизитов свидетельства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об аккредитации и наименования органа по аккредитации, выдавшего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свидетельство об аккредитации)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5. Установить, что: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настоящая проверка проводится с целью: 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При установлении целей проводимой проверки указывается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следующая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информация: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а) в случае проведения плановой проверки: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- ссылка на утвержденный ежегодный план проведения плановых проверок;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б) в случае проведения внеплановой выездной проверки: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- реквизиты ранее выданного проверяемому лицу предписания об устранении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выявленного нарушения,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срок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 xml:space="preserve"> для исполнения которого истек;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- реквизиты обращений и заявлений граждан, юридических лиц,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индивидуальных предпринимателей, поступивших в органы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государственного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контроля (надзора), органы муниципального контроля;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- реквизиты приказа (распоряжения) руководителя органа государственного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lastRenderedPageBreak/>
        <w:t>контроля (надзора), изданного в соответствии с поручениями Президента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Российской Федерации, Правительства Российской Федерации;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- реквизиты требования прокурора о проведении внеплановой проверки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A55861">
        <w:rPr>
          <w:rFonts w:ascii="Times New Roman" w:hAnsi="Times New Roman" w:cs="Times New Roman"/>
          <w:sz w:val="22"/>
          <w:szCs w:val="22"/>
        </w:rPr>
        <w:t>рамках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 xml:space="preserve"> надзора за исполнением законов и реквизиты прилагаемых к требованию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материалов и обращений;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в) в случае проведения внеплановой выездной проверки, которая подлежит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согласованию  органами  прокуратуры,  но в целях  принятия  неотложных  мер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должна быть  проведена  незамедлительно  в  связи с причинением  вреда либо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нарушением  проверяемых   требований,  если  такое  причинение   вреда либо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нарушение требований обнаружено непосредственно в момент его совершения: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- реквизиты  прилагаемой копии  документа (рапорта, докладной записки и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другие),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представленного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 xml:space="preserve"> должностным лицом, обнаружившим нарушение;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задачами настоящей проверки являются: 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6. Предметом настоящей проверки является (отметить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>):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соблюдение   обязательных  требований   или  требований,  установленных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муниципальными правовыми актами;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соответствие    сведений,    содержащихся   в   уведомлении   о  начале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осуществления    отдельных     видов    предпринимательской   деятельности,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обязательным требованиям;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выполнение  предписаний  органов  государственного  контроля (надзора),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органов муниципального контроля;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проведение мероприятий: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по  предотвращению  причинения  вреда  жизни,  здоровью  граждан, вреда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животным, растениям, окружающей среде;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по предупреждению  возникновения  чрезвычайных  ситуаций  природного  и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техногенного характера;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по обеспечению безопасности государства;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по ликвидации последствий причинения такого вреда.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7. Срок проведения проверки: 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К проведению проверки приступить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с "__" ____________ 20__ г.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Проверку окончить не позднее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"__" ____________ 20__ г.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8. Правовые основания проведения проверки: 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(ссылка на положение нормативного правового акта, в соответствии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с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которым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 xml:space="preserve"> осуществляется проверка; ссылка на положения (нормативных)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правовых актов, устанавливающих требования, которые являются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предметом проверки)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9. В процессе  проверки  провести  следующие  мероприятия  по контролю,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необходимые для достижения целей и задач проведения проверки: 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10. Перечень     административных     регламентов    по   осуществлению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государственного контроля (надзора), осуществлению муниципального контроля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(при их наличии):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(с указанием наименований, номеров и дат их принятия)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11. Перечень  документов,   представление  которых  юридическим  лицом,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индивидуальным  предпринимателем  необходимо  для  достижения целей и задач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проведения проверки: 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lastRenderedPageBreak/>
        <w:t xml:space="preserve">    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(должность, фамилия, инициалы руководителя,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заместителя руководителя органа государственного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контроля (надзора), органа муниципального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контроля, издавшего распоряжение или приказ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о проведении проверки)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       (подпись, заверенная печатью)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 и должность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должностного лица, непосредственно подготовившего проект распоряжения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(приказа), контактный телефон, электронный адрес (при наличии)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P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A55861">
        <w:rPr>
          <w:sz w:val="22"/>
          <w:szCs w:val="22"/>
        </w:rPr>
        <w:lastRenderedPageBreak/>
        <w:t>Приложение N 2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55861">
        <w:rPr>
          <w:sz w:val="22"/>
          <w:szCs w:val="22"/>
        </w:rPr>
        <w:t>к Административному регламенту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55861">
        <w:rPr>
          <w:sz w:val="22"/>
          <w:szCs w:val="22"/>
        </w:rPr>
        <w:t>исполнения муниципальной функции по осуществлению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55861">
        <w:rPr>
          <w:sz w:val="22"/>
          <w:szCs w:val="22"/>
        </w:rPr>
        <w:t xml:space="preserve">муниципального </w:t>
      </w:r>
      <w:proofErr w:type="gramStart"/>
      <w:r w:rsidRPr="00A55861">
        <w:rPr>
          <w:sz w:val="22"/>
          <w:szCs w:val="22"/>
        </w:rPr>
        <w:t>контроля за</w:t>
      </w:r>
      <w:proofErr w:type="gramEnd"/>
      <w:r w:rsidRPr="00A55861">
        <w:rPr>
          <w:sz w:val="22"/>
          <w:szCs w:val="22"/>
        </w:rPr>
        <w:t xml:space="preserve"> проведением муниципальных лотерей</w:t>
      </w:r>
    </w:p>
    <w:p w:rsidR="00A55861" w:rsidRDefault="00A5586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(наименование органа государственного контроля (надзора) или органа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муниципального контроля)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                   "__" _____________ 20__ г.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(место составления акта)                       (дата составления акта)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(время составления акта)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6" w:name="Par419"/>
      <w:bookmarkEnd w:id="16"/>
      <w:r w:rsidRPr="00A55861">
        <w:rPr>
          <w:rFonts w:ascii="Times New Roman" w:hAnsi="Times New Roman" w:cs="Times New Roman"/>
          <w:sz w:val="22"/>
          <w:szCs w:val="22"/>
        </w:rPr>
        <w:t xml:space="preserve">         АКТ ПРОВЕРКИ ОРГАНОМ ГОСУДАРСТВЕННОГО КОНТРОЛЯ (НАДЗОРА),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ОРГАНОМ МУНИЦИПАЛЬНОГО КОНТРОЛЯ ЮРИДИЧЕСКОГО ЛИЦА,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ИНДИВИДУАЛЬНОГО ПРЕДПРИНИМАТЕЛЯ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N 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По адресу/адресам: 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(место проведения проверки)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На основании: 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(вид документа с указанием реквизитов (номер, дата))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была проведена __________________________________ проверка в отношении: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(плановая/внеплановая, документарная/выездная)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(наименование юридического лица, фамилия, имя, отчество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(последнее - при наличии) индивидуального предпринимателя)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Дата и время проведения проверки: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"__" __ 20_ г. с _ час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 xml:space="preserve"> __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>ин. до _ час. __ мин. Продолжительность 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"__" __ 20_ г. с _ час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 xml:space="preserve"> __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>ин. до _ час. __ мин. Продолжительность 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(заполняется в случае проведения проверок филиалов, представительств,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обособленных структурных подразделений юридического лица или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при осуществлении деятельности индивидуального предпринимателя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по нескольким адресам)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Общая продолжительность проверки: 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      (рабочих дней/часов)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Акт составлен: 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(наименование органа государственного контроля (надзора) или органа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муниципального контроля)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С копией распоряжения/приказа о проведении проверки ознакомле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>ы):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(заполняется при проведении выездной проверки)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(фамилии, инициалы, подпись, дата, время)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Дата  и  номер  решения   прокурора   (его  заместителя) о согласовании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проведения проверки: 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(заполняется в случае необходимости согласования проверки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с органами прокуратуры)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Лиц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>а), проводившее проверку: 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должность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lastRenderedPageBreak/>
        <w:t xml:space="preserve"> должностного лица (должностных лиц), проводившег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>их) проверку; в случае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привлечения к участию в проверке экспертов, экспертных организаций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указываются фамилии, имена, отчества (последнее - при наличии),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должности экспертов и/или наименования экспертных организаций с указанием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реквизитов свидетельства об аккредитации и наименование органа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по аккредитации,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выдавшего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 xml:space="preserve"> свидетельство)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При проведении проверки присутствовали: 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должность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руководителя, иного должностного лица (должностных лиц) или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уполномоченного представителя юридического лица, уполномоченного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представителя индивидуального предпринимателя, уполномоченного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представителя саморегулируемой организации (в случае проведения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проверки члена саморегулируемой организации),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присутствовавших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при проведении мероприятий по проверке)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В ходе проведения проверки: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выявлены    нарушения    обязательных   требований     или  требований,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A55861">
        <w:rPr>
          <w:rFonts w:ascii="Times New Roman" w:hAnsi="Times New Roman" w:cs="Times New Roman"/>
          <w:sz w:val="22"/>
          <w:szCs w:val="22"/>
        </w:rPr>
        <w:t>установленных  муниципальными  правовыми  актами  (с  указанием  положений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(нормативных) правовых актов): 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(с указанием характера нарушений; лиц, допустивших нарушения)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выявлены  несоответствия  сведений, содержащихся в уведомлении о начале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осуществления    отдельных    видов     предпринимательской   деятельности,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A55861">
        <w:rPr>
          <w:rFonts w:ascii="Times New Roman" w:hAnsi="Times New Roman" w:cs="Times New Roman"/>
          <w:sz w:val="22"/>
          <w:szCs w:val="22"/>
        </w:rPr>
        <w:t>обязательным  требованиям  (с указанием  положений  (нормативных)  правовых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актов): 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выявлены  факты   невыполнения  предписаний   органов  государственного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A55861">
        <w:rPr>
          <w:rFonts w:ascii="Times New Roman" w:hAnsi="Times New Roman" w:cs="Times New Roman"/>
          <w:sz w:val="22"/>
          <w:szCs w:val="22"/>
        </w:rPr>
        <w:t>контроля (надзора), органов муниципального контроля (с указанием реквизитов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выданных предписаний):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нарушений не выявлено 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Запись  в Журнал   учета  проверок  юридического  лица, индивидуального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предпринимателя,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проводимых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 xml:space="preserve">  органами государственного контроля (надзора),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A55861">
        <w:rPr>
          <w:rFonts w:ascii="Times New Roman" w:hAnsi="Times New Roman" w:cs="Times New Roman"/>
          <w:sz w:val="22"/>
          <w:szCs w:val="22"/>
        </w:rPr>
        <w:t>органами  муниципального  контроля,  внесена  (заполняется  при  проведении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выездной проверки):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    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(подпись проверяющего)          (подпись уполномоченного представителя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  юридического лица, индивидуального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предпринимателя, его уполномоченного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представителя)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Журнал    учета     проверок     юридического   лица,   индивидуального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предпринимателя,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проводимых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 xml:space="preserve">  органами государственного контроля (надзора),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A55861">
        <w:rPr>
          <w:rFonts w:ascii="Times New Roman" w:hAnsi="Times New Roman" w:cs="Times New Roman"/>
          <w:sz w:val="22"/>
          <w:szCs w:val="22"/>
        </w:rPr>
        <w:t>органами  муниципального  контроля, отсутствует (заполняется при проведении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выездной проверки):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   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(подпись проверяющего)           (подпись уполномоченного представителя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  юридического лица, индивидуального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предпринимателя, его уполномоченного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представителя)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Прилагаемые к акту документы: 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lastRenderedPageBreak/>
        <w:t xml:space="preserve">    Подписи лиц, проводивших проверку: 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С  актом  проверки  ознакомле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>а),  копию  акта  со  всеми приложениями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получи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>а): 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A55861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должность руководителя,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иного должностного лица или уполномоченного представителя юридического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лица, индивидуального предпринимателя, его уполномоченного представителя)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         "__" ______________ 20__ г.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(подпись)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Пометка об отказе ознакомления с актом проверки: 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(подпись уполномоченного</w:t>
      </w:r>
      <w:proofErr w:type="gramEnd"/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должностного лица (лиц),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proofErr w:type="gramStart"/>
      <w:r w:rsidRPr="00A55861">
        <w:rPr>
          <w:rFonts w:ascii="Times New Roman" w:hAnsi="Times New Roman" w:cs="Times New Roman"/>
          <w:sz w:val="22"/>
          <w:szCs w:val="22"/>
        </w:rPr>
        <w:t>проводившего</w:t>
      </w:r>
      <w:proofErr w:type="gramEnd"/>
      <w:r w:rsidRPr="00A55861">
        <w:rPr>
          <w:rFonts w:ascii="Times New Roman" w:hAnsi="Times New Roman" w:cs="Times New Roman"/>
          <w:sz w:val="22"/>
          <w:szCs w:val="22"/>
        </w:rPr>
        <w:t xml:space="preserve"> проверку)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Pr="00A55861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F0E89" w:rsidRDefault="001F0E8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5861" w:rsidRPr="00A55861" w:rsidRDefault="00A5586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A55861">
        <w:rPr>
          <w:sz w:val="22"/>
          <w:szCs w:val="22"/>
        </w:rPr>
        <w:lastRenderedPageBreak/>
        <w:t>Приложение N 3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55861">
        <w:rPr>
          <w:sz w:val="22"/>
          <w:szCs w:val="22"/>
        </w:rPr>
        <w:t>к Административному регламенту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55861">
        <w:rPr>
          <w:sz w:val="22"/>
          <w:szCs w:val="22"/>
        </w:rPr>
        <w:t>исполнения муниципальной функции по осуществлению</w:t>
      </w:r>
    </w:p>
    <w:p w:rsidR="008438A4" w:rsidRPr="00A55861" w:rsidRDefault="008438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55861">
        <w:rPr>
          <w:sz w:val="22"/>
          <w:szCs w:val="22"/>
        </w:rPr>
        <w:t xml:space="preserve">муниципального </w:t>
      </w:r>
      <w:proofErr w:type="gramStart"/>
      <w:r w:rsidRPr="00A55861">
        <w:rPr>
          <w:sz w:val="22"/>
          <w:szCs w:val="22"/>
        </w:rPr>
        <w:t>контроля за</w:t>
      </w:r>
      <w:proofErr w:type="gramEnd"/>
      <w:r w:rsidRPr="00A55861">
        <w:rPr>
          <w:sz w:val="22"/>
          <w:szCs w:val="22"/>
        </w:rPr>
        <w:t xml:space="preserve"> проведением муниципальных лотерей</w:t>
      </w:r>
    </w:p>
    <w:p w:rsidR="00A55861" w:rsidRDefault="00A5586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5861" w:rsidRDefault="00A5586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3C77A8" w:rsidRPr="00A55861">
        <w:rPr>
          <w:rFonts w:ascii="Times New Roman" w:hAnsi="Times New Roman" w:cs="Times New Roman"/>
          <w:sz w:val="22"/>
          <w:szCs w:val="22"/>
        </w:rPr>
        <w:t>Администрация муниципального района Богатовский Самарской области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ул. </w:t>
      </w:r>
      <w:r w:rsidR="003C77A8" w:rsidRPr="00A55861">
        <w:rPr>
          <w:rFonts w:ascii="Times New Roman" w:hAnsi="Times New Roman" w:cs="Times New Roman"/>
          <w:sz w:val="22"/>
          <w:szCs w:val="22"/>
        </w:rPr>
        <w:t>Комсомольская</w:t>
      </w:r>
      <w:r w:rsidRPr="00A55861">
        <w:rPr>
          <w:rFonts w:ascii="Times New Roman" w:hAnsi="Times New Roman" w:cs="Times New Roman"/>
          <w:sz w:val="22"/>
          <w:szCs w:val="22"/>
        </w:rPr>
        <w:t xml:space="preserve">, </w:t>
      </w:r>
      <w:r w:rsidR="003C77A8" w:rsidRPr="00A55861">
        <w:rPr>
          <w:rFonts w:ascii="Times New Roman" w:hAnsi="Times New Roman" w:cs="Times New Roman"/>
          <w:sz w:val="22"/>
          <w:szCs w:val="22"/>
        </w:rPr>
        <w:t>1</w:t>
      </w:r>
      <w:r w:rsidRPr="00A55861">
        <w:rPr>
          <w:rFonts w:ascii="Times New Roman" w:hAnsi="Times New Roman" w:cs="Times New Roman"/>
          <w:sz w:val="22"/>
          <w:szCs w:val="22"/>
        </w:rPr>
        <w:t xml:space="preserve">3, </w:t>
      </w:r>
      <w:proofErr w:type="spellStart"/>
      <w:r w:rsidR="003C77A8" w:rsidRPr="00A55861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="003C77A8" w:rsidRPr="00A55861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="003C77A8" w:rsidRPr="00A55861">
        <w:rPr>
          <w:rFonts w:ascii="Times New Roman" w:hAnsi="Times New Roman" w:cs="Times New Roman"/>
          <w:sz w:val="22"/>
          <w:szCs w:val="22"/>
        </w:rPr>
        <w:t>огатое</w:t>
      </w:r>
      <w:proofErr w:type="spellEnd"/>
      <w:r w:rsidRPr="00A55861">
        <w:rPr>
          <w:rFonts w:ascii="Times New Roman" w:hAnsi="Times New Roman" w:cs="Times New Roman"/>
          <w:sz w:val="22"/>
          <w:szCs w:val="22"/>
        </w:rPr>
        <w:t xml:space="preserve">, </w:t>
      </w:r>
      <w:r w:rsidR="003C77A8" w:rsidRPr="00A55861">
        <w:rPr>
          <w:rFonts w:ascii="Times New Roman" w:hAnsi="Times New Roman" w:cs="Times New Roman"/>
          <w:sz w:val="22"/>
          <w:szCs w:val="22"/>
        </w:rPr>
        <w:t xml:space="preserve">Богатовский район, </w:t>
      </w:r>
      <w:r w:rsidRPr="00A55861">
        <w:rPr>
          <w:rFonts w:ascii="Times New Roman" w:hAnsi="Times New Roman" w:cs="Times New Roman"/>
          <w:sz w:val="22"/>
          <w:szCs w:val="22"/>
        </w:rPr>
        <w:t>Самарская обл., РФ, 44</w:t>
      </w:r>
      <w:r w:rsidR="003C77A8" w:rsidRPr="00A55861">
        <w:rPr>
          <w:rFonts w:ascii="Times New Roman" w:hAnsi="Times New Roman" w:cs="Times New Roman"/>
          <w:sz w:val="22"/>
          <w:szCs w:val="22"/>
        </w:rPr>
        <w:t>6630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         телефон/факс: </w:t>
      </w:r>
      <w:r w:rsidR="003C77A8" w:rsidRPr="00A55861">
        <w:rPr>
          <w:rFonts w:ascii="Times New Roman" w:hAnsi="Times New Roman" w:cs="Times New Roman"/>
          <w:sz w:val="22"/>
          <w:szCs w:val="22"/>
        </w:rPr>
        <w:t>88466622122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 N _______________       ┌─           ─┐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на N __________________________       │             │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┌─           ─┐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│             │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7" w:name="Par559"/>
      <w:bookmarkEnd w:id="17"/>
      <w:r w:rsidRPr="00A55861">
        <w:rPr>
          <w:rFonts w:ascii="Times New Roman" w:hAnsi="Times New Roman" w:cs="Times New Roman"/>
          <w:sz w:val="22"/>
          <w:szCs w:val="22"/>
        </w:rPr>
        <w:t xml:space="preserve">                                ПРЕДПИСАНИЕ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Требую в срок: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 w:rsidP="003C77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Предупреждаю,    что    невыполнение   данного   предписания   подлежит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административному  наказанию  в  соответствии  с  </w:t>
      </w:r>
      <w:hyperlink r:id="rId23" w:history="1">
        <w:r w:rsidRPr="00A55861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A55861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N  115-ГД  от 01.11.2007 "Об административных правонарушениях на территории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>Самарской области" и действующим законодательством РФ.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Предписание выдал: ____________________________________________________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</w:t>
      </w:r>
      <w:r w:rsidR="003C77A8" w:rsidRPr="00A55861">
        <w:rPr>
          <w:rFonts w:ascii="Times New Roman" w:hAnsi="Times New Roman" w:cs="Times New Roman"/>
          <w:sz w:val="22"/>
          <w:szCs w:val="22"/>
        </w:rPr>
        <w:t xml:space="preserve">Начальник </w:t>
      </w:r>
      <w:r w:rsidRPr="00A558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Предписание получил:</w:t>
      </w:r>
    </w:p>
    <w:p w:rsidR="008438A4" w:rsidRPr="00A55861" w:rsidRDefault="008438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861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</w:t>
      </w:r>
    </w:p>
    <w:p w:rsidR="008438A4" w:rsidRPr="00A55861" w:rsidRDefault="00843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438A4" w:rsidRPr="00A55861" w:rsidRDefault="008438A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438A4" w:rsidRPr="00A55861" w:rsidRDefault="008438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523F09" w:rsidRPr="00A55861" w:rsidRDefault="00523F09">
      <w:pPr>
        <w:rPr>
          <w:sz w:val="22"/>
          <w:szCs w:val="22"/>
        </w:rPr>
      </w:pPr>
    </w:p>
    <w:sectPr w:rsidR="00523F09" w:rsidRPr="00A55861" w:rsidSect="004F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A4"/>
    <w:rsid w:val="000032ED"/>
    <w:rsid w:val="0001175E"/>
    <w:rsid w:val="0005572F"/>
    <w:rsid w:val="00065823"/>
    <w:rsid w:val="000A44DC"/>
    <w:rsid w:val="000A528A"/>
    <w:rsid w:val="000C2AEE"/>
    <w:rsid w:val="000E6685"/>
    <w:rsid w:val="000F3105"/>
    <w:rsid w:val="00102707"/>
    <w:rsid w:val="00103DE0"/>
    <w:rsid w:val="00115726"/>
    <w:rsid w:val="00124024"/>
    <w:rsid w:val="001300C3"/>
    <w:rsid w:val="001514F1"/>
    <w:rsid w:val="00156E2B"/>
    <w:rsid w:val="0018026D"/>
    <w:rsid w:val="001F0E89"/>
    <w:rsid w:val="00207C1B"/>
    <w:rsid w:val="00214E16"/>
    <w:rsid w:val="0022333B"/>
    <w:rsid w:val="00234BD3"/>
    <w:rsid w:val="00264F8C"/>
    <w:rsid w:val="00323AC4"/>
    <w:rsid w:val="00351589"/>
    <w:rsid w:val="0038545A"/>
    <w:rsid w:val="003918C7"/>
    <w:rsid w:val="003C77A8"/>
    <w:rsid w:val="003F3F19"/>
    <w:rsid w:val="00411B30"/>
    <w:rsid w:val="004A3697"/>
    <w:rsid w:val="004C239D"/>
    <w:rsid w:val="004F2727"/>
    <w:rsid w:val="004F2FC9"/>
    <w:rsid w:val="00516CE4"/>
    <w:rsid w:val="00523F09"/>
    <w:rsid w:val="00545C7B"/>
    <w:rsid w:val="005845B6"/>
    <w:rsid w:val="0060715F"/>
    <w:rsid w:val="006C4709"/>
    <w:rsid w:val="0076299F"/>
    <w:rsid w:val="007632D0"/>
    <w:rsid w:val="00797FEB"/>
    <w:rsid w:val="007D48A9"/>
    <w:rsid w:val="008053B0"/>
    <w:rsid w:val="00823454"/>
    <w:rsid w:val="008438A4"/>
    <w:rsid w:val="00873289"/>
    <w:rsid w:val="008B64A1"/>
    <w:rsid w:val="00942CB1"/>
    <w:rsid w:val="0094475B"/>
    <w:rsid w:val="00953853"/>
    <w:rsid w:val="00973921"/>
    <w:rsid w:val="009806C9"/>
    <w:rsid w:val="009810EE"/>
    <w:rsid w:val="00981ED9"/>
    <w:rsid w:val="009C42EC"/>
    <w:rsid w:val="009F4BD9"/>
    <w:rsid w:val="00A252E6"/>
    <w:rsid w:val="00A26334"/>
    <w:rsid w:val="00A3618F"/>
    <w:rsid w:val="00A54A36"/>
    <w:rsid w:val="00A55861"/>
    <w:rsid w:val="00A5593D"/>
    <w:rsid w:val="00A642F3"/>
    <w:rsid w:val="00A7281B"/>
    <w:rsid w:val="00AA4950"/>
    <w:rsid w:val="00AC63B1"/>
    <w:rsid w:val="00AE3E96"/>
    <w:rsid w:val="00B061E5"/>
    <w:rsid w:val="00B07FCE"/>
    <w:rsid w:val="00B30AE7"/>
    <w:rsid w:val="00B63264"/>
    <w:rsid w:val="00BE0521"/>
    <w:rsid w:val="00C00E0C"/>
    <w:rsid w:val="00C116F0"/>
    <w:rsid w:val="00C1499B"/>
    <w:rsid w:val="00CB5C11"/>
    <w:rsid w:val="00CC6D5D"/>
    <w:rsid w:val="00CD7A84"/>
    <w:rsid w:val="00D07651"/>
    <w:rsid w:val="00D106A4"/>
    <w:rsid w:val="00DC3D3C"/>
    <w:rsid w:val="00DD1A01"/>
    <w:rsid w:val="00DE61C7"/>
    <w:rsid w:val="00E21340"/>
    <w:rsid w:val="00E35016"/>
    <w:rsid w:val="00E8324B"/>
    <w:rsid w:val="00E940E0"/>
    <w:rsid w:val="00EC33AB"/>
    <w:rsid w:val="00EF436E"/>
    <w:rsid w:val="00F10584"/>
    <w:rsid w:val="00F20389"/>
    <w:rsid w:val="00F3242F"/>
    <w:rsid w:val="00F4048B"/>
    <w:rsid w:val="00F5740A"/>
    <w:rsid w:val="00F87089"/>
    <w:rsid w:val="00F92A3A"/>
    <w:rsid w:val="00FA0EF6"/>
    <w:rsid w:val="00FA1A46"/>
    <w:rsid w:val="00FC114D"/>
    <w:rsid w:val="00FC6789"/>
    <w:rsid w:val="00FE1A9F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1F0E89"/>
    <w:pPr>
      <w:spacing w:after="225"/>
      <w:outlineLvl w:val="1"/>
    </w:pPr>
    <w:rPr>
      <w:rFonts w:ascii="Verdana" w:hAnsi="Verdana"/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38A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438A4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character" w:styleId="a3">
    <w:name w:val="Hyperlink"/>
    <w:basedOn w:val="a0"/>
    <w:rsid w:val="004F272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F0E89"/>
    <w:rPr>
      <w:rFonts w:ascii="Verdana" w:hAnsi="Verdana"/>
      <w:b/>
      <w:bCs/>
      <w:color w:val="333333"/>
      <w:sz w:val="24"/>
      <w:szCs w:val="24"/>
    </w:rPr>
  </w:style>
  <w:style w:type="paragraph" w:styleId="3">
    <w:name w:val="Body Text 3"/>
    <w:basedOn w:val="a"/>
    <w:link w:val="30"/>
    <w:rsid w:val="001F0E89"/>
    <w:rPr>
      <w:b/>
      <w:bCs/>
      <w:i/>
      <w:iCs/>
    </w:rPr>
  </w:style>
  <w:style w:type="character" w:customStyle="1" w:styleId="30">
    <w:name w:val="Основной текст 3 Знак"/>
    <w:basedOn w:val="a0"/>
    <w:link w:val="3"/>
    <w:rsid w:val="001F0E89"/>
    <w:rPr>
      <w:b/>
      <w:bCs/>
      <w:i/>
      <w:iCs/>
      <w:sz w:val="24"/>
      <w:szCs w:val="24"/>
    </w:rPr>
  </w:style>
  <w:style w:type="paragraph" w:styleId="a4">
    <w:name w:val="Balloon Text"/>
    <w:basedOn w:val="a"/>
    <w:link w:val="a5"/>
    <w:rsid w:val="001F0E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F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1F0E89"/>
    <w:pPr>
      <w:spacing w:after="225"/>
      <w:outlineLvl w:val="1"/>
    </w:pPr>
    <w:rPr>
      <w:rFonts w:ascii="Verdana" w:hAnsi="Verdana"/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38A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438A4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character" w:styleId="a3">
    <w:name w:val="Hyperlink"/>
    <w:basedOn w:val="a0"/>
    <w:rsid w:val="004F272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F0E89"/>
    <w:rPr>
      <w:rFonts w:ascii="Verdana" w:hAnsi="Verdana"/>
      <w:b/>
      <w:bCs/>
      <w:color w:val="333333"/>
      <w:sz w:val="24"/>
      <w:szCs w:val="24"/>
    </w:rPr>
  </w:style>
  <w:style w:type="paragraph" w:styleId="3">
    <w:name w:val="Body Text 3"/>
    <w:basedOn w:val="a"/>
    <w:link w:val="30"/>
    <w:rsid w:val="001F0E89"/>
    <w:rPr>
      <w:b/>
      <w:bCs/>
      <w:i/>
      <w:iCs/>
    </w:rPr>
  </w:style>
  <w:style w:type="character" w:customStyle="1" w:styleId="30">
    <w:name w:val="Основной текст 3 Знак"/>
    <w:basedOn w:val="a0"/>
    <w:link w:val="3"/>
    <w:rsid w:val="001F0E89"/>
    <w:rPr>
      <w:b/>
      <w:bCs/>
      <w:i/>
      <w:iCs/>
      <w:sz w:val="24"/>
      <w:szCs w:val="24"/>
    </w:rPr>
  </w:style>
  <w:style w:type="paragraph" w:styleId="a4">
    <w:name w:val="Balloon Text"/>
    <w:basedOn w:val="a"/>
    <w:link w:val="a5"/>
    <w:rsid w:val="001F0E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F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5E7D6AE2AA587AB364B56C78B328B2D000F2287410818209E35B6E1v2u3G" TargetMode="External"/><Relationship Id="rId13" Type="http://schemas.openxmlformats.org/officeDocument/2006/relationships/hyperlink" Target="consultantplus://offline/ref=0345E7D6AE2AA587AB364B56C78B328B2D060C2484400818209E35B6E1v2u3G" TargetMode="External"/><Relationship Id="rId18" Type="http://schemas.openxmlformats.org/officeDocument/2006/relationships/hyperlink" Target="consultantplus://offline/ref=0345E7D6AE2AA587AB364B56C78B328B2D070A2582440818209E35B6E1238820A3A0C2CA9AF5BFD1vFu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45E7D6AE2AA587AB364B56C78B328B2D060C2484400818209E35B6E1238820A3A0C2CA9AvFu7G" TargetMode="External"/><Relationship Id="rId7" Type="http://schemas.openxmlformats.org/officeDocument/2006/relationships/hyperlink" Target="consultantplus://offline/ref=0345E7D6AE2AA587AB36555BD1E76E832A0F532F8047074A7AC16EEBB62A8277E4EF9B88DEF8BDD3F6F240vAu6G" TargetMode="External"/><Relationship Id="rId12" Type="http://schemas.openxmlformats.org/officeDocument/2006/relationships/hyperlink" Target="consultantplus://offline/ref=0345E7D6AE2AA587AB364B56C78B328B2D070A2582440818209E35B6E1v2u3G" TargetMode="External"/><Relationship Id="rId17" Type="http://schemas.openxmlformats.org/officeDocument/2006/relationships/hyperlink" Target="consultantplus://offline/ref=0345E7D6AE2AA587AB364B56C78B328B2D000D2286400818209E35B6E1v2u3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45E7D6AE2AA587AB364B56C78B328B2D000D2286400818209E35B6E1238820A3A0C2CAv9uBG" TargetMode="External"/><Relationship Id="rId20" Type="http://schemas.openxmlformats.org/officeDocument/2006/relationships/hyperlink" Target="consultantplus://offline/ref=0345E7D6AE2AA587AB364B56C78B328B2D07042287400818209E35B6E1238820A3A0C2CA9AF5BCD4vFu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5E7D6AE2AA587AB364B56C78B328B2D060522864A0818209E35B6E1v2u3G" TargetMode="External"/><Relationship Id="rId11" Type="http://schemas.openxmlformats.org/officeDocument/2006/relationships/hyperlink" Target="consultantplus://offline/ref=0345E7D6AE2AA587AB364B56C78B328B2D060522864A0818209E35B6E1v2u3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345E7D6AE2AA587AB36555BD1E76E832A0F532F8047074A7AC16EEBB62A8277E4EF9B88DEF8BDD3F6F240vAu6G" TargetMode="External"/><Relationship Id="rId23" Type="http://schemas.openxmlformats.org/officeDocument/2006/relationships/hyperlink" Target="consultantplus://offline/ref=0345E7D6AE2AA587AB36555BD1E76E832A0F532F864A014775C16EEBB62A8277vEu4G" TargetMode="External"/><Relationship Id="rId10" Type="http://schemas.openxmlformats.org/officeDocument/2006/relationships/hyperlink" Target="consultantplus://offline/ref=0345E7D6AE2AA587AB364B56C78B328B2D070E2783460818209E35B6E1v2u3G" TargetMode="External"/><Relationship Id="rId19" Type="http://schemas.openxmlformats.org/officeDocument/2006/relationships/hyperlink" Target="consultantplus://offline/ref=0345E7D6AE2AA587AB364B56C78B328B2D070A2582440818209E35B6E1v2u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5E7D6AE2AA587AB364B56C78B328B2D070A2B824A0818209E35B6E1v2u3G" TargetMode="External"/><Relationship Id="rId14" Type="http://schemas.openxmlformats.org/officeDocument/2006/relationships/hyperlink" Target="consultantplus://offline/ref=0345E7D6AE2AA587AB364B56C78B328B2D060C2484400818209E35B6E1238820A3A0C2CA9AvFu7G" TargetMode="External"/><Relationship Id="rId22" Type="http://schemas.openxmlformats.org/officeDocument/2006/relationships/hyperlink" Target="consultantplus://offline/ref=0345E7D6AE2AA587AB364B56C78B328B2D060C2484400818209E35B6E1238820A3A0C2CFv9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9046</Words>
  <Characters>51563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4</cp:revision>
  <cp:lastPrinted>2013-07-31T05:20:00Z</cp:lastPrinted>
  <dcterms:created xsi:type="dcterms:W3CDTF">2013-07-31T05:26:00Z</dcterms:created>
  <dcterms:modified xsi:type="dcterms:W3CDTF">2013-08-01T05:08:00Z</dcterms:modified>
</cp:coreProperties>
</file>