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7AF" w:rsidRDefault="006107AF">
      <w:pPr>
        <w:pStyle w:val="a"/>
        <w:spacing w:line="375" w:lineRule="atLeast"/>
        <w:jc w:val="center"/>
      </w:pPr>
      <w:r>
        <w:rPr>
          <w:color w:val="000000"/>
        </w:rPr>
        <w:t>Сведения о доходах, имуществе и обязательствах имущественного характера  Ведущего специалиста-Главного бухгалтера администрации сельского поселения Богатое  муниципального района Богатовский и членов его семьи за период с 1 января по 31 декабря 2013 года</w:t>
      </w:r>
      <w:r>
        <w:t xml:space="preserve"> </w:t>
      </w:r>
    </w:p>
    <w:p w:rsidR="006107AF" w:rsidRDefault="006107AF">
      <w:pPr>
        <w:pStyle w:val="a"/>
        <w:jc w:val="center"/>
      </w:pPr>
    </w:p>
    <w:p w:rsidR="006107AF" w:rsidRDefault="006107AF">
      <w:pPr>
        <w:pStyle w:val="a"/>
      </w:pPr>
    </w:p>
    <w:p w:rsidR="006107AF" w:rsidRDefault="006107AF">
      <w:pPr>
        <w:pStyle w:val="a"/>
      </w:pPr>
    </w:p>
    <w:tbl>
      <w:tblPr>
        <w:tblW w:w="0" w:type="auto"/>
        <w:tblInd w:w="-8" w:type="dxa"/>
        <w:tblBorders>
          <w:top w:val="single" w:sz="8" w:space="0" w:color="808080"/>
          <w:left w:val="single" w:sz="8" w:space="0" w:color="808080"/>
          <w:bottom w:val="single" w:sz="8" w:space="0" w:color="808080"/>
        </w:tblBorders>
        <w:tblCellMar>
          <w:left w:w="10" w:type="dxa"/>
          <w:right w:w="10" w:type="dxa"/>
        </w:tblCellMar>
        <w:tblLook w:val="0000"/>
      </w:tblPr>
      <w:tblGrid>
        <w:gridCol w:w="1946"/>
        <w:gridCol w:w="1000"/>
        <w:gridCol w:w="1659"/>
        <w:gridCol w:w="1159"/>
        <w:gridCol w:w="1721"/>
        <w:gridCol w:w="1807"/>
        <w:gridCol w:w="1898"/>
        <w:gridCol w:w="1424"/>
        <w:gridCol w:w="2020"/>
      </w:tblGrid>
      <w:tr w:rsidR="006107AF" w:rsidRPr="00740193">
        <w:tblPrEx>
          <w:tblCellMar>
            <w:top w:w="0" w:type="dxa"/>
            <w:bottom w:w="0" w:type="dxa"/>
          </w:tblCellMar>
        </w:tblPrEx>
        <w:tc>
          <w:tcPr>
            <w:tcW w:w="2082" w:type="dxa"/>
            <w:vMerge w:val="restart"/>
            <w:tcBorders>
              <w:top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107AF" w:rsidRDefault="006107AF">
            <w:pPr>
              <w:pStyle w:val="a1"/>
              <w:spacing w:line="375" w:lineRule="atLeast"/>
            </w:pPr>
            <w:r>
              <w:rPr>
                <w:color w:val="000000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3015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107AF" w:rsidRDefault="006107AF">
            <w:pPr>
              <w:pStyle w:val="a1"/>
              <w:spacing w:line="375" w:lineRule="atLeast"/>
            </w:pPr>
            <w:r>
              <w:rPr>
                <w:color w:val="000000"/>
              </w:rPr>
              <w:t>Годовой</w:t>
            </w:r>
          </w:p>
          <w:p w:rsidR="006107AF" w:rsidRDefault="006107AF">
            <w:pPr>
              <w:pStyle w:val="a1"/>
              <w:spacing w:line="375" w:lineRule="atLeast"/>
            </w:pPr>
            <w:r>
              <w:rPr>
                <w:color w:val="000000"/>
              </w:rPr>
              <w:t>доход</w:t>
            </w:r>
          </w:p>
          <w:p w:rsidR="006107AF" w:rsidRDefault="006107AF">
            <w:pPr>
              <w:pStyle w:val="a1"/>
              <w:spacing w:line="375" w:lineRule="atLeast"/>
            </w:pPr>
            <w:r>
              <w:rPr>
                <w:color w:val="000000"/>
              </w:rPr>
              <w:t>за 2013г.</w:t>
            </w:r>
          </w:p>
          <w:p w:rsidR="006107AF" w:rsidRDefault="006107AF">
            <w:pPr>
              <w:pStyle w:val="a1"/>
              <w:spacing w:line="375" w:lineRule="atLeast"/>
            </w:pPr>
            <w:r>
              <w:rPr>
                <w:color w:val="000000"/>
              </w:rPr>
              <w:t>(руб.)</w:t>
            </w:r>
          </w:p>
        </w:tc>
        <w:tc>
          <w:tcPr>
            <w:tcW w:w="8565" w:type="dxa"/>
            <w:gridSpan w:val="4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107AF" w:rsidRDefault="006107AF">
            <w:pPr>
              <w:pStyle w:val="a1"/>
              <w:spacing w:line="375" w:lineRule="atLeast"/>
            </w:pPr>
            <w:r>
              <w:rPr>
                <w:color w:val="00000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4460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107AF" w:rsidRDefault="006107AF">
            <w:pPr>
              <w:pStyle w:val="a1"/>
              <w:spacing w:line="375" w:lineRule="atLeast"/>
            </w:pPr>
            <w:r>
              <w:rPr>
                <w:color w:val="000000"/>
              </w:rPr>
              <w:t>Перечень объектов недвижимого имущества, находящихся в пользовании</w:t>
            </w:r>
          </w:p>
        </w:tc>
      </w:tr>
      <w:tr w:rsidR="006107AF" w:rsidRPr="00740193">
        <w:tblPrEx>
          <w:tblCellMar>
            <w:top w:w="0" w:type="dxa"/>
            <w:bottom w:w="0" w:type="dxa"/>
          </w:tblCellMar>
        </w:tblPrEx>
        <w:tc>
          <w:tcPr>
            <w:tcW w:w="2082" w:type="dxa"/>
            <w:vMerge/>
            <w:tcBorders>
              <w:top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107AF" w:rsidRDefault="006107AF">
            <w:pPr>
              <w:pStyle w:val="a"/>
            </w:pPr>
          </w:p>
        </w:tc>
        <w:tc>
          <w:tcPr>
            <w:tcW w:w="3015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107AF" w:rsidRDefault="006107AF">
            <w:pPr>
              <w:pStyle w:val="a"/>
            </w:pPr>
          </w:p>
        </w:tc>
        <w:tc>
          <w:tcPr>
            <w:tcW w:w="4088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107AF" w:rsidRDefault="006107AF">
            <w:pPr>
              <w:pStyle w:val="a1"/>
              <w:spacing w:line="375" w:lineRule="atLeast"/>
            </w:pPr>
            <w:r>
              <w:rPr>
                <w:color w:val="000000"/>
              </w:rPr>
              <w:t>Вид объектов недвижимости</w:t>
            </w:r>
          </w:p>
        </w:tc>
        <w:tc>
          <w:tcPr>
            <w:tcW w:w="5280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107AF" w:rsidRDefault="006107AF">
            <w:pPr>
              <w:pStyle w:val="a1"/>
              <w:spacing w:line="375" w:lineRule="atLeast"/>
            </w:pPr>
            <w:r>
              <w:rPr>
                <w:color w:val="000000"/>
              </w:rPr>
              <w:t>Площадь (кв. м)</w:t>
            </w:r>
          </w:p>
        </w:tc>
        <w:tc>
          <w:tcPr>
            <w:tcW w:w="6765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107AF" w:rsidRDefault="006107AF">
            <w:pPr>
              <w:pStyle w:val="a1"/>
              <w:spacing w:line="375" w:lineRule="atLeast"/>
            </w:pPr>
            <w:r>
              <w:rPr>
                <w:color w:val="000000"/>
              </w:rPr>
              <w:t>Страна расположения</w:t>
            </w:r>
          </w:p>
        </w:tc>
        <w:tc>
          <w:tcPr>
            <w:tcW w:w="8565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107AF" w:rsidRDefault="006107AF">
            <w:pPr>
              <w:pStyle w:val="a1"/>
              <w:spacing w:line="375" w:lineRule="atLeast"/>
            </w:pPr>
            <w:r>
              <w:rPr>
                <w:color w:val="000000"/>
              </w:rPr>
              <w:t>Транспортные средства</w:t>
            </w:r>
          </w:p>
          <w:p w:rsidR="006107AF" w:rsidRDefault="006107AF">
            <w:pPr>
              <w:pStyle w:val="a1"/>
              <w:spacing w:line="375" w:lineRule="atLeast"/>
            </w:pPr>
            <w:r>
              <w:rPr>
                <w:color w:val="000000"/>
              </w:rPr>
              <w:t>(вид, марка)</w:t>
            </w:r>
          </w:p>
        </w:tc>
        <w:tc>
          <w:tcPr>
            <w:tcW w:w="10230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107AF" w:rsidRDefault="006107AF">
            <w:pPr>
              <w:pStyle w:val="a1"/>
              <w:spacing w:line="375" w:lineRule="atLeast"/>
            </w:pPr>
            <w:r>
              <w:rPr>
                <w:color w:val="000000"/>
              </w:rPr>
              <w:t>Вид объектов недвижимости</w:t>
            </w:r>
          </w:p>
        </w:tc>
        <w:tc>
          <w:tcPr>
            <w:tcW w:w="12105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107AF" w:rsidRDefault="006107AF">
            <w:pPr>
              <w:pStyle w:val="a1"/>
              <w:spacing w:line="375" w:lineRule="atLeast"/>
            </w:pPr>
            <w:r>
              <w:rPr>
                <w:color w:val="000000"/>
              </w:rPr>
              <w:t>Площадь (кв. м)</w:t>
            </w:r>
          </w:p>
        </w:tc>
        <w:tc>
          <w:tcPr>
            <w:tcW w:w="1446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107AF" w:rsidRDefault="006107AF">
            <w:pPr>
              <w:pStyle w:val="a1"/>
              <w:spacing w:line="375" w:lineRule="atLeast"/>
            </w:pPr>
            <w:r>
              <w:rPr>
                <w:color w:val="000000"/>
              </w:rPr>
              <w:t>Страна расположения</w:t>
            </w:r>
          </w:p>
        </w:tc>
      </w:tr>
      <w:tr w:rsidR="006107AF" w:rsidRPr="00740193">
        <w:tblPrEx>
          <w:tblCellMar>
            <w:top w:w="0" w:type="dxa"/>
            <w:bottom w:w="0" w:type="dxa"/>
          </w:tblCellMar>
        </w:tblPrEx>
        <w:tc>
          <w:tcPr>
            <w:tcW w:w="2082" w:type="dxa"/>
            <w:tcBorders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107AF" w:rsidRDefault="006107AF">
            <w:pPr>
              <w:pStyle w:val="a1"/>
              <w:spacing w:line="375" w:lineRule="atLeast"/>
            </w:pPr>
            <w:r>
              <w:rPr>
                <w:color w:val="000000"/>
              </w:rPr>
              <w:t>Тюленева Ольга Анатольевна</w:t>
            </w:r>
          </w:p>
        </w:tc>
        <w:tc>
          <w:tcPr>
            <w:tcW w:w="3015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107AF" w:rsidRDefault="006107AF">
            <w:pPr>
              <w:pStyle w:val="a1"/>
              <w:spacing w:line="375" w:lineRule="atLeast"/>
            </w:pPr>
            <w:r>
              <w:rPr>
                <w:color w:val="000000"/>
              </w:rPr>
              <w:t>272714</w:t>
            </w:r>
          </w:p>
        </w:tc>
        <w:tc>
          <w:tcPr>
            <w:tcW w:w="4088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107AF" w:rsidRDefault="006107AF">
            <w:pPr>
              <w:pStyle w:val="a1"/>
              <w:spacing w:line="375" w:lineRule="atLeast"/>
            </w:pPr>
            <w:r>
              <w:rPr>
                <w:color w:val="000000"/>
              </w:rPr>
              <w:t>Квартира (личная)</w:t>
            </w:r>
          </w:p>
        </w:tc>
        <w:tc>
          <w:tcPr>
            <w:tcW w:w="5280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107AF" w:rsidRDefault="006107AF">
            <w:pPr>
              <w:pStyle w:val="a1"/>
              <w:spacing w:line="375" w:lineRule="atLeast"/>
            </w:pPr>
            <w:r>
              <w:rPr>
                <w:color w:val="000000"/>
              </w:rPr>
              <w:t>48,7</w:t>
            </w:r>
          </w:p>
        </w:tc>
        <w:tc>
          <w:tcPr>
            <w:tcW w:w="6765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107AF" w:rsidRDefault="006107AF">
            <w:pPr>
              <w:pStyle w:val="a1"/>
              <w:spacing w:line="375" w:lineRule="atLeast"/>
            </w:pPr>
            <w:r>
              <w:rPr>
                <w:color w:val="000000"/>
              </w:rPr>
              <w:t>Россия</w:t>
            </w:r>
          </w:p>
        </w:tc>
        <w:tc>
          <w:tcPr>
            <w:tcW w:w="8565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107AF" w:rsidRDefault="006107AF">
            <w:pPr>
              <w:pStyle w:val="a1"/>
              <w:spacing w:line="375" w:lineRule="atLeast"/>
            </w:pPr>
            <w:r>
              <w:t>-</w:t>
            </w:r>
          </w:p>
        </w:tc>
        <w:tc>
          <w:tcPr>
            <w:tcW w:w="10230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107AF" w:rsidRDefault="006107AF">
            <w:pPr>
              <w:pStyle w:val="a1"/>
              <w:spacing w:line="375" w:lineRule="atLeast"/>
            </w:pPr>
            <w:r>
              <w:rPr>
                <w:color w:val="000000"/>
              </w:rPr>
              <w:t>-</w:t>
            </w:r>
          </w:p>
        </w:tc>
        <w:tc>
          <w:tcPr>
            <w:tcW w:w="12105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107AF" w:rsidRDefault="006107AF">
            <w:pPr>
              <w:pStyle w:val="a1"/>
              <w:spacing w:line="375" w:lineRule="atLeast"/>
            </w:pPr>
            <w:r>
              <w:rPr>
                <w:color w:val="000000"/>
              </w:rPr>
              <w:t>-</w:t>
            </w:r>
          </w:p>
        </w:tc>
        <w:tc>
          <w:tcPr>
            <w:tcW w:w="1446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107AF" w:rsidRDefault="006107AF">
            <w:pPr>
              <w:pStyle w:val="a1"/>
              <w:spacing w:line="375" w:lineRule="atLeast"/>
            </w:pPr>
            <w:r>
              <w:rPr>
                <w:color w:val="000000"/>
              </w:rPr>
              <w:t>-</w:t>
            </w:r>
          </w:p>
        </w:tc>
      </w:tr>
      <w:tr w:rsidR="006107AF" w:rsidRPr="00740193">
        <w:tblPrEx>
          <w:tblCellMar>
            <w:top w:w="0" w:type="dxa"/>
            <w:bottom w:w="0" w:type="dxa"/>
          </w:tblCellMar>
        </w:tblPrEx>
        <w:tc>
          <w:tcPr>
            <w:tcW w:w="2082" w:type="dxa"/>
            <w:tcBorders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107AF" w:rsidRDefault="006107AF">
            <w:pPr>
              <w:pStyle w:val="a1"/>
              <w:spacing w:line="375" w:lineRule="atLeast"/>
            </w:pPr>
            <w:r>
              <w:t>Супруг</w:t>
            </w:r>
          </w:p>
        </w:tc>
        <w:tc>
          <w:tcPr>
            <w:tcW w:w="3015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107AF" w:rsidRDefault="006107AF">
            <w:pPr>
              <w:pStyle w:val="a1"/>
              <w:spacing w:line="375" w:lineRule="atLeast"/>
            </w:pPr>
            <w:r>
              <w:t>227795</w:t>
            </w:r>
          </w:p>
        </w:tc>
        <w:tc>
          <w:tcPr>
            <w:tcW w:w="4088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107AF" w:rsidRDefault="006107AF">
            <w:pPr>
              <w:pStyle w:val="a1"/>
              <w:spacing w:line="375" w:lineRule="atLeast"/>
            </w:pPr>
            <w:r>
              <w:t>-</w:t>
            </w:r>
          </w:p>
        </w:tc>
        <w:tc>
          <w:tcPr>
            <w:tcW w:w="5280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107AF" w:rsidRDefault="006107AF">
            <w:pPr>
              <w:pStyle w:val="a1"/>
              <w:spacing w:line="375" w:lineRule="atLeast"/>
            </w:pPr>
            <w:r>
              <w:t>-</w:t>
            </w:r>
          </w:p>
        </w:tc>
        <w:tc>
          <w:tcPr>
            <w:tcW w:w="6765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107AF" w:rsidRDefault="006107AF">
            <w:pPr>
              <w:pStyle w:val="a1"/>
              <w:spacing w:line="375" w:lineRule="atLeast"/>
            </w:pPr>
            <w:r>
              <w:t>-</w:t>
            </w:r>
          </w:p>
        </w:tc>
        <w:tc>
          <w:tcPr>
            <w:tcW w:w="8565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107AF" w:rsidRDefault="006107AF">
            <w:pPr>
              <w:pStyle w:val="a1"/>
              <w:spacing w:line="375" w:lineRule="atLeast"/>
            </w:pPr>
            <w:r>
              <w:rPr>
                <w:color w:val="000000"/>
              </w:rPr>
              <w:t>Легковой автомобиль ВАЗ 2112</w:t>
            </w:r>
          </w:p>
        </w:tc>
        <w:tc>
          <w:tcPr>
            <w:tcW w:w="10230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107AF" w:rsidRDefault="006107AF">
            <w:pPr>
              <w:pStyle w:val="a1"/>
              <w:spacing w:line="375" w:lineRule="atLeast"/>
            </w:pPr>
            <w:r>
              <w:rPr>
                <w:color w:val="000000"/>
              </w:rPr>
              <w:t>-</w:t>
            </w:r>
          </w:p>
        </w:tc>
        <w:tc>
          <w:tcPr>
            <w:tcW w:w="12105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107AF" w:rsidRDefault="006107AF">
            <w:pPr>
              <w:pStyle w:val="a1"/>
              <w:spacing w:line="375" w:lineRule="atLeast"/>
            </w:pPr>
            <w:r>
              <w:rPr>
                <w:color w:val="000000"/>
              </w:rPr>
              <w:t>-</w:t>
            </w:r>
          </w:p>
        </w:tc>
        <w:tc>
          <w:tcPr>
            <w:tcW w:w="1446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107AF" w:rsidRDefault="006107AF">
            <w:pPr>
              <w:pStyle w:val="a1"/>
              <w:spacing w:line="375" w:lineRule="atLeast"/>
            </w:pPr>
            <w:r>
              <w:rPr>
                <w:color w:val="000000"/>
              </w:rPr>
              <w:t>-</w:t>
            </w:r>
          </w:p>
        </w:tc>
      </w:tr>
      <w:tr w:rsidR="006107AF" w:rsidRPr="00740193">
        <w:tblPrEx>
          <w:tblCellMar>
            <w:top w:w="0" w:type="dxa"/>
            <w:bottom w:w="0" w:type="dxa"/>
          </w:tblCellMar>
        </w:tblPrEx>
        <w:tc>
          <w:tcPr>
            <w:tcW w:w="2082" w:type="dxa"/>
            <w:tcBorders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107AF" w:rsidRDefault="006107AF">
            <w:pPr>
              <w:pStyle w:val="a1"/>
              <w:spacing w:line="375" w:lineRule="atLeast"/>
            </w:pPr>
            <w:r>
              <w:t>Дочь</w:t>
            </w:r>
          </w:p>
        </w:tc>
        <w:tc>
          <w:tcPr>
            <w:tcW w:w="3015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107AF" w:rsidRDefault="006107AF">
            <w:pPr>
              <w:pStyle w:val="a1"/>
              <w:spacing w:line="375" w:lineRule="atLeast"/>
            </w:pPr>
            <w:r>
              <w:rPr>
                <w:color w:val="000000"/>
              </w:rPr>
              <w:t>- </w:t>
            </w:r>
          </w:p>
        </w:tc>
        <w:tc>
          <w:tcPr>
            <w:tcW w:w="4088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107AF" w:rsidRDefault="006107AF">
            <w:pPr>
              <w:pStyle w:val="a1"/>
              <w:spacing w:line="375" w:lineRule="atLeast"/>
            </w:pPr>
            <w:r>
              <w:t>-</w:t>
            </w:r>
          </w:p>
        </w:tc>
        <w:tc>
          <w:tcPr>
            <w:tcW w:w="5280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107AF" w:rsidRDefault="006107AF">
            <w:pPr>
              <w:pStyle w:val="a1"/>
              <w:spacing w:line="375" w:lineRule="atLeast"/>
            </w:pPr>
            <w:r>
              <w:t>-</w:t>
            </w:r>
          </w:p>
        </w:tc>
        <w:tc>
          <w:tcPr>
            <w:tcW w:w="6765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107AF" w:rsidRDefault="006107AF">
            <w:pPr>
              <w:pStyle w:val="a1"/>
              <w:spacing w:line="375" w:lineRule="atLeast"/>
            </w:pPr>
            <w:r>
              <w:t>-</w:t>
            </w:r>
          </w:p>
        </w:tc>
        <w:tc>
          <w:tcPr>
            <w:tcW w:w="8565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107AF" w:rsidRDefault="006107AF">
            <w:pPr>
              <w:pStyle w:val="a1"/>
              <w:spacing w:line="375" w:lineRule="atLeast"/>
            </w:pPr>
            <w:r>
              <w:rPr>
                <w:color w:val="000000"/>
              </w:rPr>
              <w:t>-</w:t>
            </w:r>
          </w:p>
        </w:tc>
        <w:tc>
          <w:tcPr>
            <w:tcW w:w="10230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107AF" w:rsidRDefault="006107AF">
            <w:pPr>
              <w:pStyle w:val="a1"/>
              <w:spacing w:line="375" w:lineRule="atLeast"/>
            </w:pPr>
            <w:r>
              <w:rPr>
                <w:color w:val="000000"/>
              </w:rPr>
              <w:t>-</w:t>
            </w:r>
          </w:p>
        </w:tc>
        <w:tc>
          <w:tcPr>
            <w:tcW w:w="12105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107AF" w:rsidRDefault="006107AF">
            <w:pPr>
              <w:pStyle w:val="a1"/>
              <w:spacing w:line="375" w:lineRule="atLeast"/>
            </w:pPr>
            <w:r>
              <w:rPr>
                <w:color w:val="000000"/>
              </w:rPr>
              <w:t>-</w:t>
            </w:r>
          </w:p>
        </w:tc>
        <w:tc>
          <w:tcPr>
            <w:tcW w:w="1446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107AF" w:rsidRDefault="006107AF">
            <w:pPr>
              <w:pStyle w:val="a1"/>
              <w:spacing w:line="375" w:lineRule="atLeast"/>
            </w:pPr>
            <w:r>
              <w:rPr>
                <w:color w:val="000000"/>
              </w:rPr>
              <w:t>-</w:t>
            </w:r>
          </w:p>
        </w:tc>
      </w:tr>
    </w:tbl>
    <w:p w:rsidR="006107AF" w:rsidRDefault="006107AF">
      <w:pPr>
        <w:pStyle w:val="a"/>
      </w:pPr>
    </w:p>
    <w:sectPr w:rsidR="006107AF" w:rsidSect="00ED05C8">
      <w:pgSz w:w="16838" w:h="11906" w:orient="landscape"/>
      <w:pgMar w:top="1134" w:right="1134" w:bottom="1134" w:left="1134" w:header="720" w:footer="72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05C8"/>
    <w:rsid w:val="006107AF"/>
    <w:rsid w:val="00740193"/>
    <w:rsid w:val="00BC0BC5"/>
    <w:rsid w:val="00D02CAA"/>
    <w:rsid w:val="00ED0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Базовый"/>
    <w:uiPriority w:val="99"/>
    <w:rsid w:val="00ED05C8"/>
    <w:pPr>
      <w:widowControl w:val="0"/>
      <w:tabs>
        <w:tab w:val="left" w:pos="706"/>
      </w:tabs>
      <w:suppressAutoHyphens/>
    </w:pPr>
    <w:rPr>
      <w:rFonts w:ascii="Times New Roman" w:hAnsi="Times New Roman" w:cs="Tahoma"/>
      <w:sz w:val="24"/>
      <w:szCs w:val="24"/>
    </w:rPr>
  </w:style>
  <w:style w:type="character" w:customStyle="1" w:styleId="-">
    <w:name w:val="Интернет-ссылка"/>
    <w:uiPriority w:val="99"/>
    <w:rsid w:val="00ED05C8"/>
    <w:rPr>
      <w:color w:val="000080"/>
      <w:u w:val="single"/>
      <w:lang w:val="ru-RU" w:eastAsia="ru-RU"/>
    </w:rPr>
  </w:style>
  <w:style w:type="paragraph" w:customStyle="1" w:styleId="a0">
    <w:name w:val="Заголовок"/>
    <w:basedOn w:val="a"/>
    <w:next w:val="BodyText"/>
    <w:uiPriority w:val="99"/>
    <w:rsid w:val="00ED05C8"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a"/>
    <w:link w:val="BodyTextChar"/>
    <w:uiPriority w:val="99"/>
    <w:rsid w:val="00ED05C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13523"/>
  </w:style>
  <w:style w:type="paragraph" w:customStyle="1" w:styleId="1">
    <w:name w:val="Заголовок1"/>
    <w:basedOn w:val="a0"/>
    <w:next w:val="Subtitle"/>
    <w:uiPriority w:val="99"/>
    <w:rsid w:val="00ED05C8"/>
  </w:style>
  <w:style w:type="paragraph" w:styleId="Subtitle">
    <w:name w:val="Subtitle"/>
    <w:basedOn w:val="a0"/>
    <w:next w:val="BodyText"/>
    <w:link w:val="SubtitleChar"/>
    <w:uiPriority w:val="99"/>
    <w:qFormat/>
    <w:rsid w:val="00ED05C8"/>
    <w:pPr>
      <w:jc w:val="center"/>
    </w:pPr>
    <w:rPr>
      <w:i/>
      <w:iCs/>
    </w:rPr>
  </w:style>
  <w:style w:type="character" w:customStyle="1" w:styleId="SubtitleChar">
    <w:name w:val="Subtitle Char"/>
    <w:basedOn w:val="DefaultParagraphFont"/>
    <w:link w:val="Subtitle"/>
    <w:uiPriority w:val="11"/>
    <w:rsid w:val="00713523"/>
    <w:rPr>
      <w:rFonts w:asciiTheme="majorHAnsi" w:eastAsiaTheme="majorEastAsia" w:hAnsiTheme="majorHAnsi" w:cstheme="majorBidi"/>
      <w:sz w:val="24"/>
      <w:szCs w:val="24"/>
    </w:rPr>
  </w:style>
  <w:style w:type="paragraph" w:styleId="List">
    <w:name w:val="List"/>
    <w:basedOn w:val="BodyText"/>
    <w:uiPriority w:val="99"/>
    <w:rsid w:val="00ED05C8"/>
  </w:style>
  <w:style w:type="paragraph" w:styleId="Title">
    <w:name w:val="Title"/>
    <w:basedOn w:val="a"/>
    <w:link w:val="TitleChar"/>
    <w:uiPriority w:val="99"/>
    <w:qFormat/>
    <w:rsid w:val="00ED05C8"/>
    <w:pPr>
      <w:suppressLineNumbers/>
      <w:spacing w:before="120" w:after="120"/>
    </w:pPr>
    <w:rPr>
      <w:i/>
      <w:iCs/>
    </w:rPr>
  </w:style>
  <w:style w:type="character" w:customStyle="1" w:styleId="TitleChar">
    <w:name w:val="Title Char"/>
    <w:basedOn w:val="DefaultParagraphFont"/>
    <w:link w:val="Title"/>
    <w:uiPriority w:val="10"/>
    <w:rsid w:val="0071352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Index1">
    <w:name w:val="index 1"/>
    <w:basedOn w:val="Normal"/>
    <w:next w:val="Normal"/>
    <w:autoRedefine/>
    <w:uiPriority w:val="99"/>
    <w:semiHidden/>
    <w:pPr>
      <w:ind w:left="220" w:hanging="220"/>
    </w:pPr>
  </w:style>
  <w:style w:type="paragraph" w:styleId="IndexHeading">
    <w:name w:val="index heading"/>
    <w:basedOn w:val="a"/>
    <w:uiPriority w:val="99"/>
    <w:rsid w:val="00ED05C8"/>
    <w:pPr>
      <w:suppressLineNumbers/>
    </w:pPr>
  </w:style>
  <w:style w:type="paragraph" w:customStyle="1" w:styleId="a1">
    <w:name w:val="Содержимое таблицы"/>
    <w:basedOn w:val="a"/>
    <w:uiPriority w:val="99"/>
    <w:rsid w:val="00ED05C8"/>
    <w:pPr>
      <w:suppressLineNumbers/>
    </w:pPr>
  </w:style>
  <w:style w:type="paragraph" w:customStyle="1" w:styleId="a2">
    <w:name w:val="Заголовок таблицы"/>
    <w:basedOn w:val="a1"/>
    <w:uiPriority w:val="99"/>
    <w:rsid w:val="00ED05C8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408</TotalTime>
  <Pages>1</Pages>
  <Words>125</Words>
  <Characters>716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Разина</cp:lastModifiedBy>
  <cp:revision>5</cp:revision>
  <dcterms:created xsi:type="dcterms:W3CDTF">2009-04-16T11:32:00Z</dcterms:created>
  <dcterms:modified xsi:type="dcterms:W3CDTF">2014-05-27T08:19:00Z</dcterms:modified>
</cp:coreProperties>
</file>