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о</w:t>
      </w:r>
      <w:r w:rsidR="00806B21" w:rsidRPr="00C10D9D">
        <w:rPr>
          <w:rFonts w:ascii="Times New Roman" w:hAnsi="Times New Roman" w:cs="Times New Roman"/>
          <w:sz w:val="28"/>
          <w:szCs w:val="28"/>
        </w:rPr>
        <w:t>т</w:t>
      </w:r>
      <w:r w:rsidR="00B0379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F15263">
        <w:rPr>
          <w:rFonts w:ascii="Times New Roman" w:hAnsi="Times New Roman" w:cs="Times New Roman"/>
          <w:sz w:val="28"/>
          <w:szCs w:val="28"/>
        </w:rPr>
        <w:t>16.07.2018 г.</w:t>
      </w:r>
      <w:r w:rsidR="00DE1852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N</w:t>
      </w:r>
      <w:r w:rsidR="00B335D7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F15263">
        <w:rPr>
          <w:rFonts w:ascii="Times New Roman" w:hAnsi="Times New Roman" w:cs="Times New Roman"/>
          <w:sz w:val="28"/>
          <w:szCs w:val="28"/>
        </w:rPr>
        <w:t>582</w:t>
      </w:r>
    </w:p>
    <w:p w:rsidR="00B335D7" w:rsidRPr="00C10D9D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C10D9D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C10D9D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C10D9D" w:rsidRDefault="00806B21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D9D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C10D9D">
        <w:rPr>
          <w:rFonts w:ascii="Times New Roman" w:hAnsi="Times New Roman"/>
          <w:sz w:val="28"/>
          <w:szCs w:val="28"/>
        </w:rPr>
        <w:t xml:space="preserve">, от </w:t>
      </w:r>
      <w:r w:rsidR="007752DE" w:rsidRPr="00C10D9D">
        <w:rPr>
          <w:rFonts w:ascii="Times New Roman" w:hAnsi="Times New Roman"/>
          <w:sz w:val="28"/>
          <w:szCs w:val="28"/>
        </w:rPr>
        <w:t>10</w:t>
      </w:r>
      <w:r w:rsidR="00236313" w:rsidRPr="00C10D9D">
        <w:rPr>
          <w:rFonts w:ascii="Times New Roman" w:hAnsi="Times New Roman"/>
          <w:sz w:val="28"/>
          <w:szCs w:val="28"/>
        </w:rPr>
        <w:t>.</w:t>
      </w:r>
      <w:r w:rsidR="007C265B" w:rsidRPr="00C10D9D">
        <w:rPr>
          <w:rFonts w:ascii="Times New Roman" w:hAnsi="Times New Roman"/>
          <w:sz w:val="28"/>
          <w:szCs w:val="28"/>
        </w:rPr>
        <w:t>0</w:t>
      </w:r>
      <w:r w:rsidR="007752DE" w:rsidRPr="00C10D9D">
        <w:rPr>
          <w:rFonts w:ascii="Times New Roman" w:hAnsi="Times New Roman"/>
          <w:sz w:val="28"/>
          <w:szCs w:val="28"/>
        </w:rPr>
        <w:t>7</w:t>
      </w:r>
      <w:r w:rsidR="00236313" w:rsidRPr="00C10D9D">
        <w:rPr>
          <w:rFonts w:ascii="Times New Roman" w:hAnsi="Times New Roman"/>
          <w:sz w:val="28"/>
          <w:szCs w:val="28"/>
        </w:rPr>
        <w:t>.201</w:t>
      </w:r>
      <w:r w:rsidR="007C265B" w:rsidRPr="00C10D9D">
        <w:rPr>
          <w:rFonts w:ascii="Times New Roman" w:hAnsi="Times New Roman"/>
          <w:sz w:val="28"/>
          <w:szCs w:val="28"/>
        </w:rPr>
        <w:t>8</w:t>
      </w:r>
      <w:r w:rsidR="00236313" w:rsidRPr="00C10D9D">
        <w:rPr>
          <w:rFonts w:ascii="Times New Roman" w:hAnsi="Times New Roman"/>
          <w:sz w:val="28"/>
          <w:szCs w:val="28"/>
        </w:rPr>
        <w:t>г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236313" w:rsidRPr="00C10D9D">
        <w:rPr>
          <w:rFonts w:ascii="Times New Roman" w:hAnsi="Times New Roman"/>
          <w:sz w:val="28"/>
          <w:szCs w:val="28"/>
        </w:rPr>
        <w:t xml:space="preserve"> входящий номер </w:t>
      </w:r>
      <w:r w:rsidR="007752DE" w:rsidRPr="00C10D9D">
        <w:rPr>
          <w:rFonts w:ascii="Times New Roman" w:hAnsi="Times New Roman"/>
          <w:sz w:val="28"/>
          <w:szCs w:val="28"/>
        </w:rPr>
        <w:t>1570</w:t>
      </w:r>
      <w:r w:rsidR="00236313" w:rsidRPr="00C10D9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6007A2" w:rsidRPr="00C10D9D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C10D9D">
        <w:rPr>
          <w:rFonts w:ascii="Times New Roman" w:hAnsi="Times New Roman"/>
          <w:sz w:val="28"/>
          <w:szCs w:val="28"/>
        </w:rPr>
        <w:t xml:space="preserve"> </w:t>
      </w:r>
      <w:r w:rsidR="00F85C81" w:rsidRPr="00C10D9D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>»</w:t>
      </w:r>
      <w:r w:rsidR="006007A2" w:rsidRPr="00C10D9D">
        <w:rPr>
          <w:rFonts w:ascii="Times New Roman" w:hAnsi="Times New Roman"/>
          <w:sz w:val="28"/>
          <w:szCs w:val="28"/>
        </w:rPr>
        <w:t xml:space="preserve"> М.Ю.Костина, действующего на основании доверенности</w:t>
      </w:r>
      <w:r w:rsidR="00F73826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 xml:space="preserve">от </w:t>
      </w:r>
      <w:r w:rsidR="0086783C" w:rsidRPr="00C10D9D">
        <w:rPr>
          <w:rFonts w:ascii="Times New Roman" w:hAnsi="Times New Roman"/>
          <w:sz w:val="28"/>
          <w:szCs w:val="28"/>
        </w:rPr>
        <w:t>05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86783C" w:rsidRPr="00C10D9D">
        <w:rPr>
          <w:rFonts w:ascii="Times New Roman" w:hAnsi="Times New Roman"/>
          <w:sz w:val="28"/>
          <w:szCs w:val="28"/>
        </w:rPr>
        <w:t>04</w:t>
      </w:r>
      <w:r w:rsidR="006007A2" w:rsidRPr="00C10D9D">
        <w:rPr>
          <w:rFonts w:ascii="Times New Roman" w:hAnsi="Times New Roman"/>
          <w:sz w:val="28"/>
          <w:szCs w:val="28"/>
        </w:rPr>
        <w:t>.201</w:t>
      </w:r>
      <w:r w:rsidR="0086783C" w:rsidRPr="00C10D9D">
        <w:rPr>
          <w:rFonts w:ascii="Times New Roman" w:hAnsi="Times New Roman"/>
          <w:sz w:val="28"/>
          <w:szCs w:val="28"/>
        </w:rPr>
        <w:t xml:space="preserve">8 </w:t>
      </w:r>
      <w:r w:rsidR="006007A2" w:rsidRPr="00C10D9D">
        <w:rPr>
          <w:rFonts w:ascii="Times New Roman" w:hAnsi="Times New Roman"/>
          <w:sz w:val="28"/>
          <w:szCs w:val="28"/>
        </w:rPr>
        <w:t>г.</w:t>
      </w:r>
      <w:r w:rsidR="007C265B" w:rsidRPr="00C10D9D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C10D9D">
        <w:rPr>
          <w:rFonts w:ascii="Times New Roman" w:hAnsi="Times New Roman"/>
          <w:sz w:val="28"/>
          <w:szCs w:val="28"/>
        </w:rPr>
        <w:t>63/159-н/63-2018-1-1628</w:t>
      </w:r>
      <w:r w:rsidRPr="00C10D9D">
        <w:rPr>
          <w:rFonts w:ascii="Times New Roman" w:hAnsi="Times New Roman"/>
          <w:sz w:val="28"/>
          <w:szCs w:val="28"/>
        </w:rPr>
        <w:t xml:space="preserve">, </w:t>
      </w:r>
      <w:r w:rsidR="00F73826" w:rsidRPr="00C10D9D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335A2" w:rsidRPr="00C10D9D">
        <w:rPr>
          <w:rFonts w:ascii="Times New Roman" w:hAnsi="Times New Roman"/>
          <w:sz w:val="28"/>
          <w:szCs w:val="28"/>
        </w:rPr>
        <w:t>6</w:t>
      </w:r>
      <w:r w:rsidR="00F73826" w:rsidRPr="00C10D9D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C10D9D">
        <w:rPr>
          <w:rFonts w:ascii="Times New Roman" w:hAnsi="Times New Roman"/>
          <w:sz w:val="28"/>
          <w:szCs w:val="28"/>
        </w:rPr>
        <w:t>, пунктом 3</w:t>
      </w:r>
      <w:proofErr w:type="gramEnd"/>
      <w:r w:rsidR="006335A2"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35A2" w:rsidRPr="00C10D9D">
        <w:rPr>
          <w:rFonts w:ascii="Times New Roman" w:hAnsi="Times New Roman"/>
          <w:sz w:val="28"/>
          <w:szCs w:val="28"/>
        </w:rPr>
        <w:t>статьи 39.36</w:t>
      </w:r>
      <w:r w:rsidR="00CF2987" w:rsidRPr="00C10D9D">
        <w:rPr>
          <w:rFonts w:ascii="Times New Roman" w:hAnsi="Times New Roman"/>
          <w:sz w:val="28"/>
          <w:szCs w:val="28"/>
        </w:rPr>
        <w:t xml:space="preserve"> Земельного кодекса РФ</w:t>
      </w:r>
      <w:r w:rsidR="00F73826" w:rsidRPr="00C10D9D">
        <w:rPr>
          <w:rFonts w:ascii="Times New Roman" w:hAnsi="Times New Roman"/>
          <w:sz w:val="28"/>
          <w:szCs w:val="28"/>
        </w:rPr>
        <w:t>,</w:t>
      </w:r>
      <w:r w:rsidR="006335A2" w:rsidRPr="00C10D9D">
        <w:rPr>
          <w:rFonts w:ascii="Times New Roman" w:hAnsi="Times New Roman"/>
          <w:sz w:val="28"/>
          <w:szCs w:val="28"/>
        </w:rPr>
        <w:t xml:space="preserve"> пунктом 1</w:t>
      </w:r>
      <w:r w:rsidR="00AF0CC4" w:rsidRPr="00C10D9D">
        <w:rPr>
          <w:rFonts w:ascii="Times New Roman" w:hAnsi="Times New Roman"/>
          <w:sz w:val="28"/>
          <w:szCs w:val="28"/>
        </w:rPr>
        <w:t>2</w:t>
      </w:r>
      <w:r w:rsidR="006335A2" w:rsidRPr="00C10D9D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</w:t>
      </w:r>
      <w:r w:rsidR="00F73826" w:rsidRPr="00C10D9D">
        <w:rPr>
          <w:rFonts w:ascii="Times New Roman" w:hAnsi="Times New Roman"/>
          <w:sz w:val="28"/>
          <w:szCs w:val="28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</w:t>
      </w:r>
      <w:proofErr w:type="gramEnd"/>
      <w:r w:rsidR="00F73826" w:rsidRPr="00C10D9D">
        <w:rPr>
          <w:rFonts w:ascii="Times New Roman" w:hAnsi="Times New Roman"/>
          <w:sz w:val="28"/>
          <w:szCs w:val="28"/>
        </w:rPr>
        <w:t xml:space="preserve"> от 27.11.2014 № 1244, Административным регламентом Администрации муниципального района </w:t>
      </w:r>
      <w:proofErr w:type="spellStart"/>
      <w:r w:rsidR="00F73826" w:rsidRPr="00C10D9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C10D9D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</w:t>
      </w:r>
    </w:p>
    <w:p w:rsidR="00C10D9D" w:rsidRDefault="00C10D9D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B21" w:rsidRPr="00C10D9D" w:rsidRDefault="00F73826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06B21" w:rsidRPr="00C10D9D">
        <w:rPr>
          <w:rFonts w:ascii="Times New Roman" w:hAnsi="Times New Roman" w:cs="Times New Roman"/>
          <w:sz w:val="28"/>
          <w:szCs w:val="28"/>
        </w:rPr>
        <w:t>: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C10D9D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C10D9D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C10D9D">
        <w:rPr>
          <w:rFonts w:ascii="Times New Roman" w:hAnsi="Times New Roman"/>
          <w:sz w:val="28"/>
          <w:szCs w:val="28"/>
        </w:rPr>
        <w:t>30</w:t>
      </w:r>
      <w:r w:rsidR="006007A2" w:rsidRPr="00C10D9D">
        <w:rPr>
          <w:rFonts w:ascii="Times New Roman" w:hAnsi="Times New Roman"/>
          <w:sz w:val="28"/>
          <w:szCs w:val="28"/>
        </w:rPr>
        <w:t>71</w:t>
      </w:r>
      <w:r w:rsidR="00F85C81" w:rsidRPr="00C10D9D">
        <w:rPr>
          <w:rFonts w:ascii="Times New Roman" w:hAnsi="Times New Roman"/>
          <w:sz w:val="28"/>
          <w:szCs w:val="28"/>
        </w:rPr>
        <w:t xml:space="preserve">, </w:t>
      </w:r>
      <w:r w:rsidR="0032242E" w:rsidRPr="00C10D9D">
        <w:rPr>
          <w:rFonts w:ascii="Times New Roman" w:hAnsi="Times New Roman"/>
          <w:sz w:val="28"/>
          <w:szCs w:val="28"/>
        </w:rPr>
        <w:t xml:space="preserve">г. </w:t>
      </w:r>
      <w:r w:rsidR="00F85C81" w:rsidRPr="00C10D9D">
        <w:rPr>
          <w:rFonts w:ascii="Times New Roman" w:hAnsi="Times New Roman"/>
          <w:sz w:val="28"/>
          <w:szCs w:val="28"/>
        </w:rPr>
        <w:t>Самар</w:t>
      </w:r>
      <w:r w:rsidR="0032242E" w:rsidRPr="00C10D9D">
        <w:rPr>
          <w:rFonts w:ascii="Times New Roman" w:hAnsi="Times New Roman"/>
          <w:sz w:val="28"/>
          <w:szCs w:val="28"/>
        </w:rPr>
        <w:t xml:space="preserve">а, </w:t>
      </w:r>
      <w:r w:rsidR="006007A2" w:rsidRPr="00C10D9D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C10D9D">
        <w:rPr>
          <w:rFonts w:ascii="Times New Roman" w:hAnsi="Times New Roman"/>
          <w:sz w:val="28"/>
          <w:szCs w:val="28"/>
        </w:rPr>
        <w:t>,</w:t>
      </w:r>
      <w:r w:rsidR="0032242E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>50</w:t>
      </w:r>
      <w:r w:rsidR="0032242E"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sz w:val="28"/>
          <w:szCs w:val="28"/>
        </w:rPr>
        <w:t xml:space="preserve"> ОГРН </w:t>
      </w:r>
      <w:r w:rsidR="00F85C81" w:rsidRPr="00C10D9D">
        <w:rPr>
          <w:rFonts w:ascii="Times New Roman" w:hAnsi="Times New Roman"/>
          <w:sz w:val="28"/>
          <w:szCs w:val="28"/>
        </w:rPr>
        <w:t>10263</w:t>
      </w:r>
      <w:r w:rsidR="0032242E" w:rsidRPr="00C10D9D">
        <w:rPr>
          <w:rFonts w:ascii="Times New Roman" w:hAnsi="Times New Roman"/>
          <w:sz w:val="28"/>
          <w:szCs w:val="28"/>
        </w:rPr>
        <w:t>009</w:t>
      </w:r>
      <w:r w:rsidR="006007A2" w:rsidRPr="00C10D9D">
        <w:rPr>
          <w:rFonts w:ascii="Times New Roman" w:hAnsi="Times New Roman"/>
          <w:sz w:val="28"/>
          <w:szCs w:val="28"/>
        </w:rPr>
        <w:t>56990</w:t>
      </w:r>
      <w:r w:rsidRPr="00C10D9D">
        <w:rPr>
          <w:rFonts w:ascii="Times New Roman" w:hAnsi="Times New Roman"/>
          <w:sz w:val="28"/>
          <w:szCs w:val="28"/>
        </w:rPr>
        <w:t xml:space="preserve">, ИНН </w:t>
      </w:r>
      <w:r w:rsidR="00F34232" w:rsidRPr="00C10D9D">
        <w:rPr>
          <w:rFonts w:ascii="Times New Roman" w:hAnsi="Times New Roman"/>
          <w:sz w:val="28"/>
          <w:szCs w:val="28"/>
        </w:rPr>
        <w:t>6</w:t>
      </w:r>
      <w:r w:rsidR="0032242E" w:rsidRPr="00C10D9D">
        <w:rPr>
          <w:rFonts w:ascii="Times New Roman" w:hAnsi="Times New Roman"/>
          <w:sz w:val="28"/>
          <w:szCs w:val="28"/>
        </w:rPr>
        <w:t>1</w:t>
      </w:r>
      <w:r w:rsidR="00F34232" w:rsidRPr="00C10D9D">
        <w:rPr>
          <w:rFonts w:ascii="Times New Roman" w:hAnsi="Times New Roman"/>
          <w:sz w:val="28"/>
          <w:szCs w:val="28"/>
        </w:rPr>
        <w:t>3</w:t>
      </w:r>
      <w:r w:rsidR="0032242E" w:rsidRPr="00C10D9D">
        <w:rPr>
          <w:rFonts w:ascii="Times New Roman" w:hAnsi="Times New Roman"/>
          <w:sz w:val="28"/>
          <w:szCs w:val="28"/>
        </w:rPr>
        <w:t>52</w:t>
      </w:r>
      <w:r w:rsidR="00F34232" w:rsidRPr="00C10D9D">
        <w:rPr>
          <w:rFonts w:ascii="Times New Roman" w:hAnsi="Times New Roman"/>
          <w:sz w:val="28"/>
          <w:szCs w:val="28"/>
        </w:rPr>
        <w:t>29162</w:t>
      </w:r>
      <w:r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i/>
          <w:sz w:val="28"/>
          <w:szCs w:val="28"/>
        </w:rPr>
        <w:t xml:space="preserve"> </w:t>
      </w:r>
      <w:r w:rsidRPr="00C10D9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C10D9D">
        <w:rPr>
          <w:rFonts w:ascii="Times New Roman" w:hAnsi="Times New Roman"/>
          <w:sz w:val="28"/>
          <w:szCs w:val="28"/>
        </w:rPr>
        <w:t>без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10D9D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C10D9D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</w:t>
      </w:r>
      <w:proofErr w:type="gramEnd"/>
    </w:p>
    <w:p w:rsidR="00F85C81" w:rsidRPr="00C10D9D" w:rsidRDefault="00806B21" w:rsidP="00C10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сервитута, по результатам рассмотрения которого принято настоящее </w:t>
      </w:r>
      <w:r w:rsidRPr="00C10D9D">
        <w:rPr>
          <w:rFonts w:ascii="Times New Roman" w:hAnsi="Times New Roman"/>
          <w:sz w:val="28"/>
          <w:szCs w:val="28"/>
        </w:rPr>
        <w:lastRenderedPageBreak/>
        <w:t xml:space="preserve">постановление. </w:t>
      </w:r>
    </w:p>
    <w:p w:rsidR="00806B21" w:rsidRPr="00C10D9D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4.</w:t>
      </w:r>
      <w:r w:rsidRPr="00C10D9D">
        <w:rPr>
          <w:rFonts w:ascii="Times New Roman" w:hAnsi="Times New Roman"/>
          <w:sz w:val="28"/>
          <w:szCs w:val="28"/>
        </w:rPr>
        <w:tab/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10D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C10D9D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5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C10D9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.</w:t>
      </w:r>
    </w:p>
    <w:p w:rsidR="006335A2" w:rsidRPr="00C10D9D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C10D9D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C10D9D">
        <w:rPr>
          <w:sz w:val="28"/>
          <w:szCs w:val="28"/>
        </w:rPr>
        <w:tab/>
      </w:r>
    </w:p>
    <w:p w:rsidR="00806B21" w:rsidRPr="00C10D9D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Pr="00C10D9D" w:rsidRDefault="00C10D9D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C10D9D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C10D9D" w:rsidRDefault="00C10D9D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10D9D">
        <w:rPr>
          <w:rFonts w:ascii="Times New Roman" w:hAnsi="Times New Roman"/>
          <w:sz w:val="20"/>
          <w:szCs w:val="20"/>
        </w:rPr>
        <w:t>Приложение</w:t>
      </w:r>
      <w:r w:rsidR="00F73826" w:rsidRPr="00C10D9D">
        <w:rPr>
          <w:rFonts w:ascii="Times New Roman" w:hAnsi="Times New Roman"/>
          <w:sz w:val="20"/>
          <w:szCs w:val="20"/>
        </w:rPr>
        <w:t xml:space="preserve"> 1</w:t>
      </w:r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C10D9D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D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C10D9D">
        <w:rPr>
          <w:rFonts w:ascii="Times New Roman" w:hAnsi="Times New Roman"/>
          <w:sz w:val="20"/>
          <w:szCs w:val="20"/>
        </w:rPr>
        <w:t>от</w:t>
      </w:r>
      <w:r w:rsidR="003833E8">
        <w:rPr>
          <w:rFonts w:ascii="Times New Roman" w:hAnsi="Times New Roman"/>
          <w:sz w:val="20"/>
          <w:szCs w:val="20"/>
        </w:rPr>
        <w:t xml:space="preserve"> 16.07.2018г. </w:t>
      </w:r>
      <w:r w:rsidR="00DE1852" w:rsidRPr="00C10D9D">
        <w:rPr>
          <w:rFonts w:ascii="Times New Roman" w:hAnsi="Times New Roman"/>
          <w:sz w:val="20"/>
          <w:szCs w:val="20"/>
        </w:rPr>
        <w:t xml:space="preserve"> </w:t>
      </w:r>
      <w:r w:rsidR="00806B21" w:rsidRPr="00C10D9D">
        <w:rPr>
          <w:rFonts w:ascii="Times New Roman" w:hAnsi="Times New Roman"/>
          <w:sz w:val="20"/>
          <w:szCs w:val="20"/>
        </w:rPr>
        <w:t>№</w:t>
      </w:r>
      <w:r w:rsidR="003833E8">
        <w:rPr>
          <w:rFonts w:ascii="Times New Roman" w:hAnsi="Times New Roman"/>
          <w:sz w:val="20"/>
          <w:szCs w:val="20"/>
        </w:rPr>
        <w:t xml:space="preserve"> 582</w:t>
      </w:r>
      <w:r w:rsidRPr="00C10D9D">
        <w:rPr>
          <w:rFonts w:ascii="Times New Roman" w:hAnsi="Times New Roman"/>
          <w:sz w:val="20"/>
          <w:szCs w:val="20"/>
        </w:rPr>
        <w:t xml:space="preserve">    </w:t>
      </w:r>
    </w:p>
    <w:p w:rsidR="00F61AE5" w:rsidRPr="00C10D9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C10D9D">
        <w:rPr>
          <w:sz w:val="28"/>
          <w:szCs w:val="28"/>
          <w:u w:val="single"/>
        </w:rPr>
        <w:t>Кому</w:t>
      </w:r>
      <w:r w:rsidR="008E6676" w:rsidRPr="00C10D9D">
        <w:rPr>
          <w:sz w:val="28"/>
          <w:szCs w:val="28"/>
          <w:u w:val="single"/>
        </w:rPr>
        <w:t>:</w:t>
      </w:r>
      <w:r w:rsidR="00F34232" w:rsidRPr="00C10D9D">
        <w:rPr>
          <w:sz w:val="28"/>
          <w:szCs w:val="28"/>
          <w:u w:val="single"/>
        </w:rPr>
        <w:t xml:space="preserve"> </w:t>
      </w:r>
      <w:r w:rsidR="006F3E0A" w:rsidRPr="00C10D9D">
        <w:rPr>
          <w:sz w:val="28"/>
          <w:szCs w:val="28"/>
          <w:u w:val="single"/>
        </w:rPr>
        <w:t>А</w:t>
      </w:r>
      <w:proofErr w:type="gramStart"/>
      <w:r w:rsidR="006F3E0A" w:rsidRPr="00C10D9D">
        <w:rPr>
          <w:sz w:val="28"/>
          <w:szCs w:val="28"/>
          <w:u w:val="single"/>
        </w:rPr>
        <w:t>О</w:t>
      </w:r>
      <w:r w:rsidR="00F61AE5" w:rsidRPr="00C10D9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C10D9D">
        <w:rPr>
          <w:sz w:val="28"/>
          <w:szCs w:val="28"/>
          <w:u w:val="single"/>
        </w:rPr>
        <w:t>Самаранефтег</w:t>
      </w:r>
      <w:r w:rsidR="00F34232" w:rsidRPr="00C10D9D">
        <w:rPr>
          <w:sz w:val="28"/>
          <w:szCs w:val="28"/>
          <w:u w:val="single"/>
        </w:rPr>
        <w:t>аз</w:t>
      </w:r>
      <w:proofErr w:type="spellEnd"/>
      <w:r w:rsidR="00F61AE5" w:rsidRPr="00C10D9D">
        <w:rPr>
          <w:sz w:val="28"/>
          <w:szCs w:val="28"/>
          <w:u w:val="single"/>
        </w:rPr>
        <w:t xml:space="preserve">» </w:t>
      </w:r>
    </w:p>
    <w:p w:rsidR="00F61AE5" w:rsidRPr="00C10D9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C10D9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C10D9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10D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C10D9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C10D9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10D9D" w:rsidRDefault="00806B21" w:rsidP="00F61AE5">
      <w:pPr>
        <w:pStyle w:val="ConsPlusNonformat"/>
        <w:jc w:val="right"/>
      </w:pPr>
      <w:r w:rsidRPr="00C10D9D">
        <w:t>наименование и почтовый адрес</w:t>
      </w:r>
    </w:p>
    <w:p w:rsidR="00806B21" w:rsidRPr="00C10D9D" w:rsidRDefault="00806B21" w:rsidP="00F61AE5">
      <w:pPr>
        <w:pStyle w:val="ConsPlusNonformat"/>
        <w:jc w:val="right"/>
      </w:pPr>
      <w:r w:rsidRPr="00C10D9D">
        <w:t>получателя государственной услуги</w:t>
      </w:r>
    </w:p>
    <w:p w:rsidR="00806B21" w:rsidRPr="00C10D9D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C10D9D">
        <w:rPr>
          <w:i/>
          <w:sz w:val="16"/>
          <w:szCs w:val="16"/>
        </w:rPr>
        <w:t>(для юридических лиц)</w:t>
      </w:r>
    </w:p>
    <w:p w:rsidR="00806B21" w:rsidRPr="00C10D9D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9D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C10D9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C10D9D">
        <w:rPr>
          <w:rFonts w:ascii="Times New Roman" w:hAnsi="Times New Roman" w:cs="Times New Roman"/>
          <w:sz w:val="28"/>
          <w:szCs w:val="28"/>
        </w:rPr>
        <w:t>63-13-</w:t>
      </w:r>
      <w:r w:rsidR="00AF0CC4" w:rsidRPr="00C10D9D">
        <w:rPr>
          <w:rFonts w:ascii="Times New Roman" w:hAnsi="Times New Roman" w:cs="Times New Roman"/>
          <w:sz w:val="28"/>
          <w:szCs w:val="28"/>
        </w:rPr>
        <w:t>06</w:t>
      </w:r>
      <w:r w:rsidR="00F61AE5" w:rsidRPr="00C10D9D">
        <w:rPr>
          <w:rFonts w:ascii="Times New Roman" w:hAnsi="Times New Roman" w:cs="Times New Roman"/>
          <w:sz w:val="28"/>
          <w:szCs w:val="28"/>
        </w:rPr>
        <w:t>-201</w:t>
      </w:r>
      <w:r w:rsidR="007C265B" w:rsidRPr="00C10D9D">
        <w:rPr>
          <w:rFonts w:ascii="Times New Roman" w:hAnsi="Times New Roman" w:cs="Times New Roman"/>
          <w:sz w:val="28"/>
          <w:szCs w:val="28"/>
        </w:rPr>
        <w:t>8</w:t>
      </w:r>
    </w:p>
    <w:p w:rsidR="000C3170" w:rsidRPr="00C10D9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C10D9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C10D9D">
        <w:rPr>
          <w:rFonts w:ascii="Times New Roman" w:hAnsi="Times New Roman" w:cs="Times New Roman"/>
          <w:sz w:val="28"/>
          <w:szCs w:val="28"/>
        </w:rPr>
        <w:t>)</w:t>
      </w:r>
    </w:p>
    <w:p w:rsidR="00135FDB" w:rsidRPr="00C10D9D" w:rsidRDefault="00806B21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C10D9D">
        <w:rPr>
          <w:rFonts w:ascii="Times New Roman" w:hAnsi="Times New Roman" w:cs="Times New Roman"/>
          <w:sz w:val="28"/>
          <w:szCs w:val="28"/>
        </w:rPr>
        <w:t>-39.3</w:t>
      </w:r>
      <w:r w:rsidR="006335A2" w:rsidRPr="00C10D9D">
        <w:rPr>
          <w:rFonts w:ascii="Times New Roman" w:hAnsi="Times New Roman" w:cs="Times New Roman"/>
          <w:sz w:val="28"/>
          <w:szCs w:val="28"/>
        </w:rPr>
        <w:t>6</w:t>
      </w:r>
      <w:r w:rsidRPr="00C10D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C10D9D">
        <w:rPr>
          <w:rFonts w:ascii="Times New Roman" w:hAnsi="Times New Roman" w:cs="Times New Roman"/>
          <w:sz w:val="28"/>
          <w:szCs w:val="28"/>
        </w:rPr>
        <w:t>______________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2A1D" w:rsidRPr="00C10D9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C10D9D">
        <w:rPr>
          <w:rFonts w:ascii="Times New Roman" w:hAnsi="Times New Roman" w:cs="Times New Roman"/>
          <w:sz w:val="28"/>
          <w:szCs w:val="28"/>
        </w:rPr>
        <w:t>,</w:t>
      </w:r>
      <w:r w:rsidR="008E6676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B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0D9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135FDB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AF0CC4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участка):</w:t>
      </w:r>
    </w:p>
    <w:p w:rsidR="00961D43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sz w:val="28"/>
          <w:szCs w:val="28"/>
        </w:rPr>
        <w:t>1. части площадью 2984 кв.м. из состава земельного участка с кадастровым номером: 63:13:0000000:16,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обл., р-н </w:t>
      </w:r>
      <w:r w:rsidR="00961D43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</w:t>
      </w:r>
      <w:r w:rsidR="00961D43" w:rsidRPr="00C10D9D">
        <w:rPr>
          <w:rFonts w:ascii="Times New Roman" w:eastAsia="Times New Roman" w:hAnsi="Times New Roman" w:cs="Times New Roman"/>
          <w:bCs/>
          <w:sz w:val="28"/>
          <w:szCs w:val="28"/>
        </w:rPr>
        <w:t>атовский</w:t>
      </w:r>
      <w:proofErr w:type="spellEnd"/>
      <w:r w:rsidR="00961D43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часть </w:t>
      </w:r>
      <w:proofErr w:type="spellStart"/>
      <w:r w:rsidR="00961D43" w:rsidRPr="00C10D9D">
        <w:rPr>
          <w:rFonts w:ascii="Times New Roman" w:eastAsia="Times New Roman" w:hAnsi="Times New Roman" w:cs="Times New Roman"/>
          <w:bCs/>
          <w:sz w:val="28"/>
          <w:szCs w:val="28"/>
        </w:rPr>
        <w:t>Кулешовского</w:t>
      </w:r>
      <w:proofErr w:type="spellEnd"/>
      <w:r w:rsidR="00961D43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 нефти: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16/чзу1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2984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961D43" w:rsidRPr="00C10D9D" w:rsidRDefault="00961D43" w:rsidP="00961D43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5851219,54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244721,13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5851211,48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244739,44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5851182,19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244726,60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5851190,27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244708,28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5851190,27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244708,27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5851219,54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244721,13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240425,66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240427,07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240428,49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240427,07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240425,66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5850810,37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240435,40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240478,56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5850799,10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240435,09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5850798,92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240426,40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5850810,37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240435,40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(4)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240495,30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240496,72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240498,13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5850827,76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240496,72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240495,30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(5)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240576,96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240578,37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240579,79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5850826,77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240578,37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240576,96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:16/чзу19(6)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240663,34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240691,91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240645,69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240663,34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(7)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240650,28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5850826,79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240647,45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(8)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240719,53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5850833,87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240724,52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240729,52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5850823,87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240724,52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240719,53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(9)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240735,16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5850819,31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240732,33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(10)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240736,89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240738,30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240739,72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240738,30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240736,89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(11)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240809,36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240806,53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(12)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240348,28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5850828,93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240348,29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5850827,52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240346,88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240345,57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377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240345,58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240348,28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(13)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240349,98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240339,98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(14)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5850374,53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241383,37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5850375,46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241391,41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5850369,39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241391,27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5850368,47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241383,25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5850374,53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241383,37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(15)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241396,32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5850815,81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241397,73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241399,15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241397,73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241396,32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(16)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241447,51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241448,92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241450,34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5850809,77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241448,92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241447,51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(17)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241501,15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5850805,18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241498,32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(18)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241577,51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5850774,10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241577,51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5850780,04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(19)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241552,12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5850803,41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241549,29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(20)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241578,48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5850782,43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241579,71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241578,48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5850782,43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241577,26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241578,48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(21)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241602,24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5850800,33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241603,66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241605,07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5850797,50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241603,66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241602,24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(22)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5850722,23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242325,56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5850720,81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242326,97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5850719,40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242325,56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5850720,81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242324,14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5850722,23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242325,56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(23)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5850715,87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242326,61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353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5850714,46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242328,03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5850713,04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242326,61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5850714,46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242325,20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5850715,87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242326,61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(24)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5850715,66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242404,62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5850717,08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242406,04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5850715,66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242407,45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5850714,25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242406,04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5850715,66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242404,62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(25)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5850666,52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242726,37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5850667,94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242727,79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5850666,52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242729,20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5850665,11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242727,79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5850666,52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242726,37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(26)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244670,77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5851237,68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244672,19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244673,60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5851234,85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244672,19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244670,77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(27)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240238,17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5850796,87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240279,75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5850793,91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240279,90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5850793,65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240273,89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5850792,91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240246,64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5850792,74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240230,12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240238,17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(28)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244769,05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5851197,78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244770,47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244771,88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5851194,95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244770,47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244769,05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(29)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244827,10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5851148,95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244828,32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244829,55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5851146,50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244828,32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244827,10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(30)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5851059,05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244841,60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5851063,14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244842,22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5851065,29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244842,00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5851066,38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244851,62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5851048,90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244853,41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5851044,81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244854,95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5851041,04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244857,13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5851037,68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244859,91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5851051,21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244827,54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5851050,91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244829,59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5851051,39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244833,70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5851053,24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244837,40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5851055,41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244839,63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5851059,05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244841,60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(31)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241353,67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5850819,50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241356,50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5850816,67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241353,67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(32)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247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239782,48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5850785,63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239783,89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239785,31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239784,68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239784,67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401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239783,25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239783,24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239782,48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(33)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5851066,95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244856,64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5851067,79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244864,07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5851035,34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244890,16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5850993,34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244885,41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402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5850990,71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244882,00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5851051,94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244875,32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5851066,95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244856,64</w:t>
            </w:r>
          </w:p>
        </w:tc>
      </w:tr>
    </w:tbl>
    <w:p w:rsidR="00961D43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sz w:val="28"/>
          <w:szCs w:val="28"/>
        </w:rPr>
        <w:t>2. части площадью 639 кв.м. из состава земельного участка с кадастровым номером: 63:13:0403013:736,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обл.,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736/чзу1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639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961D43" w:rsidRPr="00C10D9D" w:rsidRDefault="00961D43" w:rsidP="00961D43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:736/чзу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5851096,72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244824,63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5851094,46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244878,77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5851088,27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244881,18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5851086,27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244883,68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5851088,11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244839,62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5851092,98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244839,03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5851093,86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244824,51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5851096,72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244824,63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:736/чзу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5851033,03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244889,90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5851031,05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244895,12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5851030,08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244906,34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244906,29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244890,72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5851021,44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244888,59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5851033,03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244889,90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:736/чзу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(3)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5851013,41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244887,68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5851007,86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244906,21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5851002,01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244906,17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5851008,00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244887,07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5851013,41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244887,68</w:t>
            </w:r>
          </w:p>
        </w:tc>
      </w:tr>
    </w:tbl>
    <w:p w:rsidR="00961D43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>части площадью 626 кв.м. из состава земельного участка с кадастровым номером: 63:13:0403013:4,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обл. Самарская,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, Блок 04, массив 03, квартал 13, Участок 04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4/чзу1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626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961D43" w:rsidRPr="00C10D9D" w:rsidRDefault="00961D43" w:rsidP="00961D43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5851090,10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243937,58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5851101,19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243953,69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5851079,33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243978,39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5851068,25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243962,26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5851090,10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243937,58</w:t>
            </w:r>
          </w:p>
        </w:tc>
      </w:tr>
    </w:tbl>
    <w:p w:rsidR="00961D43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>части площадью 256 кв.м. из состава земельного участка с кадастровым номером: 63:13:0403013:739,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область,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в границах сельского поселения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Максимовка</w:t>
      </w:r>
      <w:proofErr w:type="spellEnd"/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739/чзу1</w:t>
            </w:r>
          </w:p>
        </w:tc>
      </w:tr>
      <w:tr w:rsidR="00961D43" w:rsidRPr="00C10D9D" w:rsidTr="00961D4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256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961D43" w:rsidRPr="00C10D9D" w:rsidTr="00961D43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961D43" w:rsidRPr="00C10D9D" w:rsidRDefault="00961D43" w:rsidP="00961D43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961D43" w:rsidRPr="00C10D9D" w:rsidTr="00961D43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243554,57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5850781,37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243586,42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5850773,46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243585,32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5850776,81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243553,47</w:t>
            </w:r>
          </w:p>
        </w:tc>
      </w:tr>
      <w:tr w:rsidR="00961D43" w:rsidRPr="00C10D9D" w:rsidTr="00961D43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61D43" w:rsidRPr="00C10D9D" w:rsidRDefault="00961D43" w:rsidP="00961D43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243554,57</w:t>
            </w:r>
          </w:p>
        </w:tc>
      </w:tr>
    </w:tbl>
    <w:p w:rsidR="00C10D9D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>части площадью 13525 кв.м. из состава земельного участка с кадастровым номером: 63:13:0403013:446,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область,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Блок 04, массив 03, квартал 13, участок 446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C10D9D" w:rsidRPr="00494BBA" w:rsidTr="00C10D9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jc w:val="left"/>
              <w:rPr>
                <w:sz w:val="20"/>
              </w:rPr>
            </w:pPr>
            <w:r w:rsidRPr="00494BBA">
              <w:rPr>
                <w:sz w:val="20"/>
              </w:rPr>
              <w:t>Условный номер земельного участка</w:t>
            </w:r>
            <w:proofErr w:type="gramStart"/>
            <w:r w:rsidRPr="00494BBA">
              <w:rPr>
                <w:sz w:val="20"/>
              </w:rPr>
              <w:t xml:space="preserve">  </w:t>
            </w:r>
            <w:r w:rsidRPr="00494BBA">
              <w:rPr>
                <w:b w:val="0"/>
                <w:sz w:val="20"/>
              </w:rPr>
              <w:t>:</w:t>
            </w:r>
            <w:proofErr w:type="gramEnd"/>
            <w:r w:rsidRPr="00494BBA">
              <w:rPr>
                <w:b w:val="0"/>
                <w:sz w:val="20"/>
              </w:rPr>
              <w:t>446/чзу1</w:t>
            </w:r>
          </w:p>
        </w:tc>
      </w:tr>
      <w:tr w:rsidR="00C10D9D" w:rsidRPr="00494BBA" w:rsidTr="00C10D9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jc w:val="left"/>
              <w:rPr>
                <w:sz w:val="20"/>
              </w:rPr>
            </w:pPr>
            <w:r w:rsidRPr="00494BBA">
              <w:rPr>
                <w:sz w:val="20"/>
              </w:rPr>
              <w:t>Площадь земельного участка</w:t>
            </w:r>
            <w:r w:rsidRPr="00494BBA">
              <w:rPr>
                <w:b w:val="0"/>
                <w:sz w:val="20"/>
              </w:rPr>
              <w:t xml:space="preserve"> 13525 м</w:t>
            </w:r>
            <w:proofErr w:type="gramStart"/>
            <w:r w:rsidRPr="00494BBA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C10D9D" w:rsidRPr="00494BBA" w:rsidTr="00C10D9D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rPr>
                <w:sz w:val="20"/>
                <w:lang w:val="en-US"/>
              </w:rPr>
            </w:pPr>
            <w:r w:rsidRPr="00494BBA">
              <w:rPr>
                <w:sz w:val="20"/>
              </w:rPr>
              <w:t>Обозначение</w:t>
            </w:r>
            <w:r w:rsidRPr="00494BBA">
              <w:rPr>
                <w:sz w:val="20"/>
                <w:lang w:val="en-US"/>
              </w:rPr>
              <w:t xml:space="preserve"> </w:t>
            </w:r>
            <w:r w:rsidRPr="00494BBA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rPr>
                <w:sz w:val="20"/>
              </w:rPr>
            </w:pPr>
            <w:r w:rsidRPr="00494BBA">
              <w:rPr>
                <w:sz w:val="20"/>
              </w:rPr>
              <w:t xml:space="preserve">Координаты, </w:t>
            </w:r>
            <w:proofErr w:type="gramStart"/>
            <w:r w:rsidRPr="00494BBA">
              <w:rPr>
                <w:sz w:val="20"/>
              </w:rPr>
              <w:t>м</w:t>
            </w:r>
            <w:proofErr w:type="gramEnd"/>
          </w:p>
        </w:tc>
      </w:tr>
      <w:tr w:rsidR="00C10D9D" w:rsidRPr="00494BBA" w:rsidTr="00C10D9D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rPr>
                <w:sz w:val="20"/>
              </w:rPr>
            </w:pPr>
            <w:r w:rsidRPr="00494BBA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1"/>
              <w:rPr>
                <w:sz w:val="20"/>
              </w:rPr>
            </w:pPr>
            <w:r w:rsidRPr="00494BBA">
              <w:rPr>
                <w:sz w:val="20"/>
                <w:lang w:val="en-US"/>
              </w:rPr>
              <w:t>Y</w:t>
            </w:r>
          </w:p>
        </w:tc>
      </w:tr>
    </w:tbl>
    <w:p w:rsidR="00C10D9D" w:rsidRPr="00494BBA" w:rsidRDefault="00C10D9D" w:rsidP="00C10D9D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C10D9D" w:rsidRPr="00494BBA" w:rsidTr="00C10D9D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5"/>
              <w:rPr>
                <w:sz w:val="20"/>
              </w:rPr>
            </w:pPr>
            <w:r w:rsidRPr="00494BBA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5"/>
              <w:rPr>
                <w:sz w:val="20"/>
              </w:rPr>
            </w:pPr>
            <w:r w:rsidRPr="00494BBA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5"/>
              <w:rPr>
                <w:sz w:val="20"/>
              </w:rPr>
            </w:pPr>
            <w:r w:rsidRPr="00494BBA">
              <w:rPr>
                <w:sz w:val="20"/>
              </w:rPr>
              <w:t>3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5851367,21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244380,05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5851366,80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244386,29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5851365,53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244389,85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5851238,21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244678,76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5851237,98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244678,54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5851236,57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244679,95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5851237,35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244680,74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5851227,34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244703,44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5851198,48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244689,62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5851208,45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244667,01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5851208,61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244666,85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5851208,54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244666,78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5851332,18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244386,18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5851305,91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244365,08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5851303,07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244362,52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5851300,39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244358,63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lastRenderedPageBreak/>
              <w:t>221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5851298,72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244351,95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5851295,94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244326,44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5851301,78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244324,68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5851301,38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244321,04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5851310,75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244318,14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5851320,78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244314,50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5851321,17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244318,04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5851326,97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244315,94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5851329,96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244343,36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5851360,08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244367,57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230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5851364,71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244372,67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5851367,21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244380,05</w:t>
            </w:r>
          </w:p>
        </w:tc>
      </w:tr>
      <w:tr w:rsidR="00C10D9D" w:rsidRPr="00494BBA" w:rsidTr="00C10D9D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rPr>
                <w:b/>
                <w:sz w:val="20"/>
              </w:rPr>
            </w:pP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244670,77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5851237,68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244672,19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244673,60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5851234,85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244672,19</w:t>
            </w:r>
          </w:p>
        </w:tc>
      </w:tr>
      <w:tr w:rsidR="00C10D9D" w:rsidRPr="00494BBA" w:rsidTr="00C10D9D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center"/>
              <w:rPr>
                <w:b/>
                <w:sz w:val="20"/>
              </w:rPr>
            </w:pPr>
            <w:r w:rsidRPr="00494BBA">
              <w:rPr>
                <w:sz w:val="20"/>
              </w:rPr>
              <w:t>204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5851236,26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0D9D" w:rsidRPr="00494BBA" w:rsidRDefault="00C10D9D" w:rsidP="003833E8">
            <w:pPr>
              <w:pStyle w:val="af3"/>
              <w:jc w:val="right"/>
              <w:rPr>
                <w:b/>
                <w:sz w:val="20"/>
              </w:rPr>
            </w:pPr>
            <w:r w:rsidRPr="00494BBA">
              <w:rPr>
                <w:sz w:val="20"/>
              </w:rPr>
              <w:t>244670,77</w:t>
            </w:r>
          </w:p>
        </w:tc>
      </w:tr>
    </w:tbl>
    <w:p w:rsidR="00135FDB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части площадью 18456 кв.м. из состава земельного участка с кадастровым номером: 63:13:0403009:134,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</w:t>
      </w:r>
      <w:proofErr w:type="spellStart"/>
      <w:proofErr w:type="gram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, Блок 04, массив 03, дом 009, стр. 0134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134/чзу1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18456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135FDB" w:rsidRPr="00C10D9D" w:rsidRDefault="00135FDB" w:rsidP="00135FDB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5850834,08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240597,31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5850833,86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240859,31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240896,83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5850831,56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240897,37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240897,86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5850830,35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240934,20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5850825,14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240990,16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5850813,13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241042,23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5850782,97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241031,28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5850793,32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240986,85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5850798,49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240931,23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5850801,87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240859,28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240691,92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240663,34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240645,68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240597,29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5850802,02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240586,08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5850807,82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240587,61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5850806,31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240494,56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5850800,35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240496,02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240478,56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5850810,37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240435,40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5850798,92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240426,39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5850798,86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240423,72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5850830,73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240422,27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5850834,08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240597,31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240719,53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5850833,87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240724,52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240729,52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5850823,87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240724,52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240719,53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303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240576,96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240578,37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240579,79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5850826,77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240578,37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240576,96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240735,16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5850819,31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240732,33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240733,74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240495,30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240496,72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240498,13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5850827,76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240496,72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240495,30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240650,28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5850826,79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240647,45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240648,87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240809,36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240806,53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5850832,88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240807,94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240425,66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240427,07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240428,49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5850826,88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240427,07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5850828,29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240425,66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240736,89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240738,30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240739,72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5850829,16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240738,30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5850830,58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240736,89</w:t>
            </w:r>
          </w:p>
        </w:tc>
      </w:tr>
    </w:tbl>
    <w:p w:rsidR="00135FDB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>части площадью 20085 кв.м. из состава земельного участка с кадастровым номером: 63:13:0403009:133,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Федерация, Самарская </w:t>
      </w:r>
      <w:proofErr w:type="spellStart"/>
      <w:proofErr w:type="gram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Блок 04, массив 03, дом 009, стр. 0133 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133/чзу1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20085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135FDB" w:rsidRPr="00C10D9D" w:rsidRDefault="00135FDB" w:rsidP="00135FDB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:133/чзу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5850816,42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239793,35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5850821,17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239920,32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5850821,69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239942,20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5850823,97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240158,55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5850812,25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240155,93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5850791,91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240152,66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5850791,89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240150,66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5850797,80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240151,81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5850797,60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240123,68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262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5850791,59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240121,47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5850789,70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239942,53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5850789,20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239921,52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5850784,55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239795,25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5850783,59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239784,80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239784,68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239785,31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5850785,63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239783,89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239782,48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239783,24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5850778,66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239726,58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239725,94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5850780,13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239674,97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5850784,73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239671,72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5850789,17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239668,12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5850795,51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239662,51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5850799,44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239659,28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239722,15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5850810,35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239721,76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5850816,42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239793,35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:133/чзу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5850824,90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240246,31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5850825,61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240272,48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240345,57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5850827,52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240346,88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5850828,93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240348,29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5850829,61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240363,52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5850797,65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240364,93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5850793,91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240279,91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5850796,87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240279,75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240238,17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5850792,74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240230,11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5850792,23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240182,29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5850823,31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240188,61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5850824,30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240188,88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5850824,90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240246,31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240349,98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240339,98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240344,98</w:t>
            </w:r>
          </w:p>
        </w:tc>
      </w:tr>
    </w:tbl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AF0CC4" w:rsidP="00AF0CC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sz w:val="28"/>
          <w:szCs w:val="28"/>
        </w:rPr>
        <w:t>8. части площадью 9294 кв.м. из состава земельного участка с кадастровым номером: 63:13:0403010:160,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  <w:proofErr w:type="gram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Самарская обл.,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, Блок 04, массив 03, квартал 010, Участок 0160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Условный номер земельного участка</w:t>
            </w:r>
            <w:proofErr w:type="gramStart"/>
            <w:r w:rsidRPr="00C10D9D">
              <w:rPr>
                <w:sz w:val="20"/>
              </w:rPr>
              <w:t xml:space="preserve">  </w:t>
            </w:r>
            <w:r w:rsidRPr="00C10D9D">
              <w:rPr>
                <w:b w:val="0"/>
                <w:sz w:val="20"/>
              </w:rPr>
              <w:t>:</w:t>
            </w:r>
            <w:proofErr w:type="gramEnd"/>
            <w:r w:rsidRPr="00C10D9D">
              <w:rPr>
                <w:b w:val="0"/>
                <w:sz w:val="20"/>
              </w:rPr>
              <w:t>160/чзу1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9294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135FDB" w:rsidRPr="00C10D9D" w:rsidRDefault="00135FDB" w:rsidP="00135FDB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:160/чзу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241057,87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5850801,39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241093,13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5850795,20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241157,11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5850791,71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241296,06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241305,39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241311,48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121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5850788,82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241322,62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5850783,83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241328,75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5850768,68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241319,48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5850764,48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241316,19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5850761,71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241312,40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5850760,02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241308,01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5850759,54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241302,69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5850759,56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241301,66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5850773,06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241290,70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5850778,40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241282,48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5850783,32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241228,69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5850788,04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241191,11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5850773,68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241143,89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5850765,74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241129,46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5850769,58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241088,86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5850779,35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241046,89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241057,87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:160/чзу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5850758,08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241357,46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5850757,89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241364,45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5850758,89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241364,47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5850744,72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241387,15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5850736,81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241405,29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5850717,23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241404,79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5850717,41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241398,70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5850682,09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241397,95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5850684,77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241390,01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5850717,66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241390,71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5850718,38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241366,77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5850698,47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241361,54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5850702,12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241356,31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5850718,56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241360,63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5850718,69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241356,47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5850758,08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241357,46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:160/чзу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5850811,75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241521,88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5850805,47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241585,33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5850786,90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241579,74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241576,35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5850811,75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241521,88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241552,12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5850803,41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241549,29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241550,70</w:t>
            </w:r>
          </w:p>
        </w:tc>
      </w:tr>
    </w:tbl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135FDB" w:rsidP="00135FDB">
      <w:pPr>
        <w:pStyle w:val="af"/>
        <w:rPr>
          <w:lang w:val="en-US"/>
        </w:rPr>
      </w:pPr>
    </w:p>
    <w:p w:rsidR="00135FDB" w:rsidRPr="00C10D9D" w:rsidRDefault="00AF0CC4" w:rsidP="00AF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9. земельного участка площадью 40936 кв</w:t>
      </w:r>
      <w:proofErr w:type="gram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емли сельскохозяйственного назначения</w:t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 </w:t>
      </w:r>
      <w:r w:rsidR="002D1769" w:rsidRPr="00C10D9D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D1769"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Самарская обл., р-н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границах сельского поселения </w:t>
      </w:r>
      <w:proofErr w:type="spellStart"/>
      <w:r w:rsidRPr="00C10D9D">
        <w:rPr>
          <w:rFonts w:ascii="Times New Roman" w:eastAsia="Times New Roman" w:hAnsi="Times New Roman" w:cs="Times New Roman"/>
          <w:bCs/>
          <w:sz w:val="28"/>
          <w:szCs w:val="28"/>
        </w:rPr>
        <w:t>Максимовка</w:t>
      </w:r>
      <w:proofErr w:type="spellEnd"/>
      <w:r w:rsidR="008E6676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9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 xml:space="preserve">Условный номер земельного участка  </w:t>
            </w:r>
            <w:proofErr w:type="gramStart"/>
            <w:r w:rsidRPr="00C10D9D">
              <w:rPr>
                <w:b w:val="0"/>
                <w:sz w:val="20"/>
              </w:rPr>
              <w:t>:З</w:t>
            </w:r>
            <w:proofErr w:type="gramEnd"/>
            <w:r w:rsidRPr="00C10D9D">
              <w:rPr>
                <w:b w:val="0"/>
                <w:sz w:val="20"/>
              </w:rPr>
              <w:t>У1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jc w:val="left"/>
              <w:rPr>
                <w:sz w:val="20"/>
              </w:rPr>
            </w:pPr>
            <w:r w:rsidRPr="00C10D9D">
              <w:rPr>
                <w:sz w:val="20"/>
              </w:rPr>
              <w:t>Площадь земельного участка</w:t>
            </w:r>
            <w:r w:rsidRPr="00C10D9D">
              <w:rPr>
                <w:b w:val="0"/>
                <w:sz w:val="20"/>
              </w:rPr>
              <w:t xml:space="preserve"> 40936 м</w:t>
            </w:r>
            <w:proofErr w:type="gramStart"/>
            <w:r w:rsidRPr="00C10D9D">
              <w:rPr>
                <w:b w:val="0"/>
                <w:sz w:val="20"/>
                <w:vertAlign w:val="superscript"/>
              </w:rPr>
              <w:t>2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  <w:lang w:val="en-US"/>
              </w:rPr>
            </w:pPr>
            <w:r w:rsidRPr="00C10D9D">
              <w:rPr>
                <w:sz w:val="20"/>
              </w:rPr>
              <w:t>Обозначение</w:t>
            </w:r>
            <w:r w:rsidRPr="00C10D9D">
              <w:rPr>
                <w:sz w:val="20"/>
                <w:lang w:val="en-US"/>
              </w:rPr>
              <w:t xml:space="preserve"> </w:t>
            </w:r>
            <w:r w:rsidRPr="00C10D9D">
              <w:rPr>
                <w:sz w:val="20"/>
              </w:rPr>
              <w:t>характерных точек границ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 xml:space="preserve">Координаты, </w:t>
            </w:r>
            <w:proofErr w:type="gramStart"/>
            <w:r w:rsidRPr="00C10D9D">
              <w:rPr>
                <w:sz w:val="20"/>
              </w:rPr>
              <w:t>м</w:t>
            </w:r>
            <w:proofErr w:type="gramEnd"/>
          </w:p>
        </w:tc>
      </w:tr>
      <w:tr w:rsidR="00135FDB" w:rsidRPr="00C10D9D" w:rsidTr="003833E8">
        <w:trPr>
          <w:cantSplit/>
          <w:tblHeader/>
        </w:trPr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</w:p>
        </w:tc>
        <w:tc>
          <w:tcPr>
            <w:tcW w:w="20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</w:rPr>
              <w:t>Х</w:t>
            </w:r>
          </w:p>
        </w:tc>
        <w:tc>
          <w:tcPr>
            <w:tcW w:w="1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1"/>
              <w:rPr>
                <w:sz w:val="20"/>
              </w:rPr>
            </w:pPr>
            <w:r w:rsidRPr="00C10D9D">
              <w:rPr>
                <w:sz w:val="20"/>
                <w:lang w:val="en-US"/>
              </w:rPr>
              <w:t>Y</w:t>
            </w:r>
          </w:p>
        </w:tc>
      </w:tr>
    </w:tbl>
    <w:p w:rsidR="00135FDB" w:rsidRPr="00C10D9D" w:rsidRDefault="00135FDB" w:rsidP="00135FDB">
      <w:pPr>
        <w:pStyle w:val="af"/>
        <w:keepNext/>
        <w:rPr>
          <w:sz w:val="20"/>
          <w:lang w:val="en-US"/>
        </w:rPr>
      </w:pPr>
    </w:p>
    <w:tbl>
      <w:tblPr>
        <w:tblW w:w="9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29"/>
        <w:gridCol w:w="3688"/>
        <w:gridCol w:w="2975"/>
      </w:tblGrid>
      <w:tr w:rsidR="00135FDB" w:rsidRPr="00C10D9D" w:rsidTr="003833E8">
        <w:trPr>
          <w:cantSplit/>
          <w:tblHeader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5"/>
              <w:rPr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5850885,98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243640,62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5851090,09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243937,57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5851068,24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243962,25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5850859,62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243658,74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5850808,96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243590,29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5850781,38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243586,42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5850784,73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243554,58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243559,32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5850823,67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243560,67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5850828,91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243564,07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5850831,41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243566,92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5850885,98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243640,62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(2)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5851201,97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244099,72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5851317,89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244257,96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5851320,54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244262,61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5851321,72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244267,82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5851324,58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244294,05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5851318,47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244293,38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5851320,78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244314,48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5851310,75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244318,14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5851301,38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244321,03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5851298,21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244291,96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5851292,15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244291,72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5851290,26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244274,37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5851176,17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244118,63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5851161,99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244098,65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5851079,33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243978,40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5851101,19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243953,71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5851188,36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244080,52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5851201,97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244099,72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(3)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5851211,48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244739,44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5851156,49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244864,25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5851131,71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244873,88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5851131,40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244879,24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5851119,24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244878,73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244880,62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5851113,57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244878,49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5851096,96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244877,80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5851094,47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244878,77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5851096,73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244824,63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5851121,26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244825,65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5851122,45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244827,46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5851130,60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244839,98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5851132,58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244839,21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5851182,19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244726,60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5851211,48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244739,44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5851173,22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244749,65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5851174,90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244751,00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5851173,22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244752,34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5851171,88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244751,00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5851173,22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244749,65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244769,05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5851197,78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244770,47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244771,88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5851194,95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244770,47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244769,05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244827,10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5851148,95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244828,32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244829,55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5851146,50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244828,32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5851147,72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244827,10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(4)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5851088,10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244839,63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57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5851086,26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244883,68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5851068,58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244905,69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5851061,84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244906,53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5851030,08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5851030,56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244900,73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5851031,05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244895,12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5851033,03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244889,90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5851035,34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244890,16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5851067,79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244864,07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5851066,95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244856,64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5851068,70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244854,47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5851079,48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244850,27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69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5851066,39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244851,62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5851065,30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244842,00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56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5851088,10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244839,63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(5)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5850776,80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243553,47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5850773,45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243585,31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5850726,80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243578,76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5850727,90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243572,78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5850714,79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243570,94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5850718,46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243551,34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5850733,10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243553,39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5850733,66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243547,41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5850776,80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243553,47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(6)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5851227,34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244703,45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5851219,54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244721,13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5851190,27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244708,26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5851195,91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244695,47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5851196,70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244694,67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5851196,39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244694,36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5851198,48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244689,64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79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5851227,34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244703,45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(7)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5851008,00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244887,07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5851002,01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244906,17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5850983,60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244906,05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5850973,26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244888,08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5850980,27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244883,13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5850990,70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244882,00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5850993,34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244885,41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86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5851008,00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244887,07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(8)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5851021,44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244888,59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5851022,14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244890,72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5851007,86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244906,21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5851013,41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244887,68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5851021,44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244888,59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(9)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5850811,75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241521,87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5850781,63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5850780,04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241517,51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5850780,67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241511,20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5850785,47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241511,76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98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5850812,21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241517,29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(10)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5850368,46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241383,25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5850369,39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241391,27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5850354,94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241390,96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5850353,53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241390,93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5850352,84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241382,92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109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5850354,37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241382,95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104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5850368,46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241383,25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(11)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5850760,01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241364,50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5850745,56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241387,55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5850737,80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241405,31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5850736,82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241405,29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5850744,72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241387,15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5850758,90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241364,47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5850760,01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241364,50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(12)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5850807,83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241305,91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5850801,52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241312,18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5850789,72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241323,08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5850784,68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241329,26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5850783,84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241328,75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5850788,82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241322,62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5850800,89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241311,48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241305,39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116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5850807,83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241305,91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(13)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241395,22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5850816,86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241397,70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241400,34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5850811,84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241397,64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241395,22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241396,32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5850815,81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241399,15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5850812,98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241397,73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128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5850814,39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241396,32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(14)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5850809,06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5850806,44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241502,30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5850804,12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241499,76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5850806,52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241497,24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5850809,06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241499,74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241501,15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5850805,18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5850806,60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241498,32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136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5850808,01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241499,73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(15)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5850818,10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241357,38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5850815,73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241355,10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241352,69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5850820,45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241353,67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5850819,50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241356,50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5850816,67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241355,08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5850818,09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241353,67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  <w:r w:rsidRPr="00C10D9D">
              <w:rPr>
                <w:sz w:val="20"/>
              </w:rPr>
              <w:t>:ЗУ</w:t>
            </w:r>
            <w:proofErr w:type="gramStart"/>
            <w:r w:rsidRPr="00C10D9D">
              <w:rPr>
                <w:sz w:val="20"/>
              </w:rPr>
              <w:t>1</w:t>
            </w:r>
            <w:proofErr w:type="gramEnd"/>
            <w:r w:rsidRPr="00C10D9D">
              <w:rPr>
                <w:sz w:val="20"/>
              </w:rPr>
              <w:t>(16)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5850813,49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241448,88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149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5850811,26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241451,27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150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5850808,89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241448,90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241446,67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148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5850813,49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241448,88</w:t>
            </w:r>
          </w:p>
        </w:tc>
      </w:tr>
      <w:tr w:rsidR="00135FDB" w:rsidRPr="00C10D9D" w:rsidTr="003833E8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rPr>
                <w:b/>
                <w:sz w:val="20"/>
              </w:rPr>
            </w:pP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241447,51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lastRenderedPageBreak/>
              <w:t>153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5850812,60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241448,92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154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241450,34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155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5850809,77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241448,92</w:t>
            </w:r>
          </w:p>
        </w:tc>
      </w:tr>
      <w:tr w:rsidR="00135FDB" w:rsidRPr="00C10D9D" w:rsidTr="003833E8">
        <w:trPr>
          <w:cantSplit/>
        </w:trPr>
        <w:tc>
          <w:tcPr>
            <w:tcW w:w="13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center"/>
              <w:rPr>
                <w:b/>
                <w:sz w:val="20"/>
              </w:rPr>
            </w:pPr>
            <w:r w:rsidRPr="00C10D9D">
              <w:rPr>
                <w:sz w:val="20"/>
              </w:rPr>
              <w:t>152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5850811,18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5FDB" w:rsidRPr="00C10D9D" w:rsidRDefault="00135FDB" w:rsidP="003833E8">
            <w:pPr>
              <w:pStyle w:val="af3"/>
              <w:jc w:val="right"/>
              <w:rPr>
                <w:b/>
                <w:sz w:val="20"/>
              </w:rPr>
            </w:pPr>
            <w:r w:rsidRPr="00C10D9D">
              <w:rPr>
                <w:sz w:val="20"/>
              </w:rPr>
              <w:t>241447,51</w:t>
            </w:r>
          </w:p>
        </w:tc>
      </w:tr>
    </w:tbl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961D43" w:rsidRPr="00C10D9D" w:rsidRDefault="00961D43" w:rsidP="00961D43">
      <w:pPr>
        <w:pStyle w:val="af"/>
        <w:rPr>
          <w:lang w:val="en-US"/>
        </w:rPr>
      </w:pPr>
    </w:p>
    <w:p w:rsidR="00C10D9D" w:rsidRDefault="00C10D9D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32420D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из состава земель</w:t>
      </w:r>
      <w:r w:rsidR="00B7514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C10D9D">
        <w:rPr>
          <w:rFonts w:ascii="Times New Roman" w:hAnsi="Times New Roman" w:cs="Times New Roman"/>
          <w:sz w:val="28"/>
          <w:szCs w:val="28"/>
          <w:u w:val="single"/>
        </w:rPr>
        <w:t>, предназначенного для обеспечения пользованиями недрами,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проезды, в том числе </w:t>
      </w:r>
      <w:proofErr w:type="spellStart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вдольтрассовые</w:t>
      </w:r>
      <w:proofErr w:type="spellEnd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, и подъездные дороги для размещения которых не требуется разрешения на строительство,</w:t>
      </w:r>
      <w:r w:rsidR="0086783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для технического перевооружения </w:t>
      </w:r>
      <w:r w:rsidR="00B7514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8EA" w:rsidRPr="00C10D9D">
        <w:rPr>
          <w:rFonts w:ascii="Times New Roman" w:hAnsi="Times New Roman"/>
          <w:sz w:val="28"/>
          <w:szCs w:val="28"/>
          <w:u w:val="single"/>
        </w:rPr>
        <w:t>объект</w:t>
      </w:r>
      <w:r w:rsidR="00135FDB" w:rsidRPr="00C10D9D">
        <w:rPr>
          <w:rFonts w:ascii="Times New Roman" w:hAnsi="Times New Roman"/>
          <w:sz w:val="28"/>
          <w:szCs w:val="28"/>
          <w:u w:val="single"/>
        </w:rPr>
        <w:t>а</w:t>
      </w:r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Напорный нефтепровод УПСВ «</w:t>
      </w:r>
      <w:proofErr w:type="spellStart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Бариновская</w:t>
      </w:r>
      <w:proofErr w:type="spellEnd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»- НСП г</w:t>
      </w:r>
      <w:proofErr w:type="gramStart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ефтегорск, замена аварийного участка ПК 180+00 – ПК 324+90</w:t>
      </w:r>
      <w:r w:rsidR="0053739E" w:rsidRPr="00C10D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140652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C10D9D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C10D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C10D9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C10D9D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C10D9D" w:rsidRDefault="00806B21" w:rsidP="008E6676">
      <w:pPr>
        <w:pStyle w:val="ConsPlusNonformat"/>
        <w:jc w:val="both"/>
        <w:rPr>
          <w:sz w:val="28"/>
          <w:szCs w:val="28"/>
        </w:rPr>
      </w:pPr>
      <w:r w:rsidRPr="00C10D9D">
        <w:rPr>
          <w:sz w:val="28"/>
          <w:szCs w:val="28"/>
        </w:rPr>
        <w:t xml:space="preserve">на срок </w:t>
      </w:r>
      <w:r w:rsidR="006F3E0A" w:rsidRPr="00C10D9D">
        <w:rPr>
          <w:sz w:val="28"/>
          <w:szCs w:val="28"/>
        </w:rPr>
        <w:t xml:space="preserve"> </w:t>
      </w:r>
      <w:r w:rsidR="00C5395F" w:rsidRPr="00C10D9D">
        <w:rPr>
          <w:sz w:val="28"/>
          <w:szCs w:val="28"/>
          <w:u w:val="single"/>
        </w:rPr>
        <w:t xml:space="preserve">с </w:t>
      </w:r>
      <w:r w:rsidR="00135FDB" w:rsidRPr="00C10D9D">
        <w:rPr>
          <w:sz w:val="28"/>
          <w:szCs w:val="28"/>
          <w:u w:val="single"/>
        </w:rPr>
        <w:t>23</w:t>
      </w:r>
      <w:r w:rsidR="006F3E0A" w:rsidRPr="00C10D9D">
        <w:rPr>
          <w:sz w:val="28"/>
          <w:szCs w:val="28"/>
          <w:u w:val="single"/>
        </w:rPr>
        <w:t>.</w:t>
      </w:r>
      <w:r w:rsidR="0032420D" w:rsidRPr="00C10D9D">
        <w:rPr>
          <w:sz w:val="28"/>
          <w:szCs w:val="28"/>
          <w:u w:val="single"/>
        </w:rPr>
        <w:t>0</w:t>
      </w:r>
      <w:r w:rsidR="00135FDB" w:rsidRPr="00C10D9D">
        <w:rPr>
          <w:sz w:val="28"/>
          <w:szCs w:val="28"/>
          <w:u w:val="single"/>
        </w:rPr>
        <w:t>7</w:t>
      </w:r>
      <w:r w:rsidR="006F3E0A" w:rsidRPr="00C10D9D">
        <w:rPr>
          <w:sz w:val="28"/>
          <w:szCs w:val="28"/>
          <w:u w:val="single"/>
        </w:rPr>
        <w:t>.201</w:t>
      </w:r>
      <w:r w:rsidR="0032420D" w:rsidRPr="00C10D9D">
        <w:rPr>
          <w:sz w:val="28"/>
          <w:szCs w:val="28"/>
          <w:u w:val="single"/>
        </w:rPr>
        <w:t>8</w:t>
      </w:r>
      <w:r w:rsidR="0053739E" w:rsidRPr="00C10D9D">
        <w:rPr>
          <w:sz w:val="28"/>
          <w:szCs w:val="28"/>
          <w:u w:val="single"/>
        </w:rPr>
        <w:t xml:space="preserve"> </w:t>
      </w:r>
      <w:r w:rsidR="006F3E0A" w:rsidRPr="00C10D9D">
        <w:rPr>
          <w:sz w:val="28"/>
          <w:szCs w:val="28"/>
          <w:u w:val="single"/>
        </w:rPr>
        <w:t>г.</w:t>
      </w:r>
      <w:r w:rsidR="006F3E0A" w:rsidRPr="00C10D9D">
        <w:rPr>
          <w:sz w:val="28"/>
          <w:szCs w:val="28"/>
        </w:rPr>
        <w:t xml:space="preserve"> </w:t>
      </w:r>
      <w:r w:rsidR="006F3E0A" w:rsidRPr="00C10D9D">
        <w:rPr>
          <w:sz w:val="28"/>
          <w:szCs w:val="28"/>
          <w:u w:val="single"/>
        </w:rPr>
        <w:t xml:space="preserve">до </w:t>
      </w:r>
      <w:r w:rsidR="00135FDB" w:rsidRPr="00C10D9D">
        <w:rPr>
          <w:sz w:val="28"/>
          <w:szCs w:val="28"/>
          <w:u w:val="single"/>
        </w:rPr>
        <w:t>31</w:t>
      </w:r>
      <w:r w:rsidR="006F3E0A" w:rsidRPr="00C10D9D">
        <w:rPr>
          <w:sz w:val="28"/>
          <w:szCs w:val="28"/>
          <w:u w:val="single"/>
        </w:rPr>
        <w:t>.</w:t>
      </w:r>
      <w:r w:rsidR="00135FDB" w:rsidRPr="00C10D9D">
        <w:rPr>
          <w:sz w:val="28"/>
          <w:szCs w:val="28"/>
          <w:u w:val="single"/>
        </w:rPr>
        <w:t>12</w:t>
      </w:r>
      <w:r w:rsidR="006F3E0A" w:rsidRPr="00C10D9D">
        <w:rPr>
          <w:sz w:val="28"/>
          <w:szCs w:val="28"/>
          <w:u w:val="single"/>
        </w:rPr>
        <w:t>.</w:t>
      </w:r>
      <w:r w:rsidR="008E6676" w:rsidRPr="00C10D9D">
        <w:rPr>
          <w:sz w:val="28"/>
          <w:szCs w:val="28"/>
          <w:u w:val="single"/>
        </w:rPr>
        <w:t xml:space="preserve"> 201</w:t>
      </w:r>
      <w:r w:rsidR="0032420D" w:rsidRPr="00C10D9D">
        <w:rPr>
          <w:sz w:val="28"/>
          <w:szCs w:val="28"/>
          <w:u w:val="single"/>
        </w:rPr>
        <w:t xml:space="preserve">9 </w:t>
      </w:r>
      <w:r w:rsidR="008E6676" w:rsidRPr="00C10D9D">
        <w:rPr>
          <w:sz w:val="28"/>
          <w:szCs w:val="28"/>
          <w:u w:val="single"/>
        </w:rPr>
        <w:t>г.</w:t>
      </w:r>
      <w:r w:rsidRPr="00C10D9D">
        <w:rPr>
          <w:sz w:val="28"/>
          <w:szCs w:val="28"/>
        </w:rPr>
        <w:t xml:space="preserve"> </w:t>
      </w:r>
    </w:p>
    <w:p w:rsidR="00806B21" w:rsidRPr="00C10D9D" w:rsidRDefault="00806B21" w:rsidP="008E6676">
      <w:pPr>
        <w:pStyle w:val="ConsPlusNonformat"/>
        <w:rPr>
          <w:sz w:val="28"/>
          <w:szCs w:val="28"/>
        </w:rPr>
      </w:pPr>
    </w:p>
    <w:p w:rsidR="002C01E5" w:rsidRDefault="002C01E5" w:rsidP="008E6676">
      <w:pPr>
        <w:pStyle w:val="ConsPlusNonformat"/>
        <w:rPr>
          <w:sz w:val="28"/>
          <w:szCs w:val="28"/>
        </w:rPr>
      </w:pPr>
    </w:p>
    <w:p w:rsidR="00C10D9D" w:rsidRPr="00C10D9D" w:rsidRDefault="00C10D9D" w:rsidP="008E6676">
      <w:pPr>
        <w:pStyle w:val="ConsPlusNonformat"/>
        <w:rPr>
          <w:sz w:val="28"/>
          <w:szCs w:val="28"/>
        </w:rPr>
      </w:pPr>
    </w:p>
    <w:p w:rsidR="0032420D" w:rsidRPr="00C10D9D" w:rsidRDefault="0032420D" w:rsidP="008E6676">
      <w:pPr>
        <w:pStyle w:val="ConsPlusNonformat"/>
        <w:rPr>
          <w:sz w:val="28"/>
          <w:szCs w:val="28"/>
        </w:rPr>
      </w:pPr>
    </w:p>
    <w:p w:rsidR="0032420D" w:rsidRPr="00C10D9D" w:rsidRDefault="0032420D" w:rsidP="008E6676">
      <w:pPr>
        <w:pStyle w:val="ConsPlusNonformat"/>
        <w:rPr>
          <w:sz w:val="28"/>
          <w:szCs w:val="28"/>
        </w:rPr>
      </w:pPr>
    </w:p>
    <w:p w:rsidR="00A401DD" w:rsidRPr="00C10D9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C10D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C10D9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C10D9D" w:rsidRPr="00C10D9D" w:rsidRDefault="00C10D9D">
      <w:pPr>
        <w:rPr>
          <w:rFonts w:ascii="Times New Roman" w:hAnsi="Times New Roman" w:cs="Times New Roman"/>
          <w:sz w:val="28"/>
          <w:szCs w:val="28"/>
        </w:rPr>
      </w:pPr>
    </w:p>
    <w:p w:rsidR="00374A34" w:rsidRPr="00C10D9D" w:rsidRDefault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«</w:t>
      </w:r>
      <w:r w:rsidR="0032420D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» 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B335D7" w:rsidRPr="00C10D9D">
        <w:rPr>
          <w:rFonts w:ascii="Times New Roman" w:hAnsi="Times New Roman" w:cs="Times New Roman"/>
          <w:sz w:val="28"/>
          <w:szCs w:val="28"/>
        </w:rPr>
        <w:t>__</w:t>
      </w:r>
      <w:r w:rsidR="00135FDB" w:rsidRPr="00C10D9D">
        <w:rPr>
          <w:rFonts w:ascii="Times New Roman" w:hAnsi="Times New Roman" w:cs="Times New Roman"/>
          <w:sz w:val="28"/>
          <w:szCs w:val="28"/>
        </w:rPr>
        <w:t>_____</w:t>
      </w:r>
      <w:r w:rsidR="00B7514C" w:rsidRPr="00C10D9D">
        <w:rPr>
          <w:rFonts w:ascii="Times New Roman" w:hAnsi="Times New Roman" w:cs="Times New Roman"/>
          <w:sz w:val="28"/>
          <w:szCs w:val="28"/>
        </w:rPr>
        <w:t>__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 </w:t>
      </w:r>
      <w:r w:rsidRPr="00C10D9D">
        <w:rPr>
          <w:rFonts w:ascii="Times New Roman" w:hAnsi="Times New Roman" w:cs="Times New Roman"/>
          <w:sz w:val="28"/>
          <w:szCs w:val="28"/>
        </w:rPr>
        <w:t>20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C10D9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г. </w:t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C10D9D" w:rsidSect="00135F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135FDB"/>
    <w:rsid w:val="00151BE8"/>
    <w:rsid w:val="001931A3"/>
    <w:rsid w:val="001A353B"/>
    <w:rsid w:val="00236313"/>
    <w:rsid w:val="002A22AC"/>
    <w:rsid w:val="002C01E5"/>
    <w:rsid w:val="002D1769"/>
    <w:rsid w:val="003057B6"/>
    <w:rsid w:val="0032242E"/>
    <w:rsid w:val="0032420D"/>
    <w:rsid w:val="0032744D"/>
    <w:rsid w:val="00374A34"/>
    <w:rsid w:val="00380E26"/>
    <w:rsid w:val="003833E8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335A2"/>
    <w:rsid w:val="00681B77"/>
    <w:rsid w:val="006F3E0A"/>
    <w:rsid w:val="00736F9F"/>
    <w:rsid w:val="00751569"/>
    <w:rsid w:val="007752DE"/>
    <w:rsid w:val="007C265B"/>
    <w:rsid w:val="00806B21"/>
    <w:rsid w:val="0086783C"/>
    <w:rsid w:val="008A4D54"/>
    <w:rsid w:val="008E6676"/>
    <w:rsid w:val="00945B30"/>
    <w:rsid w:val="00961D43"/>
    <w:rsid w:val="009A00EB"/>
    <w:rsid w:val="009A3E5C"/>
    <w:rsid w:val="009C2342"/>
    <w:rsid w:val="009C673A"/>
    <w:rsid w:val="00A401DD"/>
    <w:rsid w:val="00A60167"/>
    <w:rsid w:val="00A66835"/>
    <w:rsid w:val="00A846C9"/>
    <w:rsid w:val="00A96A55"/>
    <w:rsid w:val="00AF0CC4"/>
    <w:rsid w:val="00B0379C"/>
    <w:rsid w:val="00B335D7"/>
    <w:rsid w:val="00B56DE0"/>
    <w:rsid w:val="00B7026B"/>
    <w:rsid w:val="00B7514C"/>
    <w:rsid w:val="00BC37A5"/>
    <w:rsid w:val="00C02D7C"/>
    <w:rsid w:val="00C10D9D"/>
    <w:rsid w:val="00C339B2"/>
    <w:rsid w:val="00C51BFB"/>
    <w:rsid w:val="00C5395F"/>
    <w:rsid w:val="00C855A3"/>
    <w:rsid w:val="00CF2987"/>
    <w:rsid w:val="00D64A51"/>
    <w:rsid w:val="00DA7D6E"/>
    <w:rsid w:val="00DD34F2"/>
    <w:rsid w:val="00DE1852"/>
    <w:rsid w:val="00E22A1D"/>
    <w:rsid w:val="00E33CCD"/>
    <w:rsid w:val="00E3657E"/>
    <w:rsid w:val="00E9596C"/>
    <w:rsid w:val="00EA6CCA"/>
    <w:rsid w:val="00EE1C7C"/>
    <w:rsid w:val="00F068EA"/>
    <w:rsid w:val="00F112D2"/>
    <w:rsid w:val="00F15263"/>
    <w:rsid w:val="00F34232"/>
    <w:rsid w:val="00F36141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b/>
      <w:bCs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cp:lastPrinted>2018-07-17T07:31:00Z</cp:lastPrinted>
  <dcterms:created xsi:type="dcterms:W3CDTF">2017-10-20T06:34:00Z</dcterms:created>
  <dcterms:modified xsi:type="dcterms:W3CDTF">2018-07-17T07:43:00Z</dcterms:modified>
</cp:coreProperties>
</file>