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DD" w:rsidRPr="00C10D9D" w:rsidRDefault="00C738DD" w:rsidP="00C7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D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DD" w:rsidRPr="00C10D9D" w:rsidRDefault="00C738DD" w:rsidP="00C73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738DD" w:rsidRPr="00C10D9D" w:rsidRDefault="00C738DD" w:rsidP="00C738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0D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738DD" w:rsidRPr="00C10D9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38DD" w:rsidRPr="009642E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от  </w:t>
      </w:r>
      <w:r w:rsidR="0033065B">
        <w:rPr>
          <w:rFonts w:ascii="Times New Roman" w:hAnsi="Times New Roman" w:cs="Times New Roman"/>
          <w:sz w:val="26"/>
          <w:szCs w:val="26"/>
        </w:rPr>
        <w:t xml:space="preserve">30.09.2019г. </w:t>
      </w:r>
      <w:r w:rsidRPr="009642ED">
        <w:rPr>
          <w:rFonts w:ascii="Times New Roman" w:hAnsi="Times New Roman" w:cs="Times New Roman"/>
          <w:sz w:val="26"/>
          <w:szCs w:val="26"/>
        </w:rPr>
        <w:t xml:space="preserve">N </w:t>
      </w:r>
      <w:bookmarkStart w:id="0" w:name="_GoBack"/>
      <w:bookmarkEnd w:id="0"/>
      <w:r w:rsidR="0033065B">
        <w:rPr>
          <w:rFonts w:ascii="Times New Roman" w:hAnsi="Times New Roman" w:cs="Times New Roman"/>
          <w:sz w:val="26"/>
          <w:szCs w:val="26"/>
        </w:rPr>
        <w:t>855</w:t>
      </w:r>
    </w:p>
    <w:p w:rsidR="00C738DD" w:rsidRPr="009642ED" w:rsidRDefault="00C738DD" w:rsidP="00C738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38DD" w:rsidRPr="009642ED" w:rsidRDefault="00C738DD" w:rsidP="00C738DD">
      <w:pPr>
        <w:jc w:val="center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C738DD" w:rsidRPr="009642ED" w:rsidRDefault="00C738DD" w:rsidP="00C738DD">
      <w:pPr>
        <w:jc w:val="center"/>
        <w:rPr>
          <w:rFonts w:ascii="Times New Roman" w:hAnsi="Times New Roman"/>
          <w:sz w:val="26"/>
          <w:szCs w:val="26"/>
        </w:rPr>
      </w:pPr>
    </w:p>
    <w:p w:rsidR="00C738DD" w:rsidRPr="009642ED" w:rsidRDefault="00C738DD" w:rsidP="00C738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42ED">
        <w:rPr>
          <w:rFonts w:ascii="Times New Roman" w:hAnsi="Times New Roman"/>
          <w:sz w:val="26"/>
          <w:szCs w:val="26"/>
        </w:rPr>
        <w:t>Рассмотрев заявление, от 24.09.2019г. входящий номер 2300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и.о. главного маркшейдера АО «</w:t>
      </w:r>
      <w:proofErr w:type="spellStart"/>
      <w:r w:rsidRPr="009642ED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Pr="009642ED">
        <w:rPr>
          <w:rFonts w:ascii="Times New Roman" w:hAnsi="Times New Roman"/>
          <w:sz w:val="26"/>
          <w:szCs w:val="26"/>
        </w:rPr>
        <w:t>» Р.В.Бабкина, действующего на основании доверенности от 16.09.2019 г. по реестру № 63/89-н/63-2019-11-87, в соответствии с подпунктом 6 пункта 1 статьи 39.33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, пунктом 3 статьи 39.36 Земельного кодекса РФ, пунктом 12 Перечня видов объектов, размещение которых может осуществляться на землях или земельных </w:t>
      </w:r>
      <w:proofErr w:type="gramStart"/>
      <w:r w:rsidRPr="009642ED">
        <w:rPr>
          <w:rFonts w:ascii="Times New Roman" w:hAnsi="Times New Roman"/>
          <w:sz w:val="26"/>
          <w:szCs w:val="26"/>
        </w:rPr>
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Pr="009642ED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 Самарской области по предоставлению муниципальной услуги  «Выдача разрешений на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сервитута», </w:t>
      </w:r>
      <w:r w:rsidRPr="009642ED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9642ED">
        <w:rPr>
          <w:rFonts w:ascii="Times New Roman" w:hAnsi="Times New Roman" w:cs="Times New Roman"/>
          <w:sz w:val="26"/>
          <w:szCs w:val="26"/>
        </w:rPr>
        <w:t>: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Выдать АО «</w:t>
      </w:r>
      <w:proofErr w:type="spellStart"/>
      <w:r w:rsidRPr="009642ED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Pr="009642ED">
        <w:rPr>
          <w:rFonts w:ascii="Times New Roman" w:hAnsi="Times New Roman"/>
          <w:sz w:val="26"/>
          <w:szCs w:val="26"/>
        </w:rPr>
        <w:t xml:space="preserve">», имеющему место нахождения: </w:t>
      </w:r>
      <w:r w:rsidRPr="009642ED">
        <w:rPr>
          <w:rFonts w:ascii="Times New Roman" w:hAnsi="Times New Roman"/>
          <w:sz w:val="26"/>
          <w:szCs w:val="26"/>
        </w:rPr>
        <w:lastRenderedPageBreak/>
        <w:t xml:space="preserve">Российская Федерация, 443071, г. Самара, Октябрьский район, Волжский проспект, 50, ОГРН 1026300956990, ИНН 6135229162, 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9642ED">
        <w:rPr>
          <w:rFonts w:ascii="Times New Roman" w:hAnsi="Times New Roman"/>
          <w:sz w:val="26"/>
          <w:szCs w:val="26"/>
        </w:rPr>
        <w:t>без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642ED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42ED">
        <w:rPr>
          <w:rFonts w:ascii="Times New Roman" w:hAnsi="Times New Roman"/>
          <w:sz w:val="26"/>
          <w:szCs w:val="26"/>
        </w:rPr>
        <w:t xml:space="preserve"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</w:t>
      </w:r>
      <w:proofErr w:type="spellStart"/>
      <w:r w:rsidRPr="009642ED">
        <w:rPr>
          <w:rFonts w:ascii="Times New Roman" w:hAnsi="Times New Roman"/>
          <w:sz w:val="26"/>
          <w:szCs w:val="26"/>
        </w:rPr>
        <w:t>наосновании</w:t>
      </w:r>
      <w:proofErr w:type="spellEnd"/>
      <w:proofErr w:type="gramEnd"/>
      <w:r w:rsidRPr="009642ED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C738DD" w:rsidRPr="009642ED" w:rsidRDefault="00C738DD" w:rsidP="00C738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  <w:proofErr w:type="gramStart"/>
      <w:r w:rsidRPr="009642ED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9642ED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9642ED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C738DD" w:rsidRPr="009642ED" w:rsidRDefault="00C738DD" w:rsidP="00C738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42ED">
        <w:rPr>
          <w:rFonts w:ascii="Times New Roman" w:hAnsi="Times New Roman"/>
          <w:sz w:val="26"/>
          <w:szCs w:val="26"/>
        </w:rPr>
        <w:t>4.</w:t>
      </w:r>
      <w:r w:rsidRPr="009642ED">
        <w:rPr>
          <w:rFonts w:ascii="Times New Roman" w:hAnsi="Times New Roman"/>
          <w:sz w:val="26"/>
          <w:szCs w:val="26"/>
        </w:rPr>
        <w:tab/>
      </w:r>
      <w:r w:rsidRPr="009642E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9642ED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9642ED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C738DD" w:rsidRPr="009642ED" w:rsidRDefault="00C738DD" w:rsidP="00C73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5. </w:t>
      </w:r>
      <w:r w:rsidRPr="009642ED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Pr="009642E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9642ED">
        <w:rPr>
          <w:rFonts w:ascii="Times New Roman" w:hAnsi="Times New Roman" w:cs="Times New Roman"/>
          <w:sz w:val="26"/>
          <w:szCs w:val="26"/>
        </w:rPr>
        <w:t>.</w:t>
      </w:r>
    </w:p>
    <w:p w:rsidR="00C738DD" w:rsidRPr="009642ED" w:rsidRDefault="00C738DD" w:rsidP="00C738DD">
      <w:pPr>
        <w:pStyle w:val="a3"/>
        <w:tabs>
          <w:tab w:val="left" w:pos="2481"/>
        </w:tabs>
        <w:jc w:val="both"/>
        <w:rPr>
          <w:sz w:val="26"/>
          <w:szCs w:val="26"/>
        </w:rPr>
      </w:pPr>
    </w:p>
    <w:p w:rsidR="00C738DD" w:rsidRPr="009642ED" w:rsidRDefault="00C738DD" w:rsidP="00C738DD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9642ED">
        <w:rPr>
          <w:sz w:val="26"/>
          <w:szCs w:val="26"/>
        </w:rPr>
        <w:tab/>
      </w:r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>Глава</w:t>
      </w:r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9642E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738DD" w:rsidRPr="009642E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642ED">
        <w:rPr>
          <w:rFonts w:ascii="Times New Roman" w:hAnsi="Times New Roman" w:cs="Times New Roman"/>
          <w:sz w:val="26"/>
          <w:szCs w:val="26"/>
        </w:rPr>
        <w:t xml:space="preserve">       В.В. Туркин</w:t>
      </w:r>
    </w:p>
    <w:p w:rsidR="00C738DD" w:rsidRDefault="00C738DD" w:rsidP="00C738DD">
      <w:pPr>
        <w:rPr>
          <w:rFonts w:ascii="Times New Roman" w:hAnsi="Times New Roman" w:cs="Times New Roman"/>
          <w:sz w:val="26"/>
          <w:szCs w:val="26"/>
        </w:rPr>
      </w:pPr>
    </w:p>
    <w:p w:rsidR="00C738DD" w:rsidRDefault="00C738DD" w:rsidP="00C738DD">
      <w:pPr>
        <w:rPr>
          <w:rFonts w:ascii="Times New Roman" w:hAnsi="Times New Roman" w:cs="Times New Roman"/>
          <w:sz w:val="26"/>
          <w:szCs w:val="26"/>
        </w:rPr>
      </w:pPr>
    </w:p>
    <w:p w:rsidR="00C738DD" w:rsidRPr="009642ED" w:rsidRDefault="00C738DD" w:rsidP="00C738DD">
      <w:pPr>
        <w:rPr>
          <w:rFonts w:ascii="Times New Roman" w:hAnsi="Times New Roman" w:cs="Times New Roman"/>
          <w:sz w:val="26"/>
          <w:szCs w:val="26"/>
        </w:rPr>
      </w:pPr>
      <w:r w:rsidRPr="009642ED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8E37DC" w:rsidRDefault="008E37DC"/>
    <w:p w:rsidR="00C738D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Приложение 1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C10D9D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C10D9D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C10D9D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C10D9D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C10D9D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C10D9D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C738DD" w:rsidRPr="00C10D9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C738DD" w:rsidRDefault="00C738DD" w:rsidP="00C738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10D9D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C738DD" w:rsidRPr="00C10D9D" w:rsidRDefault="00C738DD" w:rsidP="00C738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</w:t>
      </w:r>
      <w:r w:rsidRPr="00C10D9D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33065B">
        <w:rPr>
          <w:rFonts w:ascii="Times New Roman" w:hAnsi="Times New Roman"/>
          <w:sz w:val="20"/>
          <w:szCs w:val="20"/>
        </w:rPr>
        <w:t>30.09.2019г.</w:t>
      </w:r>
      <w:r>
        <w:rPr>
          <w:rFonts w:ascii="Times New Roman" w:hAnsi="Times New Roman"/>
          <w:sz w:val="20"/>
          <w:szCs w:val="20"/>
        </w:rPr>
        <w:t>.</w:t>
      </w:r>
      <w:r w:rsidRPr="00C10D9D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33065B">
        <w:rPr>
          <w:rFonts w:ascii="Times New Roman" w:hAnsi="Times New Roman"/>
          <w:sz w:val="20"/>
          <w:szCs w:val="20"/>
        </w:rPr>
        <w:t>855</w:t>
      </w:r>
    </w:p>
    <w:p w:rsidR="00C738DD" w:rsidRPr="00C10D9D" w:rsidRDefault="00C738DD" w:rsidP="00C738DD">
      <w:pPr>
        <w:tabs>
          <w:tab w:val="left" w:pos="595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38DD" w:rsidRPr="00C738DD" w:rsidRDefault="00C738DD" w:rsidP="00C738DD">
      <w:pPr>
        <w:pStyle w:val="ConsPlusNonformat"/>
        <w:jc w:val="right"/>
        <w:rPr>
          <w:sz w:val="26"/>
          <w:szCs w:val="26"/>
          <w:u w:val="single"/>
        </w:rPr>
      </w:pPr>
      <w:proofErr w:type="spellStart"/>
      <w:r w:rsidRPr="00C738DD">
        <w:rPr>
          <w:sz w:val="26"/>
          <w:szCs w:val="26"/>
          <w:u w:val="single"/>
        </w:rPr>
        <w:t>Кому</w:t>
      </w:r>
      <w:proofErr w:type="gramStart"/>
      <w:r w:rsidRPr="00C738DD">
        <w:rPr>
          <w:sz w:val="26"/>
          <w:szCs w:val="26"/>
          <w:u w:val="single"/>
        </w:rPr>
        <w:t>:А</w:t>
      </w:r>
      <w:proofErr w:type="gramEnd"/>
      <w:r w:rsidRPr="00C738DD">
        <w:rPr>
          <w:sz w:val="26"/>
          <w:szCs w:val="26"/>
          <w:u w:val="single"/>
        </w:rPr>
        <w:t>О</w:t>
      </w:r>
      <w:proofErr w:type="spellEnd"/>
      <w:r w:rsidRPr="00C738DD">
        <w:rPr>
          <w:sz w:val="26"/>
          <w:szCs w:val="26"/>
          <w:u w:val="single"/>
        </w:rPr>
        <w:t>«</w:t>
      </w:r>
      <w:proofErr w:type="spellStart"/>
      <w:r w:rsidRPr="00C738DD">
        <w:rPr>
          <w:sz w:val="26"/>
          <w:szCs w:val="26"/>
          <w:u w:val="single"/>
        </w:rPr>
        <w:t>Самаранефтегаз</w:t>
      </w:r>
      <w:proofErr w:type="spellEnd"/>
      <w:r w:rsidRPr="00C738DD">
        <w:rPr>
          <w:sz w:val="26"/>
          <w:szCs w:val="26"/>
          <w:u w:val="single"/>
        </w:rPr>
        <w:t xml:space="preserve">» </w:t>
      </w:r>
    </w:p>
    <w:p w:rsidR="00C738DD" w:rsidRPr="00C738DD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738DD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443071,</w:t>
      </w:r>
    </w:p>
    <w:p w:rsidR="00C738DD" w:rsidRPr="00C738DD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738DD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C738DD"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 w:rsidRPr="00C738DD">
        <w:rPr>
          <w:rFonts w:ascii="Times New Roman" w:hAnsi="Times New Roman" w:cs="Times New Roman"/>
          <w:sz w:val="26"/>
          <w:szCs w:val="26"/>
          <w:u w:val="single"/>
        </w:rPr>
        <w:t>амара, Октябрьский район,</w:t>
      </w:r>
    </w:p>
    <w:p w:rsidR="00C738DD" w:rsidRPr="00C738DD" w:rsidRDefault="00C738DD" w:rsidP="00C738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  <w:u w:val="single"/>
        </w:rPr>
        <w:t>Волжский проспект, 50</w:t>
      </w:r>
    </w:p>
    <w:p w:rsidR="00C738DD" w:rsidRPr="00C738DD" w:rsidRDefault="00C738DD" w:rsidP="00C738DD">
      <w:pPr>
        <w:pStyle w:val="ConsPlusNonformat"/>
        <w:jc w:val="right"/>
        <w:rPr>
          <w:sz w:val="26"/>
          <w:szCs w:val="26"/>
        </w:rPr>
      </w:pPr>
      <w:r w:rsidRPr="00C738DD">
        <w:rPr>
          <w:sz w:val="26"/>
          <w:szCs w:val="26"/>
        </w:rPr>
        <w:t>наименование и почтовый адрес</w:t>
      </w:r>
    </w:p>
    <w:p w:rsidR="00C738DD" w:rsidRPr="00C738DD" w:rsidRDefault="00C738DD" w:rsidP="00C738DD">
      <w:pPr>
        <w:pStyle w:val="ConsPlusNonformat"/>
        <w:jc w:val="right"/>
        <w:rPr>
          <w:sz w:val="26"/>
          <w:szCs w:val="26"/>
        </w:rPr>
      </w:pPr>
      <w:r w:rsidRPr="00C738DD">
        <w:rPr>
          <w:sz w:val="26"/>
          <w:szCs w:val="26"/>
        </w:rPr>
        <w:t>получателя государственной услуги</w:t>
      </w:r>
    </w:p>
    <w:p w:rsidR="00C738DD" w:rsidRPr="00C738DD" w:rsidRDefault="00C738DD" w:rsidP="00C738DD">
      <w:pPr>
        <w:pStyle w:val="ConsPlusNonformat"/>
        <w:jc w:val="right"/>
        <w:rPr>
          <w:i/>
          <w:sz w:val="26"/>
          <w:szCs w:val="26"/>
        </w:rPr>
      </w:pPr>
      <w:r w:rsidRPr="00C738DD">
        <w:rPr>
          <w:i/>
          <w:sz w:val="26"/>
          <w:szCs w:val="26"/>
        </w:rPr>
        <w:t>(для юридических лиц)</w:t>
      </w:r>
    </w:p>
    <w:p w:rsidR="00C738DD" w:rsidRPr="00C738DD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C738DD" w:rsidRPr="00C738DD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738DD">
        <w:rPr>
          <w:rFonts w:ascii="Times New Roman" w:hAnsi="Times New Roman" w:cs="Times New Roman"/>
          <w:sz w:val="26"/>
          <w:szCs w:val="26"/>
          <w:u w:val="single"/>
        </w:rPr>
        <w:t>№ 63-13-07-2019</w:t>
      </w: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C738DD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области, </w:t>
      </w:r>
      <w:r w:rsidRPr="00C738DD">
        <w:rPr>
          <w:rFonts w:ascii="Times New Roman" w:hAnsi="Times New Roman" w:cs="Times New Roman"/>
          <w:i/>
          <w:sz w:val="26"/>
          <w:szCs w:val="26"/>
        </w:rPr>
        <w:t>(наименование уполномоченного органа в творительном падеже</w:t>
      </w:r>
      <w:r w:rsidRPr="00C738DD">
        <w:rPr>
          <w:rFonts w:ascii="Times New Roman" w:hAnsi="Times New Roman" w:cs="Times New Roman"/>
          <w:sz w:val="26"/>
          <w:szCs w:val="26"/>
        </w:rPr>
        <w:t>)</w:t>
      </w:r>
    </w:p>
    <w:p w:rsidR="00C738DD" w:rsidRPr="00C738DD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>руководствуясь статьями 39.33-39.36 Земельного кодекса Российской Федерации, разрешает использовать земельный участок, имеющий кадастровый номер______________</w:t>
      </w:r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C738DD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</w:t>
      </w:r>
      <w:r w:rsidRPr="00C738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738DD" w:rsidRPr="00C738DD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38DD">
        <w:rPr>
          <w:rFonts w:ascii="Times New Roman" w:hAnsi="Times New Roman" w:cs="Times New Roman"/>
          <w:i/>
          <w:sz w:val="26"/>
          <w:szCs w:val="26"/>
        </w:rPr>
        <w:t xml:space="preserve"> (в случае если разрешается использование всего земельного участка)</w:t>
      </w:r>
    </w:p>
    <w:p w:rsidR="00C738DD" w:rsidRPr="00C738DD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C738DD" w:rsidRPr="00C738DD" w:rsidRDefault="00C738DD" w:rsidP="00C738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i/>
          <w:sz w:val="26"/>
          <w:szCs w:val="26"/>
        </w:rPr>
        <w:t>(в случае если разрешается использование земель или части земельного участка):</w:t>
      </w:r>
    </w:p>
    <w:p w:rsidR="00C738DD" w:rsidRPr="00C738DD" w:rsidRDefault="00C738DD" w:rsidP="00C738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- земельного участка, </w:t>
      </w:r>
      <w:r w:rsidRPr="00C738DD">
        <w:rPr>
          <w:rFonts w:ascii="Times New Roman" w:hAnsi="Times New Roman" w:cs="Times New Roman"/>
          <w:sz w:val="26"/>
          <w:szCs w:val="26"/>
        </w:rPr>
        <w:t xml:space="preserve">площадью  4138 кв.м., в том числе части земельного участка площадью  2374 кв.м. и части земельного участка площадью  1764 кв.м.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недвижимости), </w:t>
      </w: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</w:t>
      </w:r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Российская Федерация, Самарская область, </w:t>
      </w:r>
      <w:proofErr w:type="spellStart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</w:p>
    <w:p w:rsidR="00C738DD" w:rsidRDefault="00C738DD" w:rsidP="00C738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7" w:type="dxa"/>
        <w:tblInd w:w="-34" w:type="dxa"/>
        <w:tblLook w:val="04A0"/>
      </w:tblPr>
      <w:tblGrid>
        <w:gridCol w:w="456"/>
        <w:gridCol w:w="1387"/>
        <w:gridCol w:w="1418"/>
        <w:gridCol w:w="456"/>
        <w:gridCol w:w="1236"/>
        <w:gridCol w:w="1356"/>
        <w:gridCol w:w="456"/>
        <w:gridCol w:w="1236"/>
        <w:gridCol w:w="1356"/>
      </w:tblGrid>
      <w:tr w:rsidR="00C738DD" w:rsidRPr="00A51D24" w:rsidTr="00AF0641">
        <w:trPr>
          <w:trHeight w:val="3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8DD" w:rsidRPr="00C738DD" w:rsidRDefault="00C738DD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F0641" w:rsidRPr="00A51D24" w:rsidTr="009B7A0F">
        <w:trPr>
          <w:trHeight w:val="27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358814,61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2260277,73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358824,60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2260530,13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358911,33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2260594,32</w:t>
            </w:r>
          </w:p>
        </w:tc>
      </w:tr>
      <w:tr w:rsidR="00AF0641" w:rsidRPr="00A51D24" w:rsidTr="009B7A0F">
        <w:trPr>
          <w:trHeight w:val="2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358824,58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2260403,18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358818,58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2260403,56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358905,81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2260592,49</w:t>
            </w:r>
          </w:p>
        </w:tc>
      </w:tr>
      <w:tr w:rsidR="00AF0641" w:rsidRPr="00A51D24" w:rsidTr="009B7A0F">
        <w:trPr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358830,61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2260530,14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358808,65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2260278,41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358900,29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2260583,89</w:t>
            </w:r>
          </w:p>
        </w:tc>
      </w:tr>
      <w:tr w:rsidR="00AF0641" w:rsidRPr="00A51D24" w:rsidTr="009B7A0F">
        <w:trPr>
          <w:trHeight w:val="1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358829,62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2260549,34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358904,58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2260542,79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358898,44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2260563,65</w:t>
            </w:r>
          </w:p>
        </w:tc>
      </w:tr>
      <w:tr w:rsidR="00AF0641" w:rsidRPr="00A51D24" w:rsidTr="00560B96">
        <w:trPr>
          <w:trHeight w:val="3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358845,56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2260549,16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358941,39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2260537,88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358899,67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2260548,32</w:t>
            </w:r>
          </w:p>
        </w:tc>
      </w:tr>
      <w:tr w:rsidR="00AF0641" w:rsidRPr="00A51D24" w:rsidTr="00560B96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358846,02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2260555,16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358945,08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2260540,95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358917,51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2260564,13</w:t>
            </w:r>
          </w:p>
        </w:tc>
      </w:tr>
      <w:tr w:rsidR="00AF0641" w:rsidRPr="00A51D24" w:rsidTr="00560B96">
        <w:trPr>
          <w:trHeight w:val="25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358846,02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2260555,16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358948,14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2260559,36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358920,50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2260564,13</w:t>
            </w:r>
          </w:p>
        </w:tc>
      </w:tr>
      <w:tr w:rsidR="00AF0641" w:rsidRPr="00A51D24" w:rsidTr="009B7A0F">
        <w:trPr>
          <w:trHeight w:val="2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358829,31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2260555,34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358947,53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2260582,06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358920,50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2260567,13</w:t>
            </w:r>
          </w:p>
        </w:tc>
      </w:tr>
      <w:tr w:rsidR="00AF0641" w:rsidRPr="00A51D24" w:rsidTr="009B7A0F">
        <w:trPr>
          <w:trHeight w:val="2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358823,32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2260555,03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358943,23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2260588,20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358917,50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41" w:rsidRPr="00C738DD" w:rsidRDefault="00AF0641" w:rsidP="000D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2260567,13</w:t>
            </w:r>
          </w:p>
        </w:tc>
      </w:tr>
    </w:tbl>
    <w:p w:rsidR="00C738DD" w:rsidRDefault="00C738DD" w:rsidP="00C738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38DD" w:rsidRPr="00C738DD" w:rsidRDefault="00C738DD" w:rsidP="00C738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- земельного участка, </w:t>
      </w:r>
      <w:r w:rsidRPr="00C738DD">
        <w:rPr>
          <w:rFonts w:ascii="Times New Roman" w:hAnsi="Times New Roman" w:cs="Times New Roman"/>
          <w:sz w:val="26"/>
          <w:szCs w:val="26"/>
        </w:rPr>
        <w:t xml:space="preserve">площадью  37994 кв.м., согласно следующим координатам характерных точек границ территории (с использованием системы </w:t>
      </w:r>
      <w:r w:rsidRPr="00C738DD">
        <w:rPr>
          <w:rFonts w:ascii="Times New Roman" w:hAnsi="Times New Roman" w:cs="Times New Roman"/>
          <w:sz w:val="26"/>
          <w:szCs w:val="26"/>
        </w:rPr>
        <w:lastRenderedPageBreak/>
        <w:t xml:space="preserve">координат, применяемой при ведении государственного кадастра недвижимости), </w:t>
      </w:r>
      <w:r w:rsidRPr="00C738DD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</w:t>
      </w:r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Российская Федерация, Самарская область, </w:t>
      </w:r>
      <w:proofErr w:type="spellStart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>Богатовский</w:t>
      </w:r>
      <w:proofErr w:type="spellEnd"/>
      <w:r w:rsidRPr="00C738D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</w:p>
    <w:p w:rsidR="00C738DD" w:rsidRDefault="00C738DD" w:rsidP="00C738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534"/>
        <w:gridCol w:w="1275"/>
        <w:gridCol w:w="1418"/>
        <w:gridCol w:w="709"/>
        <w:gridCol w:w="1275"/>
        <w:gridCol w:w="1418"/>
        <w:gridCol w:w="709"/>
        <w:gridCol w:w="1275"/>
        <w:gridCol w:w="1418"/>
      </w:tblGrid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358666,83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2256957,16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358701,46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2257549,43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358798,25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2259998,78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358667,38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2256963,12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358686,37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2257331,89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358805,03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2260133,10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358679,61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2257113,98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358673,62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2257114,39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358814,61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2260277,73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358692,36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2257331,50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358661,41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2256963,66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358361,58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2260329,86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358707,44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2257548,98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358166,70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2257008,66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358361,06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2260323,56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358724,83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2257765,36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358166,70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2257008,62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358808,45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2260272,09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358735,39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2257979,69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357991,56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2257021,58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356716,10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2255759,59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358769,36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2258353,62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357676,06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2257053,28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356714,14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2255758,75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358789,98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2258592,65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357575,60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2257062,41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356713,39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2255758,01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358809,45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2258808,64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356812,31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2257128,52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356732,98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2255755,34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358816,92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2258884,00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356812,12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2257128,53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356760,91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2255746,04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358821,07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2258899,49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356810,93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2257128,40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356767,75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2255744,88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358819,73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2258911,66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356810,07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2257127,94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356777,52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2255740,50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358817,16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2258918,51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356806,92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2257125,93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356797,09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2255733,98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358812,42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2258924,47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356796,20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2257118,65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356829,30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2255721,31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358766,48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2258919,85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356795,23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2257109,61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356817,17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2255729,23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358680,97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2258907,63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356801,23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2257109,12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356816,77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2255729,46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358658,67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2258909,02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356801,94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2257115,67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356769,86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2255750,51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358638,69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2258916,60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356802,87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2257116,26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356769,12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2255750,74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358619,01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2258933,48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356812,60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2257122,44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356716,72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2255759,55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358592,34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2258960,88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357575,06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2257056,44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356793,98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2255916,68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358565,32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2258983,53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357988,34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2257018,85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356874,79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2255851,67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358541,76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2258996,06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357994,31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2257018,30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356869,50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2255860,99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358517,90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2258999,85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358799,58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2260141,43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356838,09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2255888,90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358489,96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2259002,73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358799,05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2260133,46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356823,15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2255900,92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358468,53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2259008,65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358792,28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2259999,21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356544,76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2254254,17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358387,72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2259047,13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358779,52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2259862,76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356522,03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2254213,73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358413,59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2259072,73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358762,96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2259723,98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356521,65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2254212,53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358404,85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2259076,84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358748,68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2259582,12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356521,03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2254205,54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358377,56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2259045,81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358736,63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2259440,24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356527,14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2254205,15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358466,41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2259003,01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358728,35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2259302,14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356527,57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2254211,36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358488,85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2258996,81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358719,34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2259162,60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356543,46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2254239,62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358517,13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2258993,91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358711,07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2259022,40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356543,26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2254239,63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358539,61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2258990,39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358711,03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2259022,14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356883,08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2255837,04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358561,94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2258978,53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358711,02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2259021,98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356888,46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2255800,84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358588,25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2258956,48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358706,60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2258983,60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356883,93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2255743,28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358614,90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2258929,10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358705,84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2258983,86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356890,87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2255783,83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358635,38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2258911,54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358705,25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2258979,49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356889,68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2255825,38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358657,18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2258903,18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358595,91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2259015,77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358237,39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2260345,22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358681,20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2258901,61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358554,65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2259026,87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358265,59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2260351,20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358767,20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2258913,89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358712,44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2258975,81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358237,45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2260352,45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358810,84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2258918,26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358712,91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2258992,47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356878,28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2255710,25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358813,85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2258910,23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358716,99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2259021,53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356861,83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2255703,13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358815,05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2258900,21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358717,07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2259022,07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356867,60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2255699,09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358811,00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2258885,08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358725,31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2259162,22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356877,07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2255703,20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358803,48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2258809,20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358734,34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2259301,78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358414,98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2259072,08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358784,00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2258593,17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358742,60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2259439,80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358413,70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2259072,68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358763,38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2258354,14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358754,63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2259581,55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358413,70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2259072,67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358729,41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2257980,11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358768,91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2259723,31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358413,79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2259072,46</w:t>
            </w:r>
          </w:p>
        </w:tc>
      </w:tr>
      <w:tr w:rsidR="00C738DD" w:rsidTr="00C738DD">
        <w:tc>
          <w:tcPr>
            <w:tcW w:w="534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358718,85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2257765,74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358785,46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2259862,12</w:t>
            </w:r>
          </w:p>
        </w:tc>
        <w:tc>
          <w:tcPr>
            <w:tcW w:w="709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C738DD" w:rsidRPr="00C738DD" w:rsidRDefault="00C738DD" w:rsidP="00C738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738DD" w:rsidRDefault="00C738DD" w:rsidP="00C738D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38DD" w:rsidRPr="00C738DD" w:rsidRDefault="00C738DD" w:rsidP="00C738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38DD">
        <w:rPr>
          <w:rFonts w:ascii="Times New Roman" w:hAnsi="Times New Roman" w:cs="Times New Roman"/>
          <w:sz w:val="26"/>
          <w:szCs w:val="26"/>
        </w:rPr>
        <w:lastRenderedPageBreak/>
        <w:t>из состава земель государственная собственность на которы</w:t>
      </w:r>
      <w:proofErr w:type="gramStart"/>
      <w:r w:rsidRPr="00C738DD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C738DD">
        <w:rPr>
          <w:rFonts w:ascii="Times New Roman" w:hAnsi="Times New Roman" w:cs="Times New Roman"/>
          <w:sz w:val="26"/>
          <w:szCs w:val="26"/>
        </w:rPr>
        <w:t xml:space="preserve">которые) не разграничена, без предоставления земельного участка и установления сервитута </w:t>
      </w:r>
      <w:r w:rsidRPr="00C738DD">
        <w:rPr>
          <w:rFonts w:ascii="Times New Roman" w:hAnsi="Times New Roman" w:cs="Times New Roman"/>
          <w:sz w:val="26"/>
          <w:szCs w:val="26"/>
          <w:u w:val="single"/>
        </w:rPr>
        <w:t>в целях разведки и добычи полезных ископаемых, под подъездную дорогу к объекту АО «</w:t>
      </w:r>
      <w:proofErr w:type="spellStart"/>
      <w:r w:rsidRPr="00C738DD">
        <w:rPr>
          <w:rFonts w:ascii="Times New Roman" w:hAnsi="Times New Roman" w:cs="Times New Roman"/>
          <w:sz w:val="26"/>
          <w:szCs w:val="26"/>
          <w:u w:val="single"/>
        </w:rPr>
        <w:t>Самаранефтегаз</w:t>
      </w:r>
      <w:proofErr w:type="spellEnd"/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»: «Скважина нефтяная №10, </w:t>
      </w:r>
      <w:proofErr w:type="spellStart"/>
      <w:r w:rsidRPr="00C738DD">
        <w:rPr>
          <w:rFonts w:ascii="Times New Roman" w:hAnsi="Times New Roman" w:cs="Times New Roman"/>
          <w:sz w:val="26"/>
          <w:szCs w:val="26"/>
          <w:u w:val="single"/>
        </w:rPr>
        <w:t>Лещевское</w:t>
      </w:r>
      <w:proofErr w:type="spellEnd"/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месторождение, </w:t>
      </w:r>
      <w:proofErr w:type="spellStart"/>
      <w:r w:rsidRPr="00C738DD">
        <w:rPr>
          <w:rFonts w:ascii="Times New Roman" w:hAnsi="Times New Roman" w:cs="Times New Roman"/>
          <w:sz w:val="26"/>
          <w:szCs w:val="26"/>
          <w:u w:val="single"/>
        </w:rPr>
        <w:t>Лещевский</w:t>
      </w:r>
      <w:proofErr w:type="spellEnd"/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купол» инв. № 18657-3, «Скважина нефтяная № 13, </w:t>
      </w:r>
      <w:proofErr w:type="spellStart"/>
      <w:r w:rsidRPr="00C738DD">
        <w:rPr>
          <w:rFonts w:ascii="Times New Roman" w:hAnsi="Times New Roman" w:cs="Times New Roman"/>
          <w:sz w:val="26"/>
          <w:szCs w:val="26"/>
          <w:u w:val="single"/>
        </w:rPr>
        <w:t>Лещевское</w:t>
      </w:r>
      <w:proofErr w:type="spellEnd"/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месторождение, </w:t>
      </w:r>
      <w:proofErr w:type="spellStart"/>
      <w:r w:rsidRPr="00C738DD">
        <w:rPr>
          <w:rFonts w:ascii="Times New Roman" w:hAnsi="Times New Roman" w:cs="Times New Roman"/>
          <w:sz w:val="26"/>
          <w:szCs w:val="26"/>
          <w:u w:val="single"/>
        </w:rPr>
        <w:t>Лещевский</w:t>
      </w:r>
      <w:proofErr w:type="spellEnd"/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купол» инв. № 18660-3, местоположение: Самарская область, </w:t>
      </w:r>
      <w:proofErr w:type="spellStart"/>
      <w:r w:rsidRPr="00C738DD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</w:p>
    <w:p w:rsidR="00C738DD" w:rsidRPr="00C738DD" w:rsidRDefault="00C738DD" w:rsidP="00C738DD">
      <w:pPr>
        <w:pStyle w:val="ConsPlusNonformat"/>
        <w:jc w:val="center"/>
        <w:rPr>
          <w:i/>
          <w:sz w:val="26"/>
          <w:szCs w:val="26"/>
        </w:rPr>
      </w:pPr>
      <w:r w:rsidRPr="00C738DD">
        <w:rPr>
          <w:i/>
          <w:sz w:val="26"/>
          <w:szCs w:val="26"/>
        </w:rPr>
        <w:t xml:space="preserve">(цель использования земель или земельного участка) </w:t>
      </w:r>
    </w:p>
    <w:p w:rsidR="00C738DD" w:rsidRPr="00C738DD" w:rsidRDefault="00C738DD" w:rsidP="00C738DD">
      <w:pPr>
        <w:pStyle w:val="ConsPlusNonformat"/>
        <w:jc w:val="both"/>
        <w:rPr>
          <w:sz w:val="26"/>
          <w:szCs w:val="26"/>
        </w:rPr>
      </w:pPr>
    </w:p>
    <w:p w:rsidR="00C738DD" w:rsidRPr="00C738DD" w:rsidRDefault="00C738DD" w:rsidP="00C738DD">
      <w:pPr>
        <w:pStyle w:val="ConsPlusNonformat"/>
        <w:jc w:val="both"/>
        <w:rPr>
          <w:sz w:val="26"/>
          <w:szCs w:val="26"/>
        </w:rPr>
      </w:pPr>
      <w:r w:rsidRPr="00C738DD">
        <w:rPr>
          <w:sz w:val="26"/>
          <w:szCs w:val="26"/>
        </w:rPr>
        <w:t xml:space="preserve">на срок </w:t>
      </w:r>
      <w:r w:rsidRPr="00C738DD">
        <w:rPr>
          <w:sz w:val="26"/>
          <w:szCs w:val="26"/>
          <w:u w:val="single"/>
        </w:rPr>
        <w:t>с 01.10.2019 г</w:t>
      </w:r>
      <w:proofErr w:type="gramStart"/>
      <w:r w:rsidRPr="00C738DD">
        <w:rPr>
          <w:sz w:val="26"/>
          <w:szCs w:val="26"/>
          <w:u w:val="single"/>
        </w:rPr>
        <w:t>.п</w:t>
      </w:r>
      <w:proofErr w:type="gramEnd"/>
      <w:r w:rsidRPr="00C738DD">
        <w:rPr>
          <w:sz w:val="26"/>
          <w:szCs w:val="26"/>
          <w:u w:val="single"/>
        </w:rPr>
        <w:t>о 30.09. 2024 г.</w:t>
      </w:r>
    </w:p>
    <w:p w:rsidR="00C738DD" w:rsidRPr="00C738DD" w:rsidRDefault="00C738DD" w:rsidP="00C738DD">
      <w:pPr>
        <w:pStyle w:val="ConsPlusNonformat"/>
        <w:rPr>
          <w:sz w:val="26"/>
          <w:szCs w:val="26"/>
        </w:rPr>
      </w:pPr>
    </w:p>
    <w:p w:rsidR="00C738DD" w:rsidRDefault="00C738DD" w:rsidP="00C738DD">
      <w:pPr>
        <w:pStyle w:val="ConsPlusNonformat"/>
        <w:rPr>
          <w:sz w:val="26"/>
          <w:szCs w:val="26"/>
        </w:rPr>
      </w:pPr>
    </w:p>
    <w:p w:rsidR="00AF0641" w:rsidRDefault="00AF0641" w:rsidP="00C738DD">
      <w:pPr>
        <w:pStyle w:val="ConsPlusNonformat"/>
        <w:rPr>
          <w:sz w:val="26"/>
          <w:szCs w:val="26"/>
        </w:rPr>
      </w:pPr>
    </w:p>
    <w:p w:rsidR="00AF0641" w:rsidRPr="00C738DD" w:rsidRDefault="00AF0641" w:rsidP="00C738DD">
      <w:pPr>
        <w:pStyle w:val="ConsPlusNonformat"/>
        <w:rPr>
          <w:sz w:val="26"/>
          <w:szCs w:val="26"/>
        </w:rPr>
      </w:pPr>
    </w:p>
    <w:p w:rsidR="00C738DD" w:rsidRPr="00C738DD" w:rsidRDefault="00C738DD" w:rsidP="00C738DD">
      <w:pPr>
        <w:pStyle w:val="ConsPlusNonformat"/>
        <w:rPr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>Глава</w:t>
      </w: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738DD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</w:t>
      </w:r>
      <w:r w:rsidR="00AF064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38DD">
        <w:rPr>
          <w:rFonts w:ascii="Times New Roman" w:hAnsi="Times New Roman" w:cs="Times New Roman"/>
          <w:sz w:val="26"/>
          <w:szCs w:val="26"/>
        </w:rPr>
        <w:t xml:space="preserve">       В.В. Туркин</w:t>
      </w: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8DD" w:rsidRPr="00C738DD" w:rsidRDefault="00C738DD" w:rsidP="00C738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38DD">
        <w:rPr>
          <w:rFonts w:ascii="Times New Roman" w:hAnsi="Times New Roman" w:cs="Times New Roman"/>
          <w:sz w:val="26"/>
          <w:szCs w:val="26"/>
        </w:rPr>
        <w:t>«</w:t>
      </w:r>
      <w:r w:rsidR="0033065B" w:rsidRPr="0033065B"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C738DD">
        <w:rPr>
          <w:rFonts w:ascii="Times New Roman" w:hAnsi="Times New Roman" w:cs="Times New Roman"/>
          <w:sz w:val="26"/>
          <w:szCs w:val="26"/>
        </w:rPr>
        <w:t xml:space="preserve">» </w:t>
      </w:r>
      <w:r w:rsidR="0033065B" w:rsidRPr="0033065B">
        <w:rPr>
          <w:rFonts w:ascii="Times New Roman" w:hAnsi="Times New Roman" w:cs="Times New Roman"/>
          <w:sz w:val="26"/>
          <w:szCs w:val="26"/>
          <w:u w:val="single"/>
        </w:rPr>
        <w:t>09.</w:t>
      </w:r>
      <w:r w:rsidR="0033065B">
        <w:rPr>
          <w:rFonts w:ascii="Times New Roman" w:hAnsi="Times New Roman" w:cs="Times New Roman"/>
          <w:sz w:val="26"/>
          <w:szCs w:val="26"/>
        </w:rPr>
        <w:t xml:space="preserve">   </w:t>
      </w:r>
      <w:r w:rsidRPr="00C738DD">
        <w:rPr>
          <w:rFonts w:ascii="Times New Roman" w:hAnsi="Times New Roman" w:cs="Times New Roman"/>
          <w:sz w:val="26"/>
          <w:szCs w:val="26"/>
        </w:rPr>
        <w:t>20</w:t>
      </w:r>
      <w:r w:rsidRPr="00C738DD">
        <w:rPr>
          <w:rFonts w:ascii="Times New Roman" w:hAnsi="Times New Roman" w:cs="Times New Roman"/>
          <w:sz w:val="26"/>
          <w:szCs w:val="26"/>
          <w:u w:val="single"/>
        </w:rPr>
        <w:t xml:space="preserve">19 </w:t>
      </w:r>
      <w:r w:rsidRPr="00C738DD">
        <w:rPr>
          <w:rFonts w:ascii="Times New Roman" w:hAnsi="Times New Roman" w:cs="Times New Roman"/>
          <w:sz w:val="26"/>
          <w:szCs w:val="26"/>
        </w:rPr>
        <w:t xml:space="preserve">г. </w:t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</w:r>
      <w:r w:rsidRPr="00C738DD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C738DD" w:rsidRPr="00C738DD" w:rsidRDefault="00C738DD">
      <w:pPr>
        <w:rPr>
          <w:sz w:val="26"/>
          <w:szCs w:val="26"/>
        </w:rPr>
      </w:pPr>
    </w:p>
    <w:sectPr w:rsidR="00C738DD" w:rsidRPr="00C738DD" w:rsidSect="00C738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8DD"/>
    <w:rsid w:val="0033065B"/>
    <w:rsid w:val="008E37DC"/>
    <w:rsid w:val="00AF0641"/>
    <w:rsid w:val="00C7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38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38D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7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38D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onsPlusNormal">
    <w:name w:val="ConsPlusNormal"/>
    <w:rsid w:val="00C73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table" w:styleId="a7">
    <w:name w:val="Table Grid"/>
    <w:basedOn w:val="a1"/>
    <w:uiPriority w:val="59"/>
    <w:rsid w:val="00C73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D89D-FF01-4328-AD0C-59645F65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cp:lastPrinted>2019-09-26T05:37:00Z</cp:lastPrinted>
  <dcterms:created xsi:type="dcterms:W3CDTF">2019-09-26T05:38:00Z</dcterms:created>
  <dcterms:modified xsi:type="dcterms:W3CDTF">2019-10-01T11:15:00Z</dcterms:modified>
</cp:coreProperties>
</file>