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Pr="008B3D81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3D81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1501AF">
        <w:rPr>
          <w:rFonts w:ascii="Times New Roman" w:hAnsi="Times New Roman" w:cs="Times New Roman"/>
          <w:sz w:val="28"/>
          <w:szCs w:val="28"/>
        </w:rPr>
        <w:t>.0</w:t>
      </w:r>
      <w:r w:rsidR="008B3D8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501AF">
        <w:rPr>
          <w:rFonts w:ascii="Times New Roman" w:hAnsi="Times New Roman" w:cs="Times New Roman"/>
          <w:sz w:val="28"/>
          <w:szCs w:val="28"/>
        </w:rPr>
        <w:t>.201</w:t>
      </w:r>
      <w:r w:rsidR="00544EBC">
        <w:rPr>
          <w:rFonts w:ascii="Times New Roman" w:hAnsi="Times New Roman" w:cs="Times New Roman"/>
          <w:sz w:val="28"/>
          <w:szCs w:val="28"/>
        </w:rPr>
        <w:t>8</w:t>
      </w:r>
      <w:r w:rsidR="001501AF">
        <w:rPr>
          <w:rFonts w:ascii="Times New Roman" w:hAnsi="Times New Roman" w:cs="Times New Roman"/>
          <w:sz w:val="28"/>
          <w:szCs w:val="28"/>
        </w:rPr>
        <w:t xml:space="preserve"> г.  N </w:t>
      </w:r>
      <w:r w:rsidR="008B3D81">
        <w:rPr>
          <w:rFonts w:ascii="Times New Roman" w:hAnsi="Times New Roman" w:cs="Times New Roman"/>
          <w:sz w:val="28"/>
          <w:szCs w:val="28"/>
          <w:lang w:val="en-US"/>
        </w:rPr>
        <w:t>734</w:t>
      </w:r>
    </w:p>
    <w:p w:rsidR="001501AF" w:rsidRPr="00544EBC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6"/>
          <w:szCs w:val="26"/>
        </w:rPr>
      </w:pPr>
    </w:p>
    <w:p w:rsidR="00544EBC" w:rsidRPr="00544EBC" w:rsidRDefault="001501AF" w:rsidP="00544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для 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Pr="00544EB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объекта </w:t>
      </w:r>
      <w:r w:rsidR="00544EBC" w:rsidRPr="00544EBC">
        <w:rPr>
          <w:rFonts w:ascii="Times New Roman" w:hAnsi="Times New Roman" w:cs="Times New Roman"/>
          <w:sz w:val="26"/>
          <w:szCs w:val="26"/>
        </w:rPr>
        <w:t>«</w:t>
      </w:r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</w:p>
    <w:p w:rsidR="00544EBC" w:rsidRPr="00544EBC" w:rsidRDefault="00544EBC" w:rsidP="00544E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Pr="00544EBC">
        <w:rPr>
          <w:rFonts w:ascii="Times New Roman" w:hAnsi="Times New Roman" w:cs="Times New Roman"/>
          <w:sz w:val="26"/>
          <w:szCs w:val="26"/>
        </w:rPr>
        <w:t xml:space="preserve">- 2750 м.п. 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Уличный: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proofErr w:type="gramEnd"/>
    </w:p>
    <w:p w:rsidR="00544EBC" w:rsidRPr="00544EBC" w:rsidRDefault="00544EBC" w:rsidP="00544EBC">
      <w:pPr>
        <w:pStyle w:val="a7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 xml:space="preserve">-от улицы Крайняя до ул. Спортивная- 270 </w:t>
      </w:r>
      <w:proofErr w:type="spellStart"/>
      <w:r w:rsidRPr="00544EBC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544EBC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544E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</w:p>
    <w:p w:rsidR="001501AF" w:rsidRPr="00544EBC" w:rsidRDefault="00544EBC" w:rsidP="00544EBC">
      <w:pPr>
        <w:pStyle w:val="a7"/>
        <w:ind w:lef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</w:t>
      </w:r>
      <w:r w:rsidR="001501AF" w:rsidRPr="00544EBC"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 w:rsidRPr="00544EBC"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8B3D81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 w:rsidR="008B3D81">
        <w:rPr>
          <w:rFonts w:ascii="Times New Roman" w:eastAsia="Times New Roman" w:hAnsi="Times New Roman" w:cs="Times New Roman"/>
          <w:sz w:val="26"/>
          <w:szCs w:val="26"/>
        </w:rPr>
        <w:t>Печинено</w:t>
      </w:r>
      <w:proofErr w:type="spellEnd"/>
      <w:r w:rsidR="001501AF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44EBC" w:rsidRPr="00544EBC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одготов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 xml:space="preserve">для проектирования и строительства объекта </w:t>
      </w:r>
      <w:r w:rsidR="00544EBC" w:rsidRPr="00544EBC">
        <w:rPr>
          <w:rFonts w:ascii="Times New Roman" w:hAnsi="Times New Roman" w:cs="Times New Roman"/>
          <w:sz w:val="26"/>
          <w:szCs w:val="26"/>
        </w:rPr>
        <w:t>«</w:t>
      </w:r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Строительство сетей водоснабжения района новостройки с</w:t>
      </w:r>
      <w:proofErr w:type="gramStart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.Б</w:t>
      </w:r>
      <w:proofErr w:type="gramEnd"/>
      <w:r w:rsidR="00544EBC" w:rsidRPr="00544EBC">
        <w:rPr>
          <w:rFonts w:ascii="Times New Roman" w:hAnsi="Times New Roman" w:cs="Times New Roman"/>
          <w:color w:val="000000"/>
          <w:sz w:val="26"/>
          <w:szCs w:val="26"/>
        </w:rPr>
        <w:t>огатое.</w:t>
      </w:r>
      <w:r w:rsidR="00544E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Подводящий водопровод: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от водозабора «</w:t>
      </w:r>
      <w:proofErr w:type="spellStart"/>
      <w:r w:rsidR="00544EBC" w:rsidRPr="00544EBC">
        <w:rPr>
          <w:rFonts w:ascii="Times New Roman" w:hAnsi="Times New Roman" w:cs="Times New Roman"/>
          <w:sz w:val="26"/>
          <w:szCs w:val="26"/>
        </w:rPr>
        <w:t>Печиненский</w:t>
      </w:r>
      <w:proofErr w:type="spellEnd"/>
      <w:r w:rsidR="00544EBC" w:rsidRPr="00544EBC">
        <w:rPr>
          <w:rFonts w:ascii="Times New Roman" w:hAnsi="Times New Roman" w:cs="Times New Roman"/>
          <w:sz w:val="26"/>
          <w:szCs w:val="26"/>
        </w:rPr>
        <w:t xml:space="preserve">» до скважины по ул. </w:t>
      </w:r>
      <w:proofErr w:type="gramStart"/>
      <w:r w:rsidR="00544EBC" w:rsidRPr="00544EBC">
        <w:rPr>
          <w:rFonts w:ascii="Times New Roman" w:hAnsi="Times New Roman" w:cs="Times New Roman"/>
          <w:sz w:val="26"/>
          <w:szCs w:val="26"/>
        </w:rPr>
        <w:t>Красноармейская</w:t>
      </w:r>
      <w:proofErr w:type="gramEnd"/>
      <w:r w:rsidR="00544EBC" w:rsidRPr="00544EBC">
        <w:rPr>
          <w:rFonts w:ascii="Times New Roman" w:hAnsi="Times New Roman" w:cs="Times New Roman"/>
          <w:sz w:val="26"/>
          <w:szCs w:val="26"/>
        </w:rPr>
        <w:t>- 2750 м.п. Уличный: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Крайняя- 500 м.п., потребителей – 35 домовладений;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Безымянная- 560 м.п., потребителей – 41 домовладение;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4EBC" w:rsidRPr="00544EBC">
        <w:rPr>
          <w:rFonts w:ascii="Times New Roman" w:hAnsi="Times New Roman" w:cs="Times New Roman"/>
          <w:sz w:val="26"/>
          <w:szCs w:val="26"/>
        </w:rPr>
        <w:t>-о</w:t>
      </w:r>
      <w:proofErr w:type="gramEnd"/>
      <w:r w:rsidR="00544EBC" w:rsidRPr="00544EBC">
        <w:rPr>
          <w:rFonts w:ascii="Times New Roman" w:hAnsi="Times New Roman" w:cs="Times New Roman"/>
          <w:sz w:val="26"/>
          <w:szCs w:val="26"/>
        </w:rPr>
        <w:t xml:space="preserve">т улицы Крайняя до ул. Спортивная- 270 </w:t>
      </w:r>
      <w:proofErr w:type="spellStart"/>
      <w:r w:rsidR="00544EBC" w:rsidRPr="00544EBC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="00544EBC" w:rsidRPr="00544EBC">
        <w:rPr>
          <w:rFonts w:ascii="Times New Roman" w:hAnsi="Times New Roman" w:cs="Times New Roman"/>
          <w:sz w:val="26"/>
          <w:szCs w:val="26"/>
        </w:rPr>
        <w:t>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Красноармейская- 490 м.п.- 30 домовладений;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- по ул. Спортивная- 520 м.п. – 30 домовладений.</w:t>
      </w:r>
      <w:r w:rsidR="00544EBC">
        <w:rPr>
          <w:rFonts w:ascii="Times New Roman" w:hAnsi="Times New Roman" w:cs="Times New Roman"/>
          <w:sz w:val="26"/>
          <w:szCs w:val="26"/>
        </w:rPr>
        <w:t xml:space="preserve"> </w:t>
      </w:r>
      <w:r w:rsidR="00544EBC" w:rsidRPr="00544EBC">
        <w:rPr>
          <w:rFonts w:ascii="Times New Roman" w:hAnsi="Times New Roman" w:cs="Times New Roman"/>
          <w:sz w:val="26"/>
          <w:szCs w:val="26"/>
        </w:rPr>
        <w:t>Итого: 5090 м.п. »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>. Местоположение: Самарская область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44EBC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8B3D81">
        <w:rPr>
          <w:rFonts w:ascii="Times New Roman" w:eastAsia="Times New Roman" w:hAnsi="Times New Roman" w:cs="Times New Roman"/>
          <w:sz w:val="26"/>
          <w:szCs w:val="26"/>
        </w:rPr>
        <w:t>сельское поселение Печинено</w:t>
      </w:r>
      <w:r w:rsidR="00544EBC" w:rsidRPr="00544E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544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544E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544EBC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904ED0" w:rsidRPr="004C2871" w:rsidSect="00544EBC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501AF"/>
    <w:rsid w:val="00161923"/>
    <w:rsid w:val="001B55EC"/>
    <w:rsid w:val="001F03F2"/>
    <w:rsid w:val="00435A50"/>
    <w:rsid w:val="004C2871"/>
    <w:rsid w:val="004C5137"/>
    <w:rsid w:val="005100A8"/>
    <w:rsid w:val="005152B0"/>
    <w:rsid w:val="005175C8"/>
    <w:rsid w:val="00544EBC"/>
    <w:rsid w:val="005F4480"/>
    <w:rsid w:val="006021CB"/>
    <w:rsid w:val="006E45C1"/>
    <w:rsid w:val="00813753"/>
    <w:rsid w:val="0084005A"/>
    <w:rsid w:val="008B3D81"/>
    <w:rsid w:val="008D1E2A"/>
    <w:rsid w:val="00904ED0"/>
    <w:rsid w:val="00941678"/>
    <w:rsid w:val="00A3623E"/>
    <w:rsid w:val="00AE3851"/>
    <w:rsid w:val="00AE7EF1"/>
    <w:rsid w:val="00AF6304"/>
    <w:rsid w:val="00B270B2"/>
    <w:rsid w:val="00B84D2D"/>
    <w:rsid w:val="00BE4705"/>
    <w:rsid w:val="00BE6E34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4EBC"/>
    <w:pPr>
      <w:spacing w:after="0" w:line="240" w:lineRule="auto"/>
      <w:ind w:left="720" w:firstLine="709"/>
      <w:jc w:val="both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32</cp:revision>
  <cp:lastPrinted>2018-07-19T06:45:00Z</cp:lastPrinted>
  <dcterms:created xsi:type="dcterms:W3CDTF">2015-07-21T18:03:00Z</dcterms:created>
  <dcterms:modified xsi:type="dcterms:W3CDTF">2018-09-04T10:34:00Z</dcterms:modified>
</cp:coreProperties>
</file>