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95" w:rsidRPr="00B770A6" w:rsidRDefault="003E6795" w:rsidP="003E6795">
      <w:pPr>
        <w:jc w:val="center"/>
        <w:rPr>
          <w:rFonts w:ascii="Goudy Old Style" w:hAnsi="Goudy Old Style"/>
          <w:b/>
          <w:sz w:val="48"/>
          <w:szCs w:val="48"/>
        </w:rPr>
      </w:pPr>
      <w:r w:rsidRPr="00B770A6">
        <w:rPr>
          <w:b/>
          <w:sz w:val="48"/>
          <w:szCs w:val="48"/>
        </w:rPr>
        <w:t>ВЕСТНИК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с</w:t>
      </w:r>
      <w:r w:rsidR="002A31E7">
        <w:rPr>
          <w:b/>
          <w:sz w:val="48"/>
          <w:szCs w:val="48"/>
        </w:rPr>
        <w:t>е</w:t>
      </w:r>
      <w:bookmarkStart w:id="0" w:name="_GoBack"/>
      <w:bookmarkEnd w:id="0"/>
      <w:r w:rsidRPr="00B770A6">
        <w:rPr>
          <w:b/>
          <w:sz w:val="48"/>
          <w:szCs w:val="48"/>
        </w:rPr>
        <w:t>льского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поселения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Печинено</w:t>
      </w:r>
    </w:p>
    <w:p w:rsidR="003E6795" w:rsidRPr="00B770A6" w:rsidRDefault="003E6795" w:rsidP="003E6795">
      <w:pPr>
        <w:tabs>
          <w:tab w:val="left" w:pos="2320"/>
          <w:tab w:val="center" w:pos="4960"/>
        </w:tabs>
        <w:jc w:val="center"/>
        <w:rPr>
          <w:rFonts w:ascii="Goudy Old Style" w:hAnsi="Goudy Old Style"/>
        </w:rPr>
      </w:pPr>
      <w:r w:rsidRPr="00B770A6">
        <w:rPr>
          <w:rFonts w:ascii="Goudy Old Style" w:hAnsi="Goudy Old Style" w:cs="Arial"/>
        </w:rPr>
        <w:t xml:space="preserve">12+       </w:t>
      </w:r>
      <w:r w:rsidRPr="00B770A6">
        <w:t>№</w:t>
      </w:r>
      <w:r>
        <w:rPr>
          <w:rFonts w:asciiTheme="minorHAnsi" w:hAnsiTheme="minorHAnsi" w:cs="Arial"/>
        </w:rPr>
        <w:t xml:space="preserve"> 10</w:t>
      </w:r>
      <w:r w:rsidRPr="00B770A6">
        <w:rPr>
          <w:rFonts w:ascii="Goudy Old Style" w:hAnsi="Goudy Old Style" w:cs="Arial"/>
        </w:rPr>
        <w:t xml:space="preserve"> (14</w:t>
      </w:r>
      <w:r>
        <w:rPr>
          <w:rFonts w:asciiTheme="minorHAnsi" w:hAnsiTheme="minorHAnsi" w:cs="Arial"/>
        </w:rPr>
        <w:t>8</w:t>
      </w:r>
      <w:r w:rsidRPr="00B770A6">
        <w:rPr>
          <w:rFonts w:ascii="Goudy Old Style" w:hAnsi="Goudy Old Style" w:cs="Arial"/>
        </w:rPr>
        <w:t xml:space="preserve">)     </w:t>
      </w:r>
      <w:r>
        <w:rPr>
          <w:rFonts w:asciiTheme="minorHAnsi" w:hAnsiTheme="minorHAnsi" w:cs="Arial"/>
        </w:rPr>
        <w:t>5</w:t>
      </w:r>
      <w:r w:rsidRPr="00B770A6">
        <w:rPr>
          <w:rFonts w:asciiTheme="minorHAnsi" w:hAnsiTheme="minorHAnsi" w:cs="Arial"/>
        </w:rPr>
        <w:t xml:space="preserve"> </w:t>
      </w:r>
      <w:r w:rsidRPr="00B770A6">
        <w:rPr>
          <w:rFonts w:ascii="Goudy Old Style" w:hAnsi="Goudy Old Style" w:cs="Arial"/>
        </w:rPr>
        <w:t xml:space="preserve"> </w:t>
      </w:r>
      <w:r>
        <w:t>мая</w:t>
      </w:r>
      <w:r w:rsidRPr="00B770A6">
        <w:rPr>
          <w:rFonts w:ascii="Goudy Old Style" w:hAnsi="Goudy Old Style" w:cs="Arial"/>
        </w:rPr>
        <w:t xml:space="preserve"> 2015 </w:t>
      </w:r>
      <w:r w:rsidRPr="00B770A6">
        <w:t>года</w:t>
      </w:r>
    </w:p>
    <w:p w:rsidR="003E6795" w:rsidRDefault="003E6795" w:rsidP="003E6795">
      <w:pPr>
        <w:jc w:val="center"/>
        <w:rPr>
          <w:b/>
          <w:bCs/>
          <w:sz w:val="20"/>
          <w:szCs w:val="20"/>
        </w:rPr>
      </w:pPr>
    </w:p>
    <w:p w:rsidR="003E6795" w:rsidRDefault="003E6795" w:rsidP="003E6795">
      <w:pPr>
        <w:jc w:val="center"/>
        <w:rPr>
          <w:b/>
          <w:bCs/>
          <w:sz w:val="20"/>
          <w:szCs w:val="20"/>
        </w:rPr>
      </w:pPr>
      <w:r w:rsidRPr="002404D5">
        <w:rPr>
          <w:b/>
          <w:bCs/>
          <w:sz w:val="20"/>
          <w:szCs w:val="20"/>
        </w:rPr>
        <w:t>ОФИЦИАЛЬНОЕ</w:t>
      </w:r>
      <w:r w:rsidRPr="002404D5">
        <w:rPr>
          <w:rFonts w:ascii="Goudy Old Style" w:hAnsi="Goudy Old Style"/>
          <w:b/>
          <w:bCs/>
          <w:sz w:val="20"/>
          <w:szCs w:val="20"/>
        </w:rPr>
        <w:t xml:space="preserve"> </w:t>
      </w:r>
      <w:r w:rsidRPr="002404D5">
        <w:rPr>
          <w:b/>
          <w:bCs/>
          <w:sz w:val="20"/>
          <w:szCs w:val="20"/>
        </w:rPr>
        <w:t>ОПУБЛИКОВАНИЕ</w:t>
      </w:r>
    </w:p>
    <w:p w:rsidR="003E6795" w:rsidRPr="003E6795" w:rsidRDefault="003E6795" w:rsidP="003E6795">
      <w:pPr>
        <w:tabs>
          <w:tab w:val="left" w:pos="3320"/>
        </w:tabs>
        <w:jc w:val="center"/>
        <w:rPr>
          <w:sz w:val="20"/>
          <w:szCs w:val="20"/>
        </w:rPr>
      </w:pPr>
      <w:r w:rsidRPr="003E6795">
        <w:rPr>
          <w:sz w:val="20"/>
          <w:szCs w:val="20"/>
        </w:rPr>
        <w:t>Администрация</w:t>
      </w:r>
      <w:r>
        <w:rPr>
          <w:sz w:val="20"/>
          <w:szCs w:val="20"/>
        </w:rPr>
        <w:t xml:space="preserve"> </w:t>
      </w:r>
      <w:r w:rsidRPr="003E6795">
        <w:rPr>
          <w:sz w:val="20"/>
          <w:szCs w:val="20"/>
        </w:rPr>
        <w:t>сельского поселения Печинено</w:t>
      </w:r>
      <w:r>
        <w:rPr>
          <w:sz w:val="20"/>
          <w:szCs w:val="20"/>
        </w:rPr>
        <w:t xml:space="preserve"> </w:t>
      </w:r>
      <w:r w:rsidRPr="003E6795">
        <w:rPr>
          <w:sz w:val="20"/>
          <w:szCs w:val="20"/>
        </w:rPr>
        <w:t>муниципального района Богатовский</w:t>
      </w:r>
      <w:r>
        <w:rPr>
          <w:sz w:val="20"/>
          <w:szCs w:val="20"/>
        </w:rPr>
        <w:t xml:space="preserve"> </w:t>
      </w:r>
      <w:r w:rsidRPr="003E6795">
        <w:rPr>
          <w:sz w:val="20"/>
          <w:szCs w:val="20"/>
        </w:rPr>
        <w:t>Самарской области</w:t>
      </w:r>
    </w:p>
    <w:p w:rsidR="003E6795" w:rsidRPr="003E6795" w:rsidRDefault="003E6795" w:rsidP="003E6795">
      <w:pPr>
        <w:tabs>
          <w:tab w:val="left" w:pos="2360"/>
        </w:tabs>
        <w:jc w:val="center"/>
        <w:rPr>
          <w:sz w:val="20"/>
          <w:szCs w:val="20"/>
        </w:rPr>
      </w:pPr>
    </w:p>
    <w:p w:rsidR="003E6795" w:rsidRPr="003E6795" w:rsidRDefault="003E6795" w:rsidP="003E6795">
      <w:pPr>
        <w:tabs>
          <w:tab w:val="left" w:pos="2360"/>
        </w:tabs>
        <w:jc w:val="center"/>
        <w:rPr>
          <w:sz w:val="20"/>
          <w:szCs w:val="20"/>
          <w:u w:val="single"/>
        </w:rPr>
      </w:pPr>
      <w:r w:rsidRPr="003E6795">
        <w:rPr>
          <w:sz w:val="20"/>
          <w:szCs w:val="20"/>
        </w:rPr>
        <w:t>ПОСТАНОВЛЕНИЕ</w:t>
      </w:r>
      <w:r>
        <w:rPr>
          <w:sz w:val="20"/>
          <w:szCs w:val="20"/>
        </w:rPr>
        <w:t xml:space="preserve"> о</w:t>
      </w:r>
      <w:r w:rsidRPr="003E6795">
        <w:rPr>
          <w:sz w:val="20"/>
          <w:szCs w:val="20"/>
        </w:rPr>
        <w:t xml:space="preserve">т 24.04.2015   </w:t>
      </w:r>
      <w:r w:rsidRPr="003E6795">
        <w:rPr>
          <w:sz w:val="20"/>
          <w:szCs w:val="20"/>
          <w:u w:val="single"/>
        </w:rPr>
        <w:t>года</w:t>
      </w:r>
      <w:r w:rsidRPr="003E6795">
        <w:rPr>
          <w:sz w:val="20"/>
          <w:szCs w:val="20"/>
        </w:rPr>
        <w:t xml:space="preserve">        № 16</w:t>
      </w:r>
    </w:p>
    <w:p w:rsidR="003E6795" w:rsidRPr="003E6795" w:rsidRDefault="003E6795" w:rsidP="00D22897">
      <w:pPr>
        <w:jc w:val="center"/>
        <w:rPr>
          <w:sz w:val="20"/>
          <w:szCs w:val="20"/>
        </w:rPr>
      </w:pPr>
      <w:r w:rsidRPr="003E6795">
        <w:rPr>
          <w:sz w:val="20"/>
          <w:szCs w:val="20"/>
        </w:rPr>
        <w:t xml:space="preserve"> </w:t>
      </w:r>
      <w:proofErr w:type="gramStart"/>
      <w:r w:rsidRPr="003E6795">
        <w:rPr>
          <w:sz w:val="20"/>
          <w:szCs w:val="20"/>
        </w:rPr>
        <w:t>О внесении изменений в Административный регламент по осуществлению контроля за сохранностью автомобильных дорог местного значения в границах</w:t>
      </w:r>
      <w:proofErr w:type="gramEnd"/>
      <w:r w:rsidRPr="003E6795">
        <w:rPr>
          <w:sz w:val="20"/>
          <w:szCs w:val="20"/>
        </w:rPr>
        <w:t xml:space="preserve"> населенных пунктов сельского поселения Печинено муниципального района Богатовский Самарской области</w:t>
      </w:r>
    </w:p>
    <w:p w:rsidR="003E6795" w:rsidRPr="003E6795" w:rsidRDefault="003E6795" w:rsidP="00D22897">
      <w:pPr>
        <w:jc w:val="both"/>
        <w:rPr>
          <w:sz w:val="20"/>
          <w:szCs w:val="20"/>
        </w:rPr>
      </w:pPr>
      <w:r w:rsidRPr="003E6795">
        <w:rPr>
          <w:sz w:val="20"/>
          <w:szCs w:val="20"/>
        </w:rPr>
        <w:t xml:space="preserve">В целях приведения Административного  регламента по осуществлению </w:t>
      </w:r>
      <w:proofErr w:type="gramStart"/>
      <w:r w:rsidRPr="003E6795">
        <w:rPr>
          <w:sz w:val="20"/>
          <w:szCs w:val="20"/>
        </w:rPr>
        <w:t>контроля за</w:t>
      </w:r>
      <w:proofErr w:type="gramEnd"/>
      <w:r w:rsidRPr="003E6795">
        <w:rPr>
          <w:sz w:val="20"/>
          <w:szCs w:val="20"/>
        </w:rPr>
        <w:t xml:space="preserve"> сохранностью автомобильных дорог местного значения в границах населенных пунктов сельского поселения Печинено муниципального района Богатовский Самарской области, утвержденного Постановлением администрации сельского поселения Печинено от 25.10.2015 года №25 в соответствие с действующим законодательством</w:t>
      </w:r>
    </w:p>
    <w:p w:rsidR="003E6795" w:rsidRPr="003E6795" w:rsidRDefault="003E6795" w:rsidP="00D22897">
      <w:pPr>
        <w:jc w:val="center"/>
        <w:rPr>
          <w:b/>
          <w:sz w:val="20"/>
          <w:szCs w:val="20"/>
        </w:rPr>
      </w:pPr>
      <w:r w:rsidRPr="003E6795">
        <w:rPr>
          <w:b/>
          <w:sz w:val="20"/>
          <w:szCs w:val="20"/>
        </w:rPr>
        <w:t>ПОСТАНОВЛЯЮ:</w:t>
      </w:r>
    </w:p>
    <w:p w:rsidR="003E6795" w:rsidRPr="003E6795" w:rsidRDefault="003E6795" w:rsidP="00D22897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3E6795">
        <w:rPr>
          <w:sz w:val="20"/>
          <w:szCs w:val="20"/>
        </w:rPr>
        <w:t xml:space="preserve">Внести изменения в Административный  регламент по осуществлению </w:t>
      </w:r>
      <w:proofErr w:type="gramStart"/>
      <w:r w:rsidRPr="003E6795">
        <w:rPr>
          <w:sz w:val="20"/>
          <w:szCs w:val="20"/>
        </w:rPr>
        <w:t>контроля за</w:t>
      </w:r>
      <w:proofErr w:type="gramEnd"/>
      <w:r w:rsidRPr="003E6795">
        <w:rPr>
          <w:sz w:val="20"/>
          <w:szCs w:val="20"/>
        </w:rPr>
        <w:t xml:space="preserve"> сохранностью автомобильных дорог местного значения в границах населенных пунктов сельского поселения Печинено муниципального района Богатовский Самарской области, утвержденного Постановлением администрации сельского поселения Печинено от 25.10.2015 года №25 (далее «Регламент») и дополнить п. 3.6.1. Регламента следующим текстом:</w:t>
      </w:r>
    </w:p>
    <w:p w:rsidR="003E6795" w:rsidRPr="003E6795" w:rsidRDefault="003E6795" w:rsidP="00D2289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3E6795">
        <w:rPr>
          <w:sz w:val="20"/>
          <w:szCs w:val="20"/>
        </w:rPr>
        <w:t>«</w:t>
      </w:r>
      <w:r w:rsidRPr="003E6795">
        <w:rPr>
          <w:rFonts w:eastAsiaTheme="minorHAnsi"/>
          <w:sz w:val="20"/>
          <w:szCs w:val="20"/>
          <w:lang w:eastAsia="en-US"/>
        </w:rPr>
        <w:t>Права юридического лица, индивидуального предпринимателя при проведении проверки</w:t>
      </w:r>
    </w:p>
    <w:p w:rsidR="003E6795" w:rsidRPr="003E6795" w:rsidRDefault="003E6795" w:rsidP="00D228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E6795">
        <w:rPr>
          <w:rFonts w:eastAsiaTheme="minorHAnsi"/>
          <w:sz w:val="20"/>
          <w:szCs w:val="20"/>
          <w:lang w:eastAsia="en-US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3E6795" w:rsidRPr="003E6795" w:rsidRDefault="003E6795" w:rsidP="00D228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E6795">
        <w:rPr>
          <w:rFonts w:eastAsiaTheme="minorHAnsi"/>
          <w:sz w:val="20"/>
          <w:szCs w:val="20"/>
          <w:lang w:eastAsia="en-US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3E6795" w:rsidRPr="003E6795" w:rsidRDefault="003E6795" w:rsidP="00D228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E6795">
        <w:rPr>
          <w:rFonts w:eastAsiaTheme="minorHAnsi"/>
          <w:sz w:val="20"/>
          <w:szCs w:val="20"/>
          <w:lang w:eastAsia="en-US"/>
        </w:rP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3E6795" w:rsidRPr="003E6795" w:rsidRDefault="003E6795" w:rsidP="00D228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E6795">
        <w:rPr>
          <w:rFonts w:eastAsiaTheme="minorHAnsi"/>
          <w:sz w:val="20"/>
          <w:szCs w:val="20"/>
          <w:lang w:eastAsia="en-US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3E6795" w:rsidRPr="003E6795" w:rsidRDefault="003E6795" w:rsidP="00D228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E6795">
        <w:rPr>
          <w:rFonts w:eastAsiaTheme="minorHAnsi"/>
          <w:sz w:val="20"/>
          <w:szCs w:val="20"/>
          <w:lang w:eastAsia="en-US"/>
        </w:rPr>
        <w:t>4)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3E6795" w:rsidRPr="003E6795" w:rsidRDefault="003E6795" w:rsidP="00D228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E6795">
        <w:rPr>
          <w:rFonts w:eastAsiaTheme="minorHAnsi"/>
          <w:sz w:val="20"/>
          <w:szCs w:val="20"/>
          <w:lang w:eastAsia="en-US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проверке».</w:t>
      </w:r>
    </w:p>
    <w:p w:rsidR="003E6795" w:rsidRPr="003E6795" w:rsidRDefault="003E6795" w:rsidP="003E6795">
      <w:pPr>
        <w:ind w:left="75"/>
        <w:jc w:val="both"/>
        <w:rPr>
          <w:sz w:val="20"/>
          <w:szCs w:val="20"/>
        </w:rPr>
      </w:pPr>
      <w:r w:rsidRPr="003E6795">
        <w:rPr>
          <w:sz w:val="20"/>
          <w:szCs w:val="20"/>
        </w:rPr>
        <w:t xml:space="preserve">      </w:t>
      </w:r>
    </w:p>
    <w:p w:rsidR="003E6795" w:rsidRPr="003E6795" w:rsidRDefault="003E6795" w:rsidP="003E6795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3E6795">
        <w:rPr>
          <w:sz w:val="20"/>
          <w:szCs w:val="20"/>
        </w:rPr>
        <w:t>Опубликовать настоящее Постановление в газете «Вестник сельского поселения Печинено».</w:t>
      </w:r>
    </w:p>
    <w:p w:rsidR="003E6795" w:rsidRPr="003E6795" w:rsidRDefault="003E6795" w:rsidP="00D22897">
      <w:pPr>
        <w:jc w:val="both"/>
        <w:rPr>
          <w:sz w:val="20"/>
          <w:szCs w:val="20"/>
        </w:rPr>
      </w:pPr>
      <w:r w:rsidRPr="003E6795">
        <w:rPr>
          <w:sz w:val="20"/>
          <w:szCs w:val="20"/>
        </w:rPr>
        <w:t>Глава сельского поселения Печинено</w:t>
      </w:r>
      <w:r w:rsidR="00D22897">
        <w:rPr>
          <w:sz w:val="20"/>
          <w:szCs w:val="20"/>
        </w:rPr>
        <w:t xml:space="preserve"> </w:t>
      </w:r>
      <w:r w:rsidRPr="003E6795">
        <w:rPr>
          <w:sz w:val="20"/>
          <w:szCs w:val="20"/>
        </w:rPr>
        <w:t xml:space="preserve">муниципального района Богатовский </w:t>
      </w:r>
      <w:r w:rsidR="00D22897">
        <w:rPr>
          <w:sz w:val="20"/>
          <w:szCs w:val="20"/>
        </w:rPr>
        <w:t xml:space="preserve"> </w:t>
      </w:r>
      <w:r w:rsidRPr="003E6795">
        <w:rPr>
          <w:sz w:val="20"/>
          <w:szCs w:val="20"/>
        </w:rPr>
        <w:t xml:space="preserve">Самарской области                                                                        О.Н. Сухарева  </w:t>
      </w:r>
    </w:p>
    <w:p w:rsidR="003E6795" w:rsidRPr="003E6795" w:rsidRDefault="003E6795" w:rsidP="003E6795">
      <w:pPr>
        <w:tabs>
          <w:tab w:val="left" w:pos="1060"/>
        </w:tabs>
        <w:rPr>
          <w:sz w:val="20"/>
          <w:szCs w:val="20"/>
        </w:rPr>
      </w:pPr>
    </w:p>
    <w:p w:rsidR="003E6795" w:rsidRPr="003E6795" w:rsidRDefault="003E6795" w:rsidP="00D22897">
      <w:pPr>
        <w:tabs>
          <w:tab w:val="left" w:pos="3320"/>
        </w:tabs>
        <w:jc w:val="center"/>
        <w:rPr>
          <w:sz w:val="20"/>
          <w:szCs w:val="20"/>
        </w:rPr>
      </w:pPr>
      <w:r w:rsidRPr="003E6795">
        <w:rPr>
          <w:sz w:val="20"/>
          <w:szCs w:val="20"/>
        </w:rPr>
        <w:t>Администрация</w:t>
      </w:r>
      <w:r w:rsidR="00D22897">
        <w:rPr>
          <w:sz w:val="20"/>
          <w:szCs w:val="20"/>
        </w:rPr>
        <w:t xml:space="preserve"> </w:t>
      </w:r>
      <w:r w:rsidRPr="003E6795">
        <w:rPr>
          <w:sz w:val="20"/>
          <w:szCs w:val="20"/>
        </w:rPr>
        <w:t>сельского поселения Печинено</w:t>
      </w:r>
      <w:r w:rsidR="00D22897">
        <w:rPr>
          <w:sz w:val="20"/>
          <w:szCs w:val="20"/>
        </w:rPr>
        <w:t xml:space="preserve"> </w:t>
      </w:r>
      <w:r w:rsidRPr="003E6795">
        <w:rPr>
          <w:sz w:val="20"/>
          <w:szCs w:val="20"/>
        </w:rPr>
        <w:t>муниципального района Богатовский</w:t>
      </w:r>
      <w:r w:rsidR="00D22897">
        <w:rPr>
          <w:sz w:val="20"/>
          <w:szCs w:val="20"/>
        </w:rPr>
        <w:t xml:space="preserve"> </w:t>
      </w:r>
      <w:r w:rsidRPr="003E6795">
        <w:rPr>
          <w:sz w:val="20"/>
          <w:szCs w:val="20"/>
        </w:rPr>
        <w:t>Самарской области</w:t>
      </w:r>
    </w:p>
    <w:p w:rsidR="003E6795" w:rsidRPr="003E6795" w:rsidRDefault="003E6795" w:rsidP="00D22897">
      <w:pPr>
        <w:tabs>
          <w:tab w:val="left" w:pos="2360"/>
        </w:tabs>
        <w:jc w:val="center"/>
        <w:rPr>
          <w:sz w:val="20"/>
          <w:szCs w:val="20"/>
          <w:u w:val="single"/>
        </w:rPr>
      </w:pPr>
      <w:r w:rsidRPr="003E6795">
        <w:rPr>
          <w:sz w:val="20"/>
          <w:szCs w:val="20"/>
        </w:rPr>
        <w:t>ПОСТАНОВЛЕНИЕ</w:t>
      </w:r>
      <w:r w:rsidR="00D22897">
        <w:rPr>
          <w:sz w:val="20"/>
          <w:szCs w:val="20"/>
        </w:rPr>
        <w:t xml:space="preserve"> о</w:t>
      </w:r>
      <w:r w:rsidRPr="003E6795">
        <w:rPr>
          <w:sz w:val="20"/>
          <w:szCs w:val="20"/>
        </w:rPr>
        <w:t xml:space="preserve">т 24.04.2015   </w:t>
      </w:r>
      <w:r w:rsidRPr="003E6795">
        <w:rPr>
          <w:sz w:val="20"/>
          <w:szCs w:val="20"/>
          <w:u w:val="single"/>
        </w:rPr>
        <w:t>года</w:t>
      </w:r>
      <w:r w:rsidRPr="003E6795">
        <w:rPr>
          <w:sz w:val="20"/>
          <w:szCs w:val="20"/>
        </w:rPr>
        <w:t xml:space="preserve">        № 17</w:t>
      </w:r>
    </w:p>
    <w:p w:rsidR="003E6795" w:rsidRPr="003E6795" w:rsidRDefault="003E6795" w:rsidP="00D22897">
      <w:pPr>
        <w:pStyle w:val="ConsPlusTitle0"/>
        <w:widowControl/>
        <w:jc w:val="center"/>
        <w:rPr>
          <w:sz w:val="20"/>
          <w:szCs w:val="20"/>
        </w:rPr>
      </w:pPr>
      <w:r w:rsidRPr="003E6795">
        <w:rPr>
          <w:rStyle w:val="a7"/>
          <w:sz w:val="20"/>
          <w:szCs w:val="20"/>
        </w:rPr>
        <w:t>«</w:t>
      </w:r>
      <w:r w:rsidRPr="003E6795">
        <w:rPr>
          <w:sz w:val="20"/>
          <w:szCs w:val="20"/>
        </w:rPr>
        <w:t>Об утверждении муниципальной программы «Комплексные меры по профилактике терроризма и экстремизма на территории сельского поселения Печинено на 2015 – 2017 годы</w:t>
      </w:r>
      <w:r w:rsidRPr="003E6795">
        <w:rPr>
          <w:b w:val="0"/>
          <w:sz w:val="20"/>
          <w:szCs w:val="20"/>
        </w:rPr>
        <w:t>»</w:t>
      </w:r>
    </w:p>
    <w:p w:rsidR="003E6795" w:rsidRPr="003E6795" w:rsidRDefault="003E6795" w:rsidP="00D22897">
      <w:pPr>
        <w:ind w:firstLine="709"/>
        <w:jc w:val="both"/>
        <w:rPr>
          <w:sz w:val="20"/>
          <w:szCs w:val="20"/>
        </w:rPr>
      </w:pPr>
      <w:proofErr w:type="gramStart"/>
      <w:r w:rsidRPr="003E6795">
        <w:rPr>
          <w:sz w:val="20"/>
          <w:szCs w:val="20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25.07.2002 № 114-ФЗ "О противодействии экстремистской деятельности", от 06.03.2006 № 35-ФЗ "О противодействии терроризму", Указом Президента Российской Федерации от 15.02.2006 № 116 "О мерах по противодействию терроризму", Концепцией противодействия терроризму в Российской Федерации, утвержденной Президентом Российской Федерации 05.10.2009 года, в целях координации деятельности по противодействию</w:t>
      </w:r>
      <w:proofErr w:type="gramEnd"/>
      <w:r w:rsidRPr="003E6795">
        <w:rPr>
          <w:sz w:val="20"/>
          <w:szCs w:val="20"/>
        </w:rPr>
        <w:t xml:space="preserve"> проявлениям терроризма и экстремизма на территории сельского поселения Печинено, </w:t>
      </w:r>
      <w:r w:rsidRPr="003E6795">
        <w:rPr>
          <w:b/>
          <w:sz w:val="20"/>
          <w:szCs w:val="20"/>
        </w:rPr>
        <w:t>ПОСТАНОВЛЯЮ</w:t>
      </w:r>
      <w:r w:rsidRPr="003E6795">
        <w:rPr>
          <w:sz w:val="20"/>
          <w:szCs w:val="20"/>
        </w:rPr>
        <w:t>:</w:t>
      </w:r>
    </w:p>
    <w:p w:rsidR="003E6795" w:rsidRPr="003E6795" w:rsidRDefault="003E6795" w:rsidP="00D22897">
      <w:pPr>
        <w:ind w:firstLine="709"/>
        <w:jc w:val="both"/>
        <w:rPr>
          <w:sz w:val="20"/>
          <w:szCs w:val="20"/>
        </w:rPr>
      </w:pPr>
      <w:r w:rsidRPr="003E6795">
        <w:rPr>
          <w:sz w:val="20"/>
          <w:szCs w:val="20"/>
        </w:rPr>
        <w:t>1. Утвердить муниципальную программу "Комплексные меры по профилактике терроризма и экстремизма,</w:t>
      </w:r>
      <w:r w:rsidRPr="003E6795">
        <w:rPr>
          <w:b/>
          <w:sz w:val="20"/>
          <w:szCs w:val="20"/>
        </w:rPr>
        <w:t xml:space="preserve"> </w:t>
      </w:r>
      <w:r w:rsidRPr="003E6795">
        <w:rPr>
          <w:sz w:val="20"/>
          <w:szCs w:val="20"/>
        </w:rPr>
        <w:t>на территории сельского поселения Печинено на 2015-2017 годы" (Приложение № 1).</w:t>
      </w:r>
    </w:p>
    <w:p w:rsidR="003E6795" w:rsidRPr="003E6795" w:rsidRDefault="003E6795" w:rsidP="00D22897">
      <w:pPr>
        <w:ind w:firstLine="709"/>
        <w:jc w:val="both"/>
        <w:rPr>
          <w:sz w:val="20"/>
          <w:szCs w:val="20"/>
        </w:rPr>
      </w:pPr>
      <w:r w:rsidRPr="003E6795">
        <w:rPr>
          <w:sz w:val="20"/>
          <w:szCs w:val="20"/>
        </w:rPr>
        <w:t>2. Предусмотреть бюджетные  средства в объемах, предусмотренных в Программе, в бюджете сельского поселения Печинено для реализации мероприятий Программы.</w:t>
      </w:r>
    </w:p>
    <w:p w:rsidR="003E6795" w:rsidRPr="003E6795" w:rsidRDefault="003E6795" w:rsidP="00D22897">
      <w:pPr>
        <w:ind w:firstLine="709"/>
        <w:jc w:val="both"/>
        <w:rPr>
          <w:sz w:val="20"/>
          <w:szCs w:val="20"/>
        </w:rPr>
      </w:pPr>
      <w:r w:rsidRPr="003E6795">
        <w:rPr>
          <w:sz w:val="20"/>
          <w:szCs w:val="20"/>
        </w:rPr>
        <w:t>3. Опубликовать настоящее Постановление в газете «Вестник сельского поселения Печинено»</w:t>
      </w:r>
    </w:p>
    <w:p w:rsidR="003E6795" w:rsidRPr="003E6795" w:rsidRDefault="003E6795" w:rsidP="00D22897">
      <w:pPr>
        <w:ind w:firstLine="709"/>
        <w:jc w:val="both"/>
        <w:rPr>
          <w:sz w:val="20"/>
          <w:szCs w:val="20"/>
        </w:rPr>
      </w:pPr>
      <w:r w:rsidRPr="003E6795">
        <w:rPr>
          <w:sz w:val="20"/>
          <w:szCs w:val="20"/>
        </w:rPr>
        <w:t xml:space="preserve">3. Настоящее постановление вступает в силу со дня его официального опубликования. </w:t>
      </w:r>
    </w:p>
    <w:p w:rsidR="003E6795" w:rsidRPr="003E6795" w:rsidRDefault="003E6795" w:rsidP="00D22897">
      <w:pPr>
        <w:ind w:firstLine="709"/>
        <w:jc w:val="both"/>
        <w:rPr>
          <w:sz w:val="20"/>
          <w:szCs w:val="20"/>
        </w:rPr>
      </w:pPr>
      <w:r w:rsidRPr="003E6795">
        <w:rPr>
          <w:sz w:val="20"/>
          <w:szCs w:val="20"/>
        </w:rPr>
        <w:lastRenderedPageBreak/>
        <w:t>4. Контроль исполнения  настоящего постановления оставляю за собой.</w:t>
      </w:r>
    </w:p>
    <w:p w:rsidR="003E6795" w:rsidRPr="003E6795" w:rsidRDefault="003E6795" w:rsidP="00D22897">
      <w:pPr>
        <w:rPr>
          <w:sz w:val="20"/>
          <w:szCs w:val="20"/>
        </w:rPr>
      </w:pPr>
      <w:r w:rsidRPr="003E6795">
        <w:rPr>
          <w:sz w:val="20"/>
          <w:szCs w:val="20"/>
        </w:rPr>
        <w:t xml:space="preserve">Глава сельского поселения Печинено муниципального района Богатовский </w:t>
      </w:r>
      <w:r w:rsidR="00D22897">
        <w:rPr>
          <w:sz w:val="20"/>
          <w:szCs w:val="20"/>
        </w:rPr>
        <w:t xml:space="preserve"> </w:t>
      </w:r>
      <w:r w:rsidRPr="003E6795">
        <w:rPr>
          <w:sz w:val="20"/>
          <w:szCs w:val="20"/>
        </w:rPr>
        <w:t>Самарской области</w:t>
      </w:r>
      <w:r w:rsidRPr="003E6795">
        <w:rPr>
          <w:sz w:val="20"/>
          <w:szCs w:val="20"/>
        </w:rPr>
        <w:tab/>
      </w:r>
      <w:r w:rsidR="00D22897">
        <w:rPr>
          <w:sz w:val="20"/>
          <w:szCs w:val="20"/>
        </w:rPr>
        <w:t xml:space="preserve">           </w:t>
      </w:r>
      <w:r w:rsidRPr="003E6795">
        <w:rPr>
          <w:sz w:val="20"/>
          <w:szCs w:val="20"/>
        </w:rPr>
        <w:t>О.Н. Сухарева</w:t>
      </w:r>
    </w:p>
    <w:p w:rsidR="003E6795" w:rsidRPr="003E6795" w:rsidRDefault="003E6795" w:rsidP="00D22897">
      <w:pPr>
        <w:ind w:right="-2"/>
        <w:jc w:val="right"/>
        <w:rPr>
          <w:sz w:val="20"/>
          <w:szCs w:val="20"/>
        </w:rPr>
      </w:pPr>
      <w:r w:rsidRPr="003E6795">
        <w:rPr>
          <w:sz w:val="20"/>
          <w:szCs w:val="20"/>
        </w:rPr>
        <w:t>Приложение № 1</w:t>
      </w:r>
      <w:r w:rsidR="00D22897">
        <w:rPr>
          <w:sz w:val="20"/>
          <w:szCs w:val="20"/>
        </w:rPr>
        <w:t xml:space="preserve">   </w:t>
      </w:r>
      <w:r w:rsidRPr="003E6795">
        <w:rPr>
          <w:sz w:val="20"/>
          <w:szCs w:val="20"/>
        </w:rPr>
        <w:t>к постановлению администрации</w:t>
      </w:r>
      <w:r w:rsidR="00D22897">
        <w:rPr>
          <w:sz w:val="20"/>
          <w:szCs w:val="20"/>
        </w:rPr>
        <w:t xml:space="preserve"> </w:t>
      </w:r>
      <w:r w:rsidRPr="003E6795">
        <w:rPr>
          <w:sz w:val="20"/>
          <w:szCs w:val="20"/>
        </w:rPr>
        <w:t xml:space="preserve"> сельского поселения Печинено </w:t>
      </w:r>
      <w:r w:rsidR="00D22897">
        <w:rPr>
          <w:sz w:val="20"/>
          <w:szCs w:val="20"/>
        </w:rPr>
        <w:t>м</w:t>
      </w:r>
      <w:r w:rsidRPr="003E6795">
        <w:rPr>
          <w:sz w:val="20"/>
          <w:szCs w:val="20"/>
        </w:rPr>
        <w:t>униципального района Богатовский Самарской области</w:t>
      </w:r>
      <w:r w:rsidR="00D22897">
        <w:rPr>
          <w:sz w:val="20"/>
          <w:szCs w:val="20"/>
        </w:rPr>
        <w:t xml:space="preserve"> </w:t>
      </w:r>
      <w:r w:rsidRPr="003E6795">
        <w:rPr>
          <w:sz w:val="20"/>
          <w:szCs w:val="20"/>
        </w:rPr>
        <w:t>от 24 апреля  2015 года №17</w:t>
      </w:r>
    </w:p>
    <w:p w:rsidR="003E6795" w:rsidRPr="003E6795" w:rsidRDefault="003E6795" w:rsidP="003E6795">
      <w:pPr>
        <w:ind w:right="282" w:firstLine="540"/>
        <w:jc w:val="right"/>
        <w:rPr>
          <w:sz w:val="20"/>
          <w:szCs w:val="20"/>
        </w:rPr>
      </w:pPr>
    </w:p>
    <w:p w:rsidR="003E6795" w:rsidRPr="003E6795" w:rsidRDefault="003E6795" w:rsidP="003E6795">
      <w:pPr>
        <w:pStyle w:val="ConsPlusTitle0"/>
        <w:widowControl/>
        <w:jc w:val="center"/>
        <w:rPr>
          <w:sz w:val="20"/>
          <w:szCs w:val="20"/>
        </w:rPr>
      </w:pPr>
      <w:r w:rsidRPr="003E6795">
        <w:rPr>
          <w:sz w:val="20"/>
          <w:szCs w:val="20"/>
        </w:rPr>
        <w:t>МУНИЦИПАЛЬНАЯ ПРОГРАММА "КОМПЛЕКСНЫЕ МЕРЫ ПО ПРОФИЛАКТИКЕ ТЕРРОРИЗМА И ЭКСТРЕМИЗМА НА ТЕРРИТОРИИ  СЕЛЬСКОГО ПОСЕЛЕНИЯ ПЕЧИНЕНО НА 2015-2017 ГОДЫ"</w:t>
      </w:r>
    </w:p>
    <w:p w:rsidR="003E6795" w:rsidRPr="003E6795" w:rsidRDefault="003E6795" w:rsidP="003E6795">
      <w:pPr>
        <w:pStyle w:val="ConsPlusTitle0"/>
        <w:widowControl/>
        <w:jc w:val="center"/>
        <w:rPr>
          <w:sz w:val="20"/>
          <w:szCs w:val="20"/>
        </w:rPr>
      </w:pPr>
    </w:p>
    <w:p w:rsidR="003E6795" w:rsidRPr="003E6795" w:rsidRDefault="003E6795" w:rsidP="003E6795">
      <w:pPr>
        <w:jc w:val="center"/>
        <w:outlineLvl w:val="1"/>
        <w:rPr>
          <w:b/>
          <w:sz w:val="20"/>
          <w:szCs w:val="20"/>
        </w:rPr>
      </w:pPr>
      <w:r w:rsidRPr="003E6795">
        <w:rPr>
          <w:b/>
          <w:sz w:val="20"/>
          <w:szCs w:val="20"/>
        </w:rPr>
        <w:t xml:space="preserve">ПАСПОРТ  ПРОГРАММЫ </w:t>
      </w:r>
    </w:p>
    <w:p w:rsidR="003E6795" w:rsidRPr="003E6795" w:rsidRDefault="003E6795" w:rsidP="003E6795">
      <w:pPr>
        <w:jc w:val="center"/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080"/>
      </w:tblGrid>
      <w:tr w:rsidR="003E6795" w:rsidRPr="003E6795" w:rsidTr="00B863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95" w:rsidRPr="003E6795" w:rsidRDefault="003E6795" w:rsidP="00B8633A">
            <w:pPr>
              <w:rPr>
                <w:sz w:val="20"/>
                <w:szCs w:val="20"/>
              </w:rPr>
            </w:pPr>
            <w:r w:rsidRPr="003E6795">
              <w:rPr>
                <w:sz w:val="20"/>
                <w:szCs w:val="20"/>
              </w:rPr>
              <w:t>Наименование</w:t>
            </w:r>
          </w:p>
          <w:p w:rsidR="003E6795" w:rsidRPr="003E6795" w:rsidRDefault="003E6795" w:rsidP="00B863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6795">
              <w:rPr>
                <w:sz w:val="20"/>
                <w:szCs w:val="20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95" w:rsidRPr="003E6795" w:rsidRDefault="003E6795" w:rsidP="00B8633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6795">
              <w:rPr>
                <w:rFonts w:ascii="Times New Roman" w:hAnsi="Times New Roman" w:cs="Times New Roman"/>
              </w:rPr>
              <w:t xml:space="preserve">- муниципальная программа "Комплексные меры по профилактике терроризма и экстремизма на территории сельского поселения Печинено на 2015-2017 годы" (далее - Программа)                      </w:t>
            </w:r>
          </w:p>
        </w:tc>
      </w:tr>
      <w:tr w:rsidR="003E6795" w:rsidRPr="003E6795" w:rsidTr="00B863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95" w:rsidRPr="003E6795" w:rsidRDefault="003E6795" w:rsidP="00B863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6795">
              <w:rPr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95" w:rsidRPr="003E6795" w:rsidRDefault="003E6795" w:rsidP="00B8633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6795">
              <w:rPr>
                <w:rFonts w:ascii="Times New Roman" w:hAnsi="Times New Roman" w:cs="Times New Roman"/>
              </w:rPr>
              <w:t xml:space="preserve">- федеральный </w:t>
            </w:r>
            <w:hyperlink r:id="rId8" w:history="1">
              <w:r w:rsidRPr="003E6795">
                <w:rPr>
                  <w:rStyle w:val="a6"/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3E6795">
              <w:rPr>
                <w:rFonts w:ascii="Times New Roman" w:hAnsi="Times New Roman" w:cs="Times New Roman"/>
              </w:rPr>
              <w:t xml:space="preserve"> от 06.03.2006 N 35-ФЗ "О противодействии терроризму"   </w:t>
            </w:r>
          </w:p>
          <w:p w:rsidR="003E6795" w:rsidRPr="003E6795" w:rsidRDefault="003E6795" w:rsidP="00B8633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6795">
              <w:rPr>
                <w:rFonts w:ascii="Times New Roman" w:hAnsi="Times New Roman" w:cs="Times New Roman"/>
              </w:rPr>
              <w:t xml:space="preserve">- федеральный </w:t>
            </w:r>
            <w:hyperlink r:id="rId9" w:history="1">
              <w:r w:rsidRPr="003E6795">
                <w:rPr>
                  <w:rStyle w:val="a6"/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3E6795">
              <w:rPr>
                <w:rFonts w:ascii="Times New Roman" w:hAnsi="Times New Roman" w:cs="Times New Roman"/>
              </w:rPr>
              <w:t xml:space="preserve"> от 25.07.2002 N 114-ФЗ "О противодействии экстремистской деятельности"     </w:t>
            </w:r>
          </w:p>
          <w:p w:rsidR="003E6795" w:rsidRPr="003E6795" w:rsidRDefault="003E6795" w:rsidP="00B8633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6795">
              <w:rPr>
                <w:rFonts w:ascii="Times New Roman" w:hAnsi="Times New Roman" w:cs="Times New Roman"/>
              </w:rPr>
              <w:t xml:space="preserve">- указ Президента Российской Федерации от 15.02.2006 N 116 "О мерах по противодействию терроризму"       </w:t>
            </w:r>
          </w:p>
          <w:p w:rsidR="003E6795" w:rsidRPr="003E6795" w:rsidRDefault="003E6795" w:rsidP="00B8633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6795">
              <w:rPr>
                <w:rFonts w:ascii="Times New Roman" w:hAnsi="Times New Roman" w:cs="Times New Roman"/>
              </w:rPr>
              <w:t xml:space="preserve">- </w:t>
            </w:r>
            <w:hyperlink r:id="rId10" w:history="1">
              <w:r w:rsidRPr="003E6795">
                <w:rPr>
                  <w:rStyle w:val="a6"/>
                  <w:rFonts w:ascii="Times New Roman" w:hAnsi="Times New Roman" w:cs="Times New Roman"/>
                  <w:color w:val="0000FF"/>
                </w:rPr>
                <w:t>концепция</w:t>
              </w:r>
            </w:hyperlink>
            <w:r w:rsidRPr="003E6795">
              <w:rPr>
                <w:rFonts w:ascii="Times New Roman" w:hAnsi="Times New Roman" w:cs="Times New Roman"/>
              </w:rPr>
              <w:t xml:space="preserve"> противодействия терроризму в Российской  Федерации, утвержденная Президентом Российской Федерации 05.10.2009</w:t>
            </w:r>
          </w:p>
          <w:p w:rsidR="003E6795" w:rsidRPr="003E6795" w:rsidRDefault="003E6795" w:rsidP="00B863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6795" w:rsidRPr="003E6795" w:rsidTr="00B863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95" w:rsidRPr="003E6795" w:rsidRDefault="003E6795" w:rsidP="00B863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6795">
              <w:rPr>
                <w:sz w:val="20"/>
                <w:szCs w:val="20"/>
              </w:rPr>
              <w:t>Разработчик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3E6795" w:rsidRDefault="003E6795" w:rsidP="00B863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6795">
              <w:rPr>
                <w:sz w:val="20"/>
                <w:szCs w:val="20"/>
              </w:rPr>
              <w:t>- Администрация  сельского поселения Печинено</w:t>
            </w:r>
          </w:p>
        </w:tc>
      </w:tr>
      <w:tr w:rsidR="003E6795" w:rsidRPr="003E6795" w:rsidTr="00B863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95" w:rsidRPr="003E6795" w:rsidRDefault="003E6795" w:rsidP="00B863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6795">
              <w:rPr>
                <w:sz w:val="20"/>
                <w:szCs w:val="20"/>
              </w:rPr>
              <w:t>Основная цель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95" w:rsidRPr="003E6795" w:rsidRDefault="003E6795" w:rsidP="00B8633A">
            <w:pPr>
              <w:pStyle w:val="ConsPlusNonformat"/>
              <w:widowControl/>
            </w:pPr>
            <w:r w:rsidRPr="003E6795">
              <w:t xml:space="preserve">- </w:t>
            </w:r>
            <w:r w:rsidRPr="003E6795">
              <w:rPr>
                <w:rFonts w:ascii="Times New Roman" w:hAnsi="Times New Roman" w:cs="Times New Roman"/>
              </w:rPr>
              <w:t>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</w:t>
            </w:r>
            <w:r w:rsidRPr="003E6795">
              <w:t xml:space="preserve">                                          </w:t>
            </w:r>
          </w:p>
        </w:tc>
      </w:tr>
      <w:tr w:rsidR="003E6795" w:rsidRPr="003E6795" w:rsidTr="00B863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95" w:rsidRPr="003E6795" w:rsidRDefault="003E6795" w:rsidP="00B863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6795">
              <w:rPr>
                <w:sz w:val="20"/>
                <w:szCs w:val="20"/>
              </w:rPr>
              <w:t>Основные задачи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95" w:rsidRPr="003E6795" w:rsidRDefault="003E6795" w:rsidP="00B8633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6795">
              <w:t xml:space="preserve"> </w:t>
            </w:r>
            <w:r w:rsidRPr="003E6795">
              <w:rPr>
                <w:rFonts w:ascii="Times New Roman" w:hAnsi="Times New Roman" w:cs="Times New Roman"/>
              </w:rPr>
              <w:t>– противодействие терроризму, экстремизму и защита жизни граждан, проживающих на территории сельского поселения Печинено от террористических и экстремистских актов;</w:t>
            </w:r>
          </w:p>
          <w:p w:rsidR="003E6795" w:rsidRPr="003E6795" w:rsidRDefault="003E6795" w:rsidP="00B8633A">
            <w:pPr>
              <w:pStyle w:val="ConsPlusNonformat"/>
              <w:widowControl/>
            </w:pPr>
            <w:r w:rsidRPr="003E6795">
              <w:rPr>
                <w:rFonts w:ascii="Times New Roman" w:hAnsi="Times New Roman" w:cs="Times New Roman"/>
              </w:rPr>
              <w:t>– формирование толерантности и межэтнической культуры в молодежной среде, профилактика агрессивного поведения</w:t>
            </w:r>
            <w:r w:rsidRPr="003E6795">
              <w:t>.</w:t>
            </w:r>
          </w:p>
        </w:tc>
      </w:tr>
      <w:tr w:rsidR="003E6795" w:rsidRPr="003E6795" w:rsidTr="00B863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95" w:rsidRPr="003E6795" w:rsidRDefault="003E6795" w:rsidP="00B863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6795">
              <w:rPr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3E6795" w:rsidRDefault="003E6795" w:rsidP="00B863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6795">
              <w:rPr>
                <w:sz w:val="20"/>
                <w:szCs w:val="20"/>
              </w:rPr>
              <w:t>2015-2017 годы</w:t>
            </w:r>
          </w:p>
        </w:tc>
      </w:tr>
      <w:tr w:rsidR="003E6795" w:rsidRPr="003E6795" w:rsidTr="00B863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95" w:rsidRPr="003E6795" w:rsidRDefault="003E6795" w:rsidP="00B863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6795">
              <w:rPr>
                <w:sz w:val="20"/>
                <w:szCs w:val="20"/>
              </w:rPr>
              <w:t>Структура Программы, перечень основных мероприятий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95" w:rsidRPr="003E6795" w:rsidRDefault="003E6795" w:rsidP="00B8633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6795">
              <w:rPr>
                <w:rFonts w:ascii="Times New Roman" w:hAnsi="Times New Roman" w:cs="Times New Roman"/>
              </w:rPr>
              <w:t xml:space="preserve">Раздел I. Содержание проблемы и обоснование необходимости ее решения программными методами.              </w:t>
            </w:r>
          </w:p>
          <w:p w:rsidR="003E6795" w:rsidRPr="003E6795" w:rsidRDefault="003E6795" w:rsidP="00B8633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6795">
              <w:rPr>
                <w:rFonts w:ascii="Times New Roman" w:hAnsi="Times New Roman" w:cs="Times New Roman"/>
              </w:rPr>
              <w:t xml:space="preserve">Раздел II. Основные цели и задачи,  Программы.                                         </w:t>
            </w:r>
          </w:p>
          <w:p w:rsidR="003E6795" w:rsidRPr="003E6795" w:rsidRDefault="003E6795" w:rsidP="00B8633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6795">
              <w:rPr>
                <w:rFonts w:ascii="Times New Roman" w:hAnsi="Times New Roman" w:cs="Times New Roman"/>
              </w:rPr>
              <w:t xml:space="preserve">Раздел III. Система программных мероприятий,         ресурсное обеспечение Программы.                     </w:t>
            </w:r>
          </w:p>
          <w:p w:rsidR="003E6795" w:rsidRPr="003E6795" w:rsidRDefault="003E6795" w:rsidP="00B8633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6795">
              <w:rPr>
                <w:rFonts w:ascii="Times New Roman" w:hAnsi="Times New Roman" w:cs="Times New Roman"/>
              </w:rPr>
              <w:t xml:space="preserve">Раздел IV. Нормативное обеспечение Программы.        </w:t>
            </w:r>
          </w:p>
          <w:p w:rsidR="003E6795" w:rsidRPr="003E6795" w:rsidRDefault="003E6795" w:rsidP="00B8633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6795">
              <w:rPr>
                <w:rFonts w:ascii="Times New Roman" w:hAnsi="Times New Roman" w:cs="Times New Roman"/>
              </w:rPr>
              <w:t xml:space="preserve">Раздел V. Механизм реализации Программы, организация управления Программой и контроль ее реализации.                   </w:t>
            </w:r>
          </w:p>
          <w:p w:rsidR="003E6795" w:rsidRPr="003E6795" w:rsidRDefault="003E6795" w:rsidP="00B8633A">
            <w:pPr>
              <w:pStyle w:val="ConsPlusNonformat"/>
              <w:widowControl/>
            </w:pPr>
            <w:r w:rsidRPr="003E6795">
              <w:rPr>
                <w:rFonts w:ascii="Times New Roman" w:hAnsi="Times New Roman" w:cs="Times New Roman"/>
              </w:rPr>
              <w:t>Раздел VI. Оценка эффективности от реализации Программы.</w:t>
            </w:r>
            <w:r w:rsidRPr="003E6795">
              <w:t xml:space="preserve">                                            </w:t>
            </w:r>
          </w:p>
        </w:tc>
      </w:tr>
      <w:tr w:rsidR="003E6795" w:rsidRPr="003E6795" w:rsidTr="00B863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95" w:rsidRPr="003E6795" w:rsidRDefault="003E6795" w:rsidP="00B863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6795">
              <w:rPr>
                <w:sz w:val="20"/>
                <w:szCs w:val="20"/>
              </w:rPr>
              <w:t>Исполнители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95" w:rsidRPr="003E6795" w:rsidRDefault="003E6795" w:rsidP="00B8633A">
            <w:pPr>
              <w:rPr>
                <w:sz w:val="20"/>
                <w:szCs w:val="20"/>
              </w:rPr>
            </w:pPr>
            <w:r w:rsidRPr="003E6795">
              <w:rPr>
                <w:sz w:val="20"/>
                <w:szCs w:val="20"/>
              </w:rPr>
              <w:t>- Администрация  сельского поселения Печинено;</w:t>
            </w:r>
          </w:p>
          <w:p w:rsidR="003E6795" w:rsidRPr="003E6795" w:rsidRDefault="003E6795" w:rsidP="00B8633A">
            <w:pPr>
              <w:rPr>
                <w:sz w:val="20"/>
                <w:szCs w:val="20"/>
              </w:rPr>
            </w:pPr>
            <w:r w:rsidRPr="003E6795">
              <w:rPr>
                <w:sz w:val="20"/>
                <w:szCs w:val="20"/>
              </w:rPr>
              <w:t>Отдел по делам гражданской обороны и чрезвычайным ситуациям муниципального района Богатовский  (по согласованию)</w:t>
            </w:r>
          </w:p>
          <w:p w:rsidR="003E6795" w:rsidRPr="003E6795" w:rsidRDefault="003E6795" w:rsidP="00B8633A">
            <w:pPr>
              <w:rPr>
                <w:sz w:val="20"/>
                <w:szCs w:val="20"/>
              </w:rPr>
            </w:pPr>
            <w:r w:rsidRPr="003E6795">
              <w:rPr>
                <w:sz w:val="20"/>
                <w:szCs w:val="20"/>
              </w:rPr>
              <w:t xml:space="preserve">- ГБОУ СОШ  с. Печинено; ГБОУ ООШ  </w:t>
            </w:r>
            <w:proofErr w:type="gramStart"/>
            <w:r w:rsidRPr="003E6795">
              <w:rPr>
                <w:sz w:val="20"/>
                <w:szCs w:val="20"/>
              </w:rPr>
              <w:t>с</w:t>
            </w:r>
            <w:proofErr w:type="gramEnd"/>
            <w:r w:rsidRPr="003E6795">
              <w:rPr>
                <w:sz w:val="20"/>
                <w:szCs w:val="20"/>
              </w:rPr>
              <w:t>. Тростянка (по согласованию)</w:t>
            </w:r>
          </w:p>
          <w:p w:rsidR="003E6795" w:rsidRPr="003E6795" w:rsidRDefault="003E6795" w:rsidP="00B8633A">
            <w:pPr>
              <w:rPr>
                <w:sz w:val="20"/>
                <w:szCs w:val="20"/>
              </w:rPr>
            </w:pPr>
            <w:r w:rsidRPr="003E6795">
              <w:rPr>
                <w:sz w:val="20"/>
                <w:szCs w:val="20"/>
              </w:rPr>
              <w:t>- Управление культуры и молодежной политики муниципального района Богатовский  (по согласованию)</w:t>
            </w:r>
          </w:p>
          <w:p w:rsidR="003E6795" w:rsidRPr="003E6795" w:rsidRDefault="003E6795" w:rsidP="00B8633A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6795">
              <w:rPr>
                <w:sz w:val="20"/>
                <w:szCs w:val="20"/>
              </w:rPr>
              <w:t>- Межмуниципальный отдел МВД России «Богатовский» (по согласованию);</w:t>
            </w:r>
          </w:p>
        </w:tc>
      </w:tr>
      <w:tr w:rsidR="003E6795" w:rsidRPr="003E6795" w:rsidTr="00B863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95" w:rsidRPr="003E6795" w:rsidRDefault="003E6795" w:rsidP="00B863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6795">
              <w:rPr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95" w:rsidRPr="003E6795" w:rsidRDefault="003E6795" w:rsidP="00B8633A">
            <w:pPr>
              <w:rPr>
                <w:sz w:val="20"/>
                <w:szCs w:val="20"/>
              </w:rPr>
            </w:pPr>
            <w:r w:rsidRPr="003E6795">
              <w:rPr>
                <w:sz w:val="20"/>
                <w:szCs w:val="20"/>
              </w:rPr>
              <w:t xml:space="preserve">Источник финансирования </w:t>
            </w:r>
            <w:proofErr w:type="gramStart"/>
            <w:r w:rsidRPr="003E6795">
              <w:rPr>
                <w:sz w:val="20"/>
                <w:szCs w:val="20"/>
              </w:rPr>
              <w:t>–б</w:t>
            </w:r>
            <w:proofErr w:type="gramEnd"/>
            <w:r w:rsidRPr="003E6795">
              <w:rPr>
                <w:sz w:val="20"/>
                <w:szCs w:val="20"/>
              </w:rPr>
              <w:t>юджет поселения . Общий объем финансирования Программы составляет 15 тыс. руб., в том числе:</w:t>
            </w:r>
          </w:p>
          <w:p w:rsidR="003E6795" w:rsidRPr="003E6795" w:rsidRDefault="003E6795" w:rsidP="00B8633A">
            <w:pPr>
              <w:rPr>
                <w:sz w:val="20"/>
                <w:szCs w:val="20"/>
              </w:rPr>
            </w:pPr>
            <w:r w:rsidRPr="003E6795">
              <w:rPr>
                <w:sz w:val="20"/>
                <w:szCs w:val="20"/>
              </w:rPr>
              <w:t>2015 год – 5 тыс. руб.;</w:t>
            </w:r>
          </w:p>
          <w:p w:rsidR="003E6795" w:rsidRPr="003E6795" w:rsidRDefault="003E6795" w:rsidP="00B8633A">
            <w:pPr>
              <w:rPr>
                <w:sz w:val="20"/>
                <w:szCs w:val="20"/>
              </w:rPr>
            </w:pPr>
            <w:r w:rsidRPr="003E6795">
              <w:rPr>
                <w:sz w:val="20"/>
                <w:szCs w:val="20"/>
              </w:rPr>
              <w:t>2016 год – 5 тыс. руб.;</w:t>
            </w:r>
          </w:p>
          <w:p w:rsidR="003E6795" w:rsidRPr="003E6795" w:rsidRDefault="003E6795" w:rsidP="00B8633A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6795">
              <w:rPr>
                <w:sz w:val="20"/>
                <w:szCs w:val="20"/>
              </w:rPr>
              <w:t>2017 год – 5 тыс. руб.</w:t>
            </w:r>
          </w:p>
        </w:tc>
      </w:tr>
      <w:tr w:rsidR="003E6795" w:rsidRPr="003E6795" w:rsidTr="00B863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95" w:rsidRPr="003E6795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795">
              <w:rPr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95" w:rsidRPr="003E6795" w:rsidRDefault="003E6795" w:rsidP="00B8633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67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6795">
              <w:rPr>
                <w:rFonts w:ascii="Times New Roman" w:hAnsi="Times New Roman" w:cs="Times New Roman"/>
              </w:rPr>
              <w:t>– совершенствование форм и методов работы органов местного самоуправления по профилактике терроризма и экстремизма;</w:t>
            </w:r>
            <w:r w:rsidRPr="003E6795">
              <w:rPr>
                <w:rFonts w:ascii="Times New Roman" w:hAnsi="Times New Roman" w:cs="Times New Roman"/>
              </w:rPr>
              <w:br/>
              <w:t>– воспитание культуры толерантности и согласия  в среде учащихся общеобразовательных учебных заведений по отношению к людям другой национальных и религиозной принадлежности;</w:t>
            </w:r>
            <w:r w:rsidRPr="003E6795">
              <w:rPr>
                <w:rFonts w:ascii="Times New Roman" w:hAnsi="Times New Roman" w:cs="Times New Roman"/>
              </w:rPr>
              <w:br/>
              <w:t>– формирование в молодежной среде атмосферы нетерпимости ко всем фактам террористических и экстремистских проявлений, укрепление и культивирование межэтнического согласия и толерантности;</w:t>
            </w:r>
            <w:proofErr w:type="gramEnd"/>
            <w:r w:rsidRPr="003E6795">
              <w:rPr>
                <w:rFonts w:ascii="Times New Roman" w:hAnsi="Times New Roman" w:cs="Times New Roman"/>
              </w:rPr>
              <w:t xml:space="preserve"> </w:t>
            </w:r>
            <w:r w:rsidRPr="003E6795">
              <w:rPr>
                <w:rFonts w:ascii="Times New Roman" w:hAnsi="Times New Roman" w:cs="Times New Roman"/>
              </w:rPr>
              <w:br/>
            </w:r>
            <w:r w:rsidRPr="003E6795">
              <w:rPr>
                <w:rFonts w:ascii="Times New Roman" w:hAnsi="Times New Roman" w:cs="Times New Roman"/>
              </w:rPr>
              <w:lastRenderedPageBreak/>
              <w:t>– недопущение создания и деятельности националистических экстремистских молодежных группировок;</w:t>
            </w:r>
            <w:r w:rsidRPr="003E6795">
              <w:rPr>
                <w:rFonts w:ascii="Times New Roman" w:hAnsi="Times New Roman" w:cs="Times New Roman"/>
              </w:rPr>
              <w:br/>
              <w:t xml:space="preserve">– 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 средства массовой информации. </w:t>
            </w:r>
          </w:p>
        </w:tc>
      </w:tr>
      <w:tr w:rsidR="003E6795" w:rsidRPr="003E6795" w:rsidTr="00B863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95" w:rsidRPr="003E6795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795">
              <w:rPr>
                <w:sz w:val="20"/>
                <w:szCs w:val="20"/>
              </w:rPr>
              <w:lastRenderedPageBreak/>
              <w:t>Контроль исполнения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3E6795" w:rsidRDefault="003E6795" w:rsidP="00B863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6795">
              <w:rPr>
                <w:sz w:val="20"/>
                <w:szCs w:val="20"/>
              </w:rPr>
              <w:t>- Администрация сельского поселения Печинено.</w:t>
            </w:r>
          </w:p>
        </w:tc>
      </w:tr>
    </w:tbl>
    <w:p w:rsidR="003E6795" w:rsidRPr="003E6795" w:rsidRDefault="003E6795" w:rsidP="003E6795">
      <w:pPr>
        <w:outlineLvl w:val="1"/>
        <w:rPr>
          <w:rFonts w:ascii="Microsoft Sans Serif" w:hAnsi="Microsoft Sans Serif" w:cs="Microsoft Sans Serif"/>
          <w:sz w:val="20"/>
          <w:szCs w:val="20"/>
        </w:rPr>
      </w:pPr>
    </w:p>
    <w:p w:rsidR="003E6795" w:rsidRPr="003E6795" w:rsidRDefault="003E6795" w:rsidP="003E6795">
      <w:pPr>
        <w:jc w:val="center"/>
        <w:outlineLvl w:val="1"/>
        <w:rPr>
          <w:b/>
          <w:sz w:val="20"/>
          <w:szCs w:val="20"/>
        </w:rPr>
      </w:pPr>
      <w:r w:rsidRPr="003E6795">
        <w:rPr>
          <w:b/>
          <w:sz w:val="20"/>
          <w:szCs w:val="20"/>
        </w:rPr>
        <w:t>Раздел I. СОДЕРЖАНИЕ ПРОБЛЕМЫ И ОБОСНОВАНИЕ НЕОБХОДИМОСТИ</w:t>
      </w:r>
    </w:p>
    <w:p w:rsidR="003E6795" w:rsidRPr="003E6795" w:rsidRDefault="003E6795" w:rsidP="003E6795">
      <w:pPr>
        <w:jc w:val="center"/>
        <w:rPr>
          <w:b/>
          <w:sz w:val="20"/>
          <w:szCs w:val="20"/>
        </w:rPr>
      </w:pPr>
      <w:r w:rsidRPr="003E6795">
        <w:rPr>
          <w:b/>
          <w:sz w:val="20"/>
          <w:szCs w:val="20"/>
        </w:rPr>
        <w:t>ЕЕ РЕШЕНИЯ ПРОГРАММНЫМИ МЕТОДАМИ</w:t>
      </w:r>
    </w:p>
    <w:p w:rsidR="003E6795" w:rsidRPr="003E6795" w:rsidRDefault="003E6795" w:rsidP="00D22897">
      <w:pPr>
        <w:ind w:firstLine="540"/>
        <w:jc w:val="both"/>
        <w:rPr>
          <w:sz w:val="20"/>
          <w:szCs w:val="20"/>
        </w:rPr>
      </w:pPr>
      <w:r w:rsidRPr="003E6795">
        <w:rPr>
          <w:sz w:val="20"/>
          <w:szCs w:val="20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необходим на муниципальном уровне системный, комплексный подход к решению проблемы профилактики терроризма и экстремизма.</w:t>
      </w:r>
    </w:p>
    <w:p w:rsidR="003E6795" w:rsidRPr="003E6795" w:rsidRDefault="003E6795" w:rsidP="00D22897">
      <w:pPr>
        <w:ind w:firstLine="540"/>
        <w:jc w:val="both"/>
        <w:rPr>
          <w:sz w:val="20"/>
          <w:szCs w:val="20"/>
        </w:rPr>
      </w:pPr>
      <w:r w:rsidRPr="003E6795">
        <w:rPr>
          <w:sz w:val="20"/>
          <w:szCs w:val="20"/>
        </w:rPr>
        <w:t>Терроризм на современном этапе приобрел международный, глобальный характер. Для достижения своих целей, как показывает опыт, террористы широко используют места массового пребывания людей, учреждения социальной сферы (школы, больницы), места проведения культурно-массовых и спортивных мероприятий.</w:t>
      </w:r>
    </w:p>
    <w:p w:rsidR="003E6795" w:rsidRPr="003E6795" w:rsidRDefault="003E6795" w:rsidP="00D22897">
      <w:pPr>
        <w:ind w:firstLine="540"/>
        <w:jc w:val="both"/>
        <w:rPr>
          <w:sz w:val="20"/>
          <w:szCs w:val="20"/>
        </w:rPr>
      </w:pPr>
      <w:r w:rsidRPr="003E6795">
        <w:rPr>
          <w:sz w:val="20"/>
          <w:szCs w:val="20"/>
        </w:rPr>
        <w:t>Опыт последних лет показывает, что наиболее эффективный метод борьбы с террористическими актами - это предупреждение.</w:t>
      </w:r>
    </w:p>
    <w:p w:rsidR="003E6795" w:rsidRPr="003E6795" w:rsidRDefault="003E6795" w:rsidP="00D22897">
      <w:pPr>
        <w:ind w:firstLine="540"/>
        <w:jc w:val="both"/>
        <w:rPr>
          <w:sz w:val="20"/>
          <w:szCs w:val="20"/>
        </w:rPr>
      </w:pPr>
      <w:r w:rsidRPr="003E6795">
        <w:rPr>
          <w:sz w:val="20"/>
          <w:szCs w:val="20"/>
        </w:rPr>
        <w:t>Для этого необходимо формировать у молодежи  позитивные установки в отношении представителей всех этнических групп, проживающих в поселении, повышать уровень межэтнической и межконфессиональной толерантности, предотвращать формирование экстремистских молодежных объединений на почве этнической или конфессиональной вражды. На ситуацию в поселении существенное влияние оказывают ее географическое положение, многонациональный состав населения.</w:t>
      </w:r>
    </w:p>
    <w:p w:rsidR="003E6795" w:rsidRPr="003E6795" w:rsidRDefault="003E6795" w:rsidP="00D22897">
      <w:pPr>
        <w:ind w:firstLine="540"/>
        <w:jc w:val="both"/>
        <w:rPr>
          <w:sz w:val="20"/>
          <w:szCs w:val="20"/>
        </w:rPr>
      </w:pPr>
      <w:r w:rsidRPr="003E6795">
        <w:rPr>
          <w:sz w:val="20"/>
          <w:szCs w:val="20"/>
        </w:rPr>
        <w:t xml:space="preserve">Данная Программа призвана укрепить меры по профилактике терроризма, устранить причины и условия, способствующие его проявлению. </w:t>
      </w:r>
    </w:p>
    <w:p w:rsidR="003E6795" w:rsidRPr="003E6795" w:rsidRDefault="003E6795" w:rsidP="003E6795">
      <w:pPr>
        <w:spacing w:line="360" w:lineRule="auto"/>
        <w:jc w:val="center"/>
        <w:outlineLvl w:val="1"/>
        <w:rPr>
          <w:b/>
          <w:sz w:val="20"/>
          <w:szCs w:val="20"/>
        </w:rPr>
      </w:pPr>
      <w:r w:rsidRPr="003E6795">
        <w:rPr>
          <w:b/>
          <w:sz w:val="20"/>
          <w:szCs w:val="20"/>
        </w:rPr>
        <w:t>Раздел II. ОСНОВНЫЕ ЦЕЛИ И ЗАДАЧИ  ПРОГРАММЫ</w:t>
      </w:r>
    </w:p>
    <w:p w:rsidR="003E6795" w:rsidRPr="003E6795" w:rsidRDefault="003E6795" w:rsidP="00D22897">
      <w:pPr>
        <w:ind w:firstLine="540"/>
        <w:rPr>
          <w:sz w:val="20"/>
          <w:szCs w:val="20"/>
        </w:rPr>
      </w:pPr>
      <w:r w:rsidRPr="003E6795">
        <w:rPr>
          <w:sz w:val="20"/>
          <w:szCs w:val="20"/>
        </w:rPr>
        <w:t>Цель Программы - 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 на территории сельского поселения Печинено.</w:t>
      </w:r>
    </w:p>
    <w:p w:rsidR="003E6795" w:rsidRPr="003E6795" w:rsidRDefault="003E6795" w:rsidP="00D22897">
      <w:pPr>
        <w:ind w:firstLine="540"/>
        <w:rPr>
          <w:sz w:val="20"/>
          <w:szCs w:val="20"/>
        </w:rPr>
      </w:pPr>
      <w:r w:rsidRPr="003E6795">
        <w:rPr>
          <w:sz w:val="20"/>
          <w:szCs w:val="20"/>
        </w:rPr>
        <w:t>Программный подход необходим для решения следующих задач:</w:t>
      </w:r>
    </w:p>
    <w:p w:rsidR="003E6795" w:rsidRPr="003E6795" w:rsidRDefault="003E6795" w:rsidP="00D22897">
      <w:pPr>
        <w:rPr>
          <w:sz w:val="20"/>
          <w:szCs w:val="20"/>
        </w:rPr>
      </w:pPr>
      <w:r w:rsidRPr="003E6795">
        <w:rPr>
          <w:sz w:val="20"/>
          <w:szCs w:val="20"/>
        </w:rPr>
        <w:t xml:space="preserve">         </w:t>
      </w:r>
      <w:proofErr w:type="gramStart"/>
      <w:r w:rsidRPr="003E6795">
        <w:rPr>
          <w:sz w:val="20"/>
          <w:szCs w:val="20"/>
        </w:rPr>
        <w:t>– информирование населения муниципального образования по вопросам противодействия терроризму и экстремизму;</w:t>
      </w:r>
      <w:r w:rsidRPr="003E6795">
        <w:rPr>
          <w:sz w:val="20"/>
          <w:szCs w:val="20"/>
        </w:rPr>
        <w:br/>
        <w:t xml:space="preserve">        – содействие правоохранительным органам в выявлении правонарушений и преступлений данной категории, а также ликвидации их последствий;</w:t>
      </w:r>
      <w:r w:rsidRPr="003E6795">
        <w:rPr>
          <w:sz w:val="20"/>
          <w:szCs w:val="20"/>
        </w:rPr>
        <w:br/>
        <w:t xml:space="preserve">        – пропаганда толерантного поведения к людям других национальностей и религиозных конфессий;</w:t>
      </w:r>
      <w:r w:rsidRPr="003E6795">
        <w:rPr>
          <w:sz w:val="20"/>
          <w:szCs w:val="20"/>
        </w:rPr>
        <w:br/>
        <w:t xml:space="preserve">      –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  <w:proofErr w:type="gramEnd"/>
      <w:r w:rsidRPr="003E6795">
        <w:rPr>
          <w:sz w:val="20"/>
          <w:szCs w:val="20"/>
        </w:rPr>
        <w:br/>
        <w:t>- проведение информационных и пропагандистских мероприятий, направленных на недопущение формирования у граждан террористических намерений и настроений.</w:t>
      </w:r>
    </w:p>
    <w:p w:rsidR="003E6795" w:rsidRPr="003E6795" w:rsidRDefault="003E6795" w:rsidP="003E6795">
      <w:pPr>
        <w:spacing w:line="360" w:lineRule="auto"/>
        <w:jc w:val="center"/>
        <w:outlineLvl w:val="1"/>
        <w:rPr>
          <w:sz w:val="20"/>
          <w:szCs w:val="20"/>
        </w:rPr>
      </w:pPr>
    </w:p>
    <w:p w:rsidR="003E6795" w:rsidRPr="003E6795" w:rsidRDefault="003E6795" w:rsidP="00D22897">
      <w:pPr>
        <w:jc w:val="center"/>
        <w:outlineLvl w:val="1"/>
        <w:rPr>
          <w:b/>
          <w:sz w:val="20"/>
          <w:szCs w:val="20"/>
        </w:rPr>
      </w:pPr>
      <w:r w:rsidRPr="003E6795">
        <w:rPr>
          <w:b/>
          <w:sz w:val="20"/>
          <w:szCs w:val="20"/>
        </w:rPr>
        <w:t>Раздел III. СИСТЕМА ПРОГРАММНЫХ МЕРОПРИЯТИЙ,</w:t>
      </w:r>
    </w:p>
    <w:p w:rsidR="003E6795" w:rsidRPr="003E6795" w:rsidRDefault="003E6795" w:rsidP="00D22897">
      <w:pPr>
        <w:jc w:val="center"/>
        <w:rPr>
          <w:b/>
          <w:sz w:val="20"/>
          <w:szCs w:val="20"/>
        </w:rPr>
      </w:pPr>
      <w:r w:rsidRPr="003E6795">
        <w:rPr>
          <w:b/>
          <w:sz w:val="20"/>
          <w:szCs w:val="20"/>
        </w:rPr>
        <w:t>РЕСУРСНОЕ ОБЕСПЕЧЕНИЕ ПРОГРАММЫ</w:t>
      </w:r>
    </w:p>
    <w:p w:rsidR="003E6795" w:rsidRPr="003E6795" w:rsidRDefault="003E6795" w:rsidP="003E6795">
      <w:pPr>
        <w:spacing w:line="360" w:lineRule="auto"/>
        <w:jc w:val="center"/>
        <w:rPr>
          <w:sz w:val="20"/>
          <w:szCs w:val="20"/>
        </w:rPr>
      </w:pPr>
    </w:p>
    <w:p w:rsidR="003E6795" w:rsidRPr="003E6795" w:rsidRDefault="003E6795" w:rsidP="00D22897">
      <w:pPr>
        <w:ind w:firstLine="540"/>
        <w:jc w:val="both"/>
        <w:rPr>
          <w:sz w:val="20"/>
          <w:szCs w:val="20"/>
        </w:rPr>
      </w:pPr>
      <w:r w:rsidRPr="003E6795">
        <w:rPr>
          <w:sz w:val="20"/>
          <w:szCs w:val="20"/>
        </w:rPr>
        <w:t>Основные разделы Программы сформированы с учетом проблем, требующих решения на местном уровне.</w:t>
      </w:r>
    </w:p>
    <w:p w:rsidR="003E6795" w:rsidRPr="003E6795" w:rsidRDefault="003E6795" w:rsidP="00D22897">
      <w:pPr>
        <w:ind w:firstLine="540"/>
        <w:jc w:val="both"/>
        <w:rPr>
          <w:sz w:val="20"/>
          <w:szCs w:val="20"/>
        </w:rPr>
      </w:pPr>
      <w:r w:rsidRPr="003E6795">
        <w:rPr>
          <w:sz w:val="20"/>
          <w:szCs w:val="20"/>
        </w:rPr>
        <w:t>Источник финансирования - местный бюджет. Общий объем финансирования Программы составляет 15 тыс. руб., в том числе:</w:t>
      </w:r>
    </w:p>
    <w:p w:rsidR="003E6795" w:rsidRPr="003E6795" w:rsidRDefault="003E6795" w:rsidP="00D22897">
      <w:pPr>
        <w:ind w:firstLine="540"/>
        <w:jc w:val="both"/>
        <w:rPr>
          <w:sz w:val="20"/>
          <w:szCs w:val="20"/>
        </w:rPr>
      </w:pPr>
      <w:r w:rsidRPr="003E6795">
        <w:rPr>
          <w:sz w:val="20"/>
          <w:szCs w:val="20"/>
        </w:rPr>
        <w:t>2013 год – 5 тыс. руб.;</w:t>
      </w:r>
    </w:p>
    <w:p w:rsidR="003E6795" w:rsidRPr="003E6795" w:rsidRDefault="003E6795" w:rsidP="00D22897">
      <w:pPr>
        <w:ind w:firstLine="540"/>
        <w:jc w:val="both"/>
        <w:rPr>
          <w:sz w:val="20"/>
          <w:szCs w:val="20"/>
        </w:rPr>
      </w:pPr>
      <w:r w:rsidRPr="003E6795">
        <w:rPr>
          <w:sz w:val="20"/>
          <w:szCs w:val="20"/>
        </w:rPr>
        <w:t>2014 год – 5 тыс. руб.;</w:t>
      </w:r>
    </w:p>
    <w:p w:rsidR="003E6795" w:rsidRPr="003E6795" w:rsidRDefault="003E6795" w:rsidP="00D22897">
      <w:pPr>
        <w:ind w:firstLine="540"/>
        <w:jc w:val="both"/>
        <w:rPr>
          <w:sz w:val="20"/>
          <w:szCs w:val="20"/>
        </w:rPr>
      </w:pPr>
      <w:r w:rsidRPr="003E6795">
        <w:rPr>
          <w:sz w:val="20"/>
          <w:szCs w:val="20"/>
        </w:rPr>
        <w:t>2015 год  - 5 тыс. руб.</w:t>
      </w:r>
    </w:p>
    <w:p w:rsidR="003E6795" w:rsidRPr="003E6795" w:rsidRDefault="003E6795" w:rsidP="00D22897">
      <w:pPr>
        <w:ind w:firstLine="540"/>
        <w:jc w:val="both"/>
        <w:rPr>
          <w:sz w:val="20"/>
          <w:szCs w:val="20"/>
        </w:rPr>
      </w:pPr>
    </w:p>
    <w:p w:rsidR="003E6795" w:rsidRPr="003E6795" w:rsidRDefault="003E6795" w:rsidP="00D22897">
      <w:pPr>
        <w:ind w:firstLine="540"/>
        <w:jc w:val="both"/>
        <w:rPr>
          <w:sz w:val="20"/>
          <w:szCs w:val="20"/>
        </w:rPr>
      </w:pPr>
      <w:r w:rsidRPr="003E6795">
        <w:rPr>
          <w:sz w:val="20"/>
          <w:szCs w:val="20"/>
        </w:rPr>
        <w:t>Система программных мероприятий, в том числе ресурсное обеспечение Программы с перечнем мероприятий с разбивкой по годам, источникам и направлениям финансирования, приведена в таблице  1.</w:t>
      </w:r>
    </w:p>
    <w:p w:rsidR="003E6795" w:rsidRPr="003E6795" w:rsidRDefault="003E6795" w:rsidP="00D22897">
      <w:pPr>
        <w:rPr>
          <w:sz w:val="20"/>
          <w:szCs w:val="20"/>
        </w:rPr>
        <w:sectPr w:rsidR="003E6795" w:rsidRPr="003E6795">
          <w:foot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3E6795" w:rsidRPr="003E6795" w:rsidRDefault="003E6795" w:rsidP="003E6795">
      <w:pPr>
        <w:ind w:left="12036"/>
        <w:jc w:val="both"/>
        <w:rPr>
          <w:sz w:val="20"/>
          <w:szCs w:val="20"/>
        </w:rPr>
      </w:pPr>
      <w:r w:rsidRPr="003E6795">
        <w:rPr>
          <w:sz w:val="20"/>
          <w:szCs w:val="20"/>
        </w:rPr>
        <w:lastRenderedPageBreak/>
        <w:t xml:space="preserve">                 Таблица 1</w:t>
      </w:r>
    </w:p>
    <w:p w:rsidR="003E6795" w:rsidRPr="003E6795" w:rsidRDefault="003E6795" w:rsidP="003E6795">
      <w:pPr>
        <w:ind w:left="12036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3E6795" w:rsidRPr="003E6795" w:rsidRDefault="003E6795" w:rsidP="003E6795">
      <w:pPr>
        <w:ind w:left="12036"/>
        <w:jc w:val="both"/>
        <w:rPr>
          <w:sz w:val="20"/>
          <w:szCs w:val="20"/>
        </w:rPr>
      </w:pPr>
    </w:p>
    <w:tbl>
      <w:tblPr>
        <w:tblW w:w="144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6549"/>
        <w:gridCol w:w="2408"/>
        <w:gridCol w:w="1661"/>
        <w:gridCol w:w="928"/>
        <w:gridCol w:w="816"/>
        <w:gridCol w:w="816"/>
        <w:gridCol w:w="816"/>
      </w:tblGrid>
      <w:tr w:rsidR="003E6795" w:rsidRPr="003E6795" w:rsidTr="00B8633A">
        <w:trPr>
          <w:trHeight w:val="782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95" w:rsidRPr="00D22897" w:rsidRDefault="003E6795" w:rsidP="00B8633A">
            <w:pPr>
              <w:jc w:val="center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№</w:t>
            </w:r>
          </w:p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22897">
              <w:rPr>
                <w:sz w:val="16"/>
                <w:szCs w:val="16"/>
              </w:rPr>
              <w:t>п</w:t>
            </w:r>
            <w:proofErr w:type="gramEnd"/>
            <w:r w:rsidRPr="00D22897">
              <w:rPr>
                <w:sz w:val="16"/>
                <w:szCs w:val="16"/>
              </w:rPr>
              <w:t>/п</w:t>
            </w:r>
          </w:p>
        </w:tc>
        <w:tc>
          <w:tcPr>
            <w:tcW w:w="6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Исполнители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jc w:val="center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Источники</w:t>
            </w:r>
          </w:p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jc w:val="center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Объем</w:t>
            </w:r>
          </w:p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финансирования, тыс. руб.</w:t>
            </w:r>
          </w:p>
        </w:tc>
      </w:tr>
      <w:tr w:rsidR="003E6795" w:rsidRPr="003E6795" w:rsidTr="00D22897">
        <w:trPr>
          <w:trHeight w:val="353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rPr>
                <w:sz w:val="16"/>
                <w:szCs w:val="16"/>
              </w:rPr>
            </w:pPr>
          </w:p>
        </w:tc>
        <w:tc>
          <w:tcPr>
            <w:tcW w:w="6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2015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2016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2017</w:t>
            </w:r>
          </w:p>
        </w:tc>
      </w:tr>
      <w:tr w:rsidR="003E6795" w:rsidRPr="003E6795" w:rsidTr="00D22897">
        <w:trPr>
          <w:trHeight w:val="124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5" w:rsidRPr="00D22897" w:rsidRDefault="003E6795" w:rsidP="00B8633A">
            <w:pPr>
              <w:jc w:val="center"/>
              <w:rPr>
                <w:sz w:val="16"/>
                <w:szCs w:val="16"/>
              </w:rPr>
            </w:pPr>
          </w:p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1.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22897">
              <w:rPr>
                <w:rFonts w:ascii="Times New Roman" w:hAnsi="Times New Roman" w:cs="Times New Roman"/>
                <w:sz w:val="16"/>
                <w:szCs w:val="16"/>
              </w:rPr>
              <w:t xml:space="preserve"> Информировать жителей  сельского поселения Печинено о порядке действий при угрозе возникновения    террористических актов, посредством размещения информации в муниципальных средствах массовой информации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Администрация сельского поселения Печинено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 xml:space="preserve">Средства </w:t>
            </w:r>
          </w:p>
          <w:p w:rsidR="003E6795" w:rsidRPr="00D22897" w:rsidRDefault="003E6795" w:rsidP="00B8633A">
            <w:pPr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местного</w:t>
            </w:r>
          </w:p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7,5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2,5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2,5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2,5</w:t>
            </w:r>
          </w:p>
        </w:tc>
      </w:tr>
      <w:tr w:rsidR="003E6795" w:rsidRPr="003E6795" w:rsidTr="00D22897">
        <w:trPr>
          <w:trHeight w:val="125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5" w:rsidRPr="00D22897" w:rsidRDefault="003E6795" w:rsidP="00B8633A">
            <w:pPr>
              <w:jc w:val="center"/>
              <w:rPr>
                <w:sz w:val="16"/>
                <w:szCs w:val="16"/>
              </w:rPr>
            </w:pPr>
          </w:p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2.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22897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Администрация  сельского поселения Печинено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Средства</w:t>
            </w:r>
          </w:p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7,5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2,5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2,5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2,5</w:t>
            </w:r>
          </w:p>
        </w:tc>
      </w:tr>
      <w:tr w:rsidR="003E6795" w:rsidRPr="003E6795" w:rsidTr="00D22897">
        <w:trPr>
          <w:trHeight w:val="99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5" w:rsidRPr="00D22897" w:rsidRDefault="003E6795" w:rsidP="00B8633A">
            <w:pPr>
              <w:jc w:val="center"/>
              <w:rPr>
                <w:sz w:val="16"/>
                <w:szCs w:val="16"/>
              </w:rPr>
            </w:pPr>
          </w:p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3.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22897">
              <w:rPr>
                <w:rFonts w:ascii="Times New Roman" w:hAnsi="Times New Roman" w:cs="Times New Roman"/>
                <w:sz w:val="16"/>
                <w:szCs w:val="16"/>
              </w:rPr>
              <w:t>Разъяснение населению  понятий и терминов, содержащихся в действующем законодательстве, касающихся ответственности за действия, направленные на возбуждение социальной расовой, национальной и религиозной розни в средствах массовой информации.</w:t>
            </w:r>
            <w:r w:rsidRPr="00D2289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 xml:space="preserve">Администрация сельского поселения Печинено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 xml:space="preserve">Без </w:t>
            </w:r>
          </w:p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E6795" w:rsidRPr="003E6795" w:rsidTr="00D22897">
        <w:trPr>
          <w:trHeight w:val="139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5" w:rsidRPr="00D22897" w:rsidRDefault="003E6795" w:rsidP="00B8633A">
            <w:pPr>
              <w:jc w:val="center"/>
              <w:rPr>
                <w:sz w:val="16"/>
                <w:szCs w:val="16"/>
              </w:rPr>
            </w:pPr>
          </w:p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4.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22897">
              <w:rPr>
                <w:rFonts w:ascii="Times New Roman" w:hAnsi="Times New Roman" w:cs="Times New Roman"/>
                <w:sz w:val="16"/>
                <w:szCs w:val="16"/>
              </w:rPr>
              <w:t xml:space="preserve">Организовать и провести  тематические мероприятия: фестивали, конкурсы, викторины с целью формирования у граждан уважительного отношения к традициям и обычаям различных народов и национальностей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 xml:space="preserve"> </w:t>
            </w:r>
          </w:p>
          <w:p w:rsidR="003E6795" w:rsidRPr="00D22897" w:rsidRDefault="003E6795" w:rsidP="00B8633A">
            <w:pPr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Комитет по культуре и молодежной политике муниципального района Богатовский,</w:t>
            </w:r>
          </w:p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Без</w:t>
            </w:r>
          </w:p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 xml:space="preserve"> финансирования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E6795" w:rsidRPr="003E6795" w:rsidTr="00B8633A">
        <w:trPr>
          <w:trHeight w:val="103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5" w:rsidRPr="00D22897" w:rsidRDefault="003E6795" w:rsidP="00B8633A">
            <w:pPr>
              <w:jc w:val="center"/>
              <w:rPr>
                <w:sz w:val="16"/>
                <w:szCs w:val="16"/>
              </w:rPr>
            </w:pPr>
          </w:p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5.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 xml:space="preserve">В общеобразовательных учреждениях (ГБОУ СОШ с. Печинено, ГБОУ ООШ </w:t>
            </w:r>
            <w:proofErr w:type="gramStart"/>
            <w:r w:rsidRPr="00D22897">
              <w:rPr>
                <w:sz w:val="16"/>
                <w:szCs w:val="16"/>
              </w:rPr>
              <w:t>с</w:t>
            </w:r>
            <w:proofErr w:type="gramEnd"/>
            <w:r w:rsidRPr="00D22897">
              <w:rPr>
                <w:sz w:val="16"/>
                <w:szCs w:val="16"/>
              </w:rPr>
              <w:t xml:space="preserve">. </w:t>
            </w:r>
            <w:proofErr w:type="gramStart"/>
            <w:r w:rsidRPr="00D22897">
              <w:rPr>
                <w:sz w:val="16"/>
                <w:szCs w:val="16"/>
              </w:rPr>
              <w:t>Тростянка</w:t>
            </w:r>
            <w:proofErr w:type="gramEnd"/>
            <w:r w:rsidRPr="00D22897">
              <w:rPr>
                <w:sz w:val="16"/>
                <w:szCs w:val="16"/>
              </w:rPr>
              <w:t>), в сельской библиотеке провести беседы по профилактике экстремизма и терроризма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22897">
              <w:rPr>
                <w:sz w:val="16"/>
                <w:szCs w:val="16"/>
              </w:rPr>
              <w:t>ГБОУ СОШ с. Печинено, ГБОУ ООШ с. Тростянка, работники библиотек с. Печинено, с. Тростянка, с. Федоровка, п. Центральный</w:t>
            </w:r>
            <w:proofErr w:type="gram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 xml:space="preserve">Без </w:t>
            </w:r>
          </w:p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E6795" w:rsidRPr="003E6795" w:rsidTr="00B8633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6.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95" w:rsidRPr="00D22897" w:rsidRDefault="003E6795" w:rsidP="00B8633A">
            <w:pPr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 xml:space="preserve">Проверка объектов муниципальной собственности на предмет наличия  элементов экстремисткой направленности. </w:t>
            </w:r>
            <w:r w:rsidRPr="00D22897">
              <w:rPr>
                <w:sz w:val="16"/>
                <w:szCs w:val="16"/>
              </w:rPr>
              <w:br/>
            </w:r>
          </w:p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Администрация  сельского поселения, участковый инспектор полиции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 xml:space="preserve">Без </w:t>
            </w:r>
          </w:p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E6795" w:rsidRPr="003E6795" w:rsidTr="00B8633A">
        <w:trPr>
          <w:trHeight w:val="79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5" w:rsidRPr="00D22897" w:rsidRDefault="003E6795" w:rsidP="00B8633A">
            <w:pPr>
              <w:jc w:val="center"/>
              <w:rPr>
                <w:sz w:val="16"/>
                <w:szCs w:val="16"/>
              </w:rPr>
            </w:pPr>
          </w:p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10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95" w:rsidRPr="00D22897" w:rsidRDefault="003E6795" w:rsidP="00B86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897">
              <w:rPr>
                <w:sz w:val="16"/>
                <w:szCs w:val="16"/>
              </w:rPr>
              <w:t>5</w:t>
            </w:r>
          </w:p>
        </w:tc>
      </w:tr>
    </w:tbl>
    <w:p w:rsidR="003E6795" w:rsidRPr="003E6795" w:rsidRDefault="003E6795" w:rsidP="003E6795">
      <w:pPr>
        <w:rPr>
          <w:sz w:val="20"/>
          <w:szCs w:val="20"/>
        </w:rPr>
        <w:sectPr w:rsidR="003E6795" w:rsidRPr="003E6795">
          <w:pgSz w:w="16838" w:h="11906" w:orient="landscape"/>
          <w:pgMar w:top="851" w:right="851" w:bottom="851" w:left="1418" w:header="709" w:footer="709" w:gutter="0"/>
          <w:cols w:space="720"/>
        </w:sectPr>
      </w:pPr>
    </w:p>
    <w:p w:rsidR="003E6795" w:rsidRPr="003E6795" w:rsidRDefault="003E6795" w:rsidP="003E6795">
      <w:pPr>
        <w:jc w:val="center"/>
        <w:outlineLvl w:val="1"/>
        <w:rPr>
          <w:b/>
          <w:sz w:val="20"/>
          <w:szCs w:val="20"/>
        </w:rPr>
      </w:pPr>
      <w:r w:rsidRPr="003E6795">
        <w:rPr>
          <w:b/>
          <w:sz w:val="20"/>
          <w:szCs w:val="20"/>
        </w:rPr>
        <w:lastRenderedPageBreak/>
        <w:t>Раздел IV. НОРМАТИВНОЕ ОБЕСПЕЧЕНИЕ ПРОГРАММЫ</w:t>
      </w:r>
    </w:p>
    <w:p w:rsidR="003E6795" w:rsidRPr="003E6795" w:rsidRDefault="003E6795" w:rsidP="003E6795">
      <w:pPr>
        <w:jc w:val="center"/>
        <w:rPr>
          <w:sz w:val="20"/>
          <w:szCs w:val="20"/>
        </w:rPr>
      </w:pPr>
    </w:p>
    <w:p w:rsidR="003E6795" w:rsidRPr="003E6795" w:rsidRDefault="003E6795" w:rsidP="003E6795">
      <w:pPr>
        <w:ind w:firstLine="540"/>
        <w:jc w:val="both"/>
        <w:rPr>
          <w:sz w:val="20"/>
          <w:szCs w:val="20"/>
        </w:rPr>
      </w:pPr>
      <w:r w:rsidRPr="003E6795">
        <w:rPr>
          <w:sz w:val="20"/>
          <w:szCs w:val="20"/>
        </w:rPr>
        <w:t>Принятие муниципальных правовых актов для достижения основной цели реализации Программы не требуется.</w:t>
      </w:r>
    </w:p>
    <w:p w:rsidR="003E6795" w:rsidRPr="003E6795" w:rsidRDefault="003E6795" w:rsidP="003E6795">
      <w:pPr>
        <w:ind w:firstLine="540"/>
        <w:jc w:val="both"/>
        <w:rPr>
          <w:sz w:val="20"/>
          <w:szCs w:val="20"/>
        </w:rPr>
      </w:pPr>
    </w:p>
    <w:p w:rsidR="003E6795" w:rsidRPr="003E6795" w:rsidRDefault="003E6795" w:rsidP="003E6795">
      <w:pPr>
        <w:jc w:val="center"/>
        <w:outlineLvl w:val="1"/>
        <w:rPr>
          <w:b/>
          <w:sz w:val="20"/>
          <w:szCs w:val="20"/>
        </w:rPr>
      </w:pPr>
      <w:r w:rsidRPr="003E6795">
        <w:rPr>
          <w:b/>
          <w:sz w:val="20"/>
          <w:szCs w:val="20"/>
        </w:rPr>
        <w:t xml:space="preserve">Раздел V. МЕХАНИЗМ РЕАЛИЗАЦИИ ПРОГРАММЫ, ОРГАНИЗАЦИЯ УПРАВЛЕНИЯ ПРОГРАММОЙ И </w:t>
      </w:r>
      <w:proofErr w:type="gramStart"/>
      <w:r w:rsidRPr="003E6795">
        <w:rPr>
          <w:b/>
          <w:sz w:val="20"/>
          <w:szCs w:val="20"/>
        </w:rPr>
        <w:t>КОНТРОЛЬ ЗА</w:t>
      </w:r>
      <w:proofErr w:type="gramEnd"/>
      <w:r w:rsidRPr="003E6795">
        <w:rPr>
          <w:b/>
          <w:sz w:val="20"/>
          <w:szCs w:val="20"/>
        </w:rPr>
        <w:t xml:space="preserve"> ХОДОМ ЕЕ РЕАЛИЗАЦИИ</w:t>
      </w:r>
    </w:p>
    <w:p w:rsidR="003E6795" w:rsidRPr="003E6795" w:rsidRDefault="003E6795" w:rsidP="003E6795">
      <w:pPr>
        <w:ind w:firstLine="540"/>
        <w:jc w:val="both"/>
        <w:rPr>
          <w:sz w:val="20"/>
          <w:szCs w:val="20"/>
        </w:rPr>
      </w:pPr>
      <w:r w:rsidRPr="003E6795">
        <w:rPr>
          <w:sz w:val="20"/>
          <w:szCs w:val="20"/>
        </w:rPr>
        <w:t>Исполнители Программы:</w:t>
      </w:r>
    </w:p>
    <w:p w:rsidR="003E6795" w:rsidRPr="003E6795" w:rsidRDefault="003E6795" w:rsidP="003E6795">
      <w:pPr>
        <w:ind w:firstLine="540"/>
        <w:jc w:val="both"/>
        <w:rPr>
          <w:sz w:val="20"/>
          <w:szCs w:val="20"/>
        </w:rPr>
      </w:pPr>
      <w:r w:rsidRPr="003E6795">
        <w:rPr>
          <w:sz w:val="20"/>
          <w:szCs w:val="20"/>
        </w:rPr>
        <w:t>- обеспечивают своевременную реализацию программных мероприятий, несут ответственность за их качественное исполнение;</w:t>
      </w:r>
    </w:p>
    <w:p w:rsidR="003E6795" w:rsidRPr="003E6795" w:rsidRDefault="003E6795" w:rsidP="003E6795">
      <w:pPr>
        <w:ind w:firstLine="540"/>
        <w:jc w:val="both"/>
        <w:rPr>
          <w:sz w:val="20"/>
          <w:szCs w:val="20"/>
        </w:rPr>
      </w:pPr>
      <w:r w:rsidRPr="003E6795">
        <w:rPr>
          <w:sz w:val="20"/>
          <w:szCs w:val="20"/>
        </w:rPr>
        <w:t>- привлекают к реализации мероприятий Программы соисполнителей в установленном порядке;</w:t>
      </w:r>
    </w:p>
    <w:p w:rsidR="003E6795" w:rsidRPr="003E6795" w:rsidRDefault="003E6795" w:rsidP="003E6795">
      <w:pPr>
        <w:ind w:firstLine="540"/>
        <w:jc w:val="both"/>
        <w:rPr>
          <w:sz w:val="20"/>
          <w:szCs w:val="20"/>
        </w:rPr>
      </w:pPr>
      <w:r w:rsidRPr="003E6795">
        <w:rPr>
          <w:sz w:val="20"/>
          <w:szCs w:val="20"/>
        </w:rPr>
        <w:t>- представляют отчеты о ходе реализации Программы ежеквартально до 10 числа следующего за отчетным кварталом месяца.</w:t>
      </w:r>
    </w:p>
    <w:p w:rsidR="003E6795" w:rsidRPr="003E6795" w:rsidRDefault="003E6795" w:rsidP="003E6795">
      <w:pPr>
        <w:ind w:firstLine="540"/>
        <w:jc w:val="both"/>
        <w:rPr>
          <w:sz w:val="20"/>
          <w:szCs w:val="20"/>
        </w:rPr>
      </w:pPr>
      <w:r w:rsidRPr="003E6795">
        <w:rPr>
          <w:sz w:val="20"/>
          <w:szCs w:val="20"/>
        </w:rPr>
        <w:t>Итоговый отчет о реализации Программы составляет администрация сельского поселения Печинено.</w:t>
      </w:r>
    </w:p>
    <w:p w:rsidR="003E6795" w:rsidRPr="003E6795" w:rsidRDefault="003E6795" w:rsidP="003E6795">
      <w:pPr>
        <w:ind w:firstLine="540"/>
        <w:jc w:val="both"/>
        <w:rPr>
          <w:sz w:val="20"/>
          <w:szCs w:val="20"/>
        </w:rPr>
      </w:pPr>
      <w:r w:rsidRPr="003E6795">
        <w:rPr>
          <w:sz w:val="20"/>
          <w:szCs w:val="20"/>
        </w:rPr>
        <w:t xml:space="preserve">Общее управление реализацией Программы и оперативный </w:t>
      </w:r>
      <w:proofErr w:type="gramStart"/>
      <w:r w:rsidRPr="003E6795">
        <w:rPr>
          <w:sz w:val="20"/>
          <w:szCs w:val="20"/>
        </w:rPr>
        <w:t>контроль за</w:t>
      </w:r>
      <w:proofErr w:type="gramEnd"/>
      <w:r w:rsidRPr="003E6795">
        <w:rPr>
          <w:sz w:val="20"/>
          <w:szCs w:val="20"/>
        </w:rPr>
        <w:t xml:space="preserve"> ходом ее реализации осуществляет Администрация  сельского поселения Печинено,  которая:</w:t>
      </w:r>
    </w:p>
    <w:p w:rsidR="003E6795" w:rsidRPr="003E6795" w:rsidRDefault="003E6795" w:rsidP="003E6795">
      <w:pPr>
        <w:ind w:firstLine="540"/>
        <w:jc w:val="both"/>
        <w:rPr>
          <w:sz w:val="20"/>
          <w:szCs w:val="20"/>
        </w:rPr>
      </w:pPr>
      <w:r w:rsidRPr="003E6795">
        <w:rPr>
          <w:sz w:val="20"/>
          <w:szCs w:val="20"/>
        </w:rPr>
        <w:t>- координирует деятельность исполнителей и соисполнителей Программы;</w:t>
      </w:r>
    </w:p>
    <w:p w:rsidR="003E6795" w:rsidRPr="003E6795" w:rsidRDefault="003E6795" w:rsidP="003E6795">
      <w:pPr>
        <w:ind w:firstLine="540"/>
        <w:jc w:val="both"/>
        <w:rPr>
          <w:sz w:val="20"/>
          <w:szCs w:val="20"/>
        </w:rPr>
      </w:pPr>
      <w:r w:rsidRPr="003E6795">
        <w:rPr>
          <w:sz w:val="20"/>
          <w:szCs w:val="20"/>
        </w:rPr>
        <w:t>- организует ежеквартально сбор от исполнителей Программы отчетных материалов, их обобщение и подготовку информации о ходе реализации мероприятий Программы;</w:t>
      </w:r>
    </w:p>
    <w:p w:rsidR="003E6795" w:rsidRPr="003E6795" w:rsidRDefault="003E6795" w:rsidP="003E6795">
      <w:pPr>
        <w:ind w:firstLine="540"/>
        <w:jc w:val="both"/>
        <w:rPr>
          <w:sz w:val="20"/>
          <w:szCs w:val="20"/>
        </w:rPr>
      </w:pPr>
      <w:r w:rsidRPr="003E6795">
        <w:rPr>
          <w:sz w:val="20"/>
          <w:szCs w:val="20"/>
        </w:rPr>
        <w:t>- готовит ежегодный отчет о ходе выполнения программных мероприятий;</w:t>
      </w:r>
    </w:p>
    <w:p w:rsidR="003E6795" w:rsidRPr="003E6795" w:rsidRDefault="003E6795" w:rsidP="003E6795">
      <w:pPr>
        <w:ind w:firstLine="540"/>
        <w:jc w:val="both"/>
        <w:rPr>
          <w:sz w:val="20"/>
          <w:szCs w:val="20"/>
        </w:rPr>
      </w:pPr>
      <w:r w:rsidRPr="003E6795">
        <w:rPr>
          <w:sz w:val="20"/>
          <w:szCs w:val="20"/>
        </w:rPr>
        <w:t>- ежегодно вносит уточнения в Программу.</w:t>
      </w:r>
    </w:p>
    <w:p w:rsidR="003E6795" w:rsidRPr="003E6795" w:rsidRDefault="003E6795" w:rsidP="003E6795">
      <w:pPr>
        <w:jc w:val="center"/>
        <w:outlineLvl w:val="1"/>
        <w:rPr>
          <w:sz w:val="20"/>
          <w:szCs w:val="20"/>
        </w:rPr>
      </w:pPr>
    </w:p>
    <w:p w:rsidR="003E6795" w:rsidRPr="003E6795" w:rsidRDefault="003E6795" w:rsidP="003E6795">
      <w:pPr>
        <w:jc w:val="center"/>
        <w:outlineLvl w:val="1"/>
        <w:rPr>
          <w:b/>
          <w:sz w:val="20"/>
          <w:szCs w:val="20"/>
        </w:rPr>
      </w:pPr>
      <w:r w:rsidRPr="003E6795">
        <w:rPr>
          <w:b/>
          <w:sz w:val="20"/>
          <w:szCs w:val="20"/>
        </w:rPr>
        <w:t>Раздел VI. ОЦЕНКА ЭФФЕКТИВНОСТИ ОТ РЕАЛИЗАЦИИ ПРОГРАММЫ</w:t>
      </w:r>
    </w:p>
    <w:p w:rsidR="003E6795" w:rsidRPr="003E6795" w:rsidRDefault="003E6795" w:rsidP="003E6795">
      <w:pPr>
        <w:jc w:val="center"/>
        <w:outlineLvl w:val="1"/>
        <w:rPr>
          <w:b/>
          <w:sz w:val="20"/>
          <w:szCs w:val="20"/>
        </w:rPr>
      </w:pPr>
    </w:p>
    <w:p w:rsidR="003E6795" w:rsidRPr="003E6795" w:rsidRDefault="003E6795" w:rsidP="003E6795">
      <w:pPr>
        <w:ind w:firstLine="540"/>
        <w:jc w:val="both"/>
        <w:rPr>
          <w:sz w:val="20"/>
          <w:szCs w:val="20"/>
        </w:rPr>
      </w:pPr>
      <w:r w:rsidRPr="003E6795">
        <w:rPr>
          <w:sz w:val="20"/>
          <w:szCs w:val="20"/>
        </w:rPr>
        <w:t>Для оценки эффективности реализации Программы на территории поселения ежегодно проводится мониторинг в сфере профилактики терроризма и экстремизма. Результаты мониторинга представляются в администрацию   сельского поселения Печинено.</w:t>
      </w:r>
    </w:p>
    <w:p w:rsidR="003E6795" w:rsidRPr="003E6795" w:rsidRDefault="003E6795" w:rsidP="003E6795">
      <w:pPr>
        <w:ind w:firstLine="540"/>
        <w:jc w:val="both"/>
        <w:rPr>
          <w:sz w:val="20"/>
          <w:szCs w:val="20"/>
        </w:rPr>
      </w:pPr>
      <w:r w:rsidRPr="003E6795">
        <w:rPr>
          <w:sz w:val="20"/>
          <w:szCs w:val="20"/>
        </w:rPr>
        <w:t>Бюджетная эффективность Программы определяется как степень реализации расходных обязательств и рассчитывается по формуле</w:t>
      </w:r>
    </w:p>
    <w:p w:rsidR="003E6795" w:rsidRPr="003E6795" w:rsidRDefault="003E6795" w:rsidP="003E6795">
      <w:pPr>
        <w:ind w:firstLine="540"/>
        <w:jc w:val="both"/>
        <w:rPr>
          <w:sz w:val="20"/>
          <w:szCs w:val="20"/>
        </w:rPr>
      </w:pPr>
    </w:p>
    <w:p w:rsidR="003E6795" w:rsidRPr="003E6795" w:rsidRDefault="003E6795" w:rsidP="003E6795">
      <w:pPr>
        <w:pStyle w:val="ConsPlusNonformat"/>
        <w:widowControl/>
        <w:rPr>
          <w:rFonts w:ascii="Times New Roman" w:hAnsi="Times New Roman" w:cs="Times New Roman"/>
        </w:rPr>
      </w:pPr>
      <w:r w:rsidRPr="003E6795">
        <w:rPr>
          <w:rFonts w:ascii="Times New Roman" w:hAnsi="Times New Roman" w:cs="Times New Roman"/>
        </w:rPr>
        <w:t xml:space="preserve">                                                          Ф факт.</w:t>
      </w:r>
    </w:p>
    <w:p w:rsidR="003E6795" w:rsidRPr="003E6795" w:rsidRDefault="003E6795" w:rsidP="003E6795">
      <w:pPr>
        <w:pStyle w:val="ConsPlusNonformat"/>
        <w:widowControl/>
        <w:rPr>
          <w:rFonts w:ascii="Times New Roman" w:hAnsi="Times New Roman" w:cs="Times New Roman"/>
        </w:rPr>
      </w:pPr>
      <w:r w:rsidRPr="003E6795">
        <w:rPr>
          <w:rFonts w:ascii="Times New Roman" w:hAnsi="Times New Roman" w:cs="Times New Roman"/>
        </w:rPr>
        <w:t xml:space="preserve">                                    Э </w:t>
      </w:r>
      <w:proofErr w:type="spellStart"/>
      <w:r w:rsidRPr="003E6795">
        <w:rPr>
          <w:rFonts w:ascii="Times New Roman" w:hAnsi="Times New Roman" w:cs="Times New Roman"/>
        </w:rPr>
        <w:t>бюдж</w:t>
      </w:r>
      <w:proofErr w:type="spellEnd"/>
      <w:r w:rsidRPr="003E6795">
        <w:rPr>
          <w:rFonts w:ascii="Times New Roman" w:hAnsi="Times New Roman" w:cs="Times New Roman"/>
        </w:rPr>
        <w:t>. =   -------------    х 100,</w:t>
      </w:r>
    </w:p>
    <w:p w:rsidR="003E6795" w:rsidRPr="003E6795" w:rsidRDefault="003E6795" w:rsidP="003E6795">
      <w:pPr>
        <w:pStyle w:val="ConsPlusNonformat"/>
        <w:widowControl/>
        <w:rPr>
          <w:rFonts w:ascii="Times New Roman" w:hAnsi="Times New Roman" w:cs="Times New Roman"/>
        </w:rPr>
      </w:pPr>
      <w:r w:rsidRPr="003E6795">
        <w:rPr>
          <w:rFonts w:ascii="Times New Roman" w:hAnsi="Times New Roman" w:cs="Times New Roman"/>
        </w:rPr>
        <w:t xml:space="preserve">                                                         Ф пл.  </w:t>
      </w:r>
    </w:p>
    <w:p w:rsidR="003E6795" w:rsidRPr="003E6795" w:rsidRDefault="003E6795" w:rsidP="003E6795">
      <w:pPr>
        <w:pStyle w:val="ConsPlusNonformat"/>
        <w:widowControl/>
        <w:rPr>
          <w:rFonts w:ascii="Times New Roman" w:hAnsi="Times New Roman" w:cs="Times New Roman"/>
        </w:rPr>
      </w:pPr>
      <w:r w:rsidRPr="003E6795">
        <w:rPr>
          <w:rFonts w:ascii="Times New Roman" w:hAnsi="Times New Roman" w:cs="Times New Roman"/>
        </w:rPr>
        <w:t xml:space="preserve">                           </w:t>
      </w:r>
    </w:p>
    <w:p w:rsidR="003E6795" w:rsidRPr="003E6795" w:rsidRDefault="003E6795" w:rsidP="003E6795">
      <w:pPr>
        <w:pStyle w:val="ConsPlusNonformat"/>
        <w:widowControl/>
        <w:rPr>
          <w:rFonts w:ascii="Times New Roman" w:hAnsi="Times New Roman" w:cs="Times New Roman"/>
        </w:rPr>
      </w:pPr>
      <w:r w:rsidRPr="003E6795">
        <w:rPr>
          <w:rFonts w:ascii="Times New Roman" w:hAnsi="Times New Roman" w:cs="Times New Roman"/>
        </w:rPr>
        <w:t xml:space="preserve">            </w:t>
      </w:r>
    </w:p>
    <w:p w:rsidR="003E6795" w:rsidRPr="003E6795" w:rsidRDefault="003E6795" w:rsidP="003E6795">
      <w:pPr>
        <w:pStyle w:val="ConsPlusNonformat"/>
        <w:widowControl/>
        <w:rPr>
          <w:rFonts w:ascii="Times New Roman" w:hAnsi="Times New Roman" w:cs="Times New Roman"/>
        </w:rPr>
      </w:pPr>
      <w:r w:rsidRPr="003E6795">
        <w:rPr>
          <w:rFonts w:ascii="Times New Roman" w:hAnsi="Times New Roman" w:cs="Times New Roman"/>
        </w:rPr>
        <w:t xml:space="preserve">   где</w:t>
      </w:r>
      <w:proofErr w:type="gramStart"/>
      <w:r w:rsidRPr="003E6795">
        <w:rPr>
          <w:rFonts w:ascii="Times New Roman" w:hAnsi="Times New Roman" w:cs="Times New Roman"/>
        </w:rPr>
        <w:t xml:space="preserve"> Э</w:t>
      </w:r>
      <w:proofErr w:type="gramEnd"/>
      <w:r w:rsidRPr="003E6795">
        <w:rPr>
          <w:rFonts w:ascii="Times New Roman" w:hAnsi="Times New Roman" w:cs="Times New Roman"/>
        </w:rPr>
        <w:t xml:space="preserve"> </w:t>
      </w:r>
      <w:proofErr w:type="spellStart"/>
      <w:r w:rsidRPr="003E6795">
        <w:rPr>
          <w:rFonts w:ascii="Times New Roman" w:hAnsi="Times New Roman" w:cs="Times New Roman"/>
        </w:rPr>
        <w:t>бюдж</w:t>
      </w:r>
      <w:proofErr w:type="spellEnd"/>
      <w:r w:rsidRPr="003E6795">
        <w:rPr>
          <w:rFonts w:ascii="Times New Roman" w:hAnsi="Times New Roman" w:cs="Times New Roman"/>
        </w:rPr>
        <w:t xml:space="preserve">. – бюджетная эффективность программы         </w:t>
      </w:r>
    </w:p>
    <w:p w:rsidR="003E6795" w:rsidRPr="003E6795" w:rsidRDefault="003E6795" w:rsidP="003E6795">
      <w:pPr>
        <w:pStyle w:val="ConsPlusNonformat"/>
        <w:widowControl/>
        <w:rPr>
          <w:rFonts w:ascii="Times New Roman" w:hAnsi="Times New Roman" w:cs="Times New Roman"/>
        </w:rPr>
      </w:pPr>
      <w:r w:rsidRPr="003E6795">
        <w:rPr>
          <w:rFonts w:ascii="Times New Roman" w:hAnsi="Times New Roman" w:cs="Times New Roman"/>
        </w:rPr>
        <w:t xml:space="preserve">         Ф факт</w:t>
      </w:r>
      <w:proofErr w:type="gramStart"/>
      <w:r w:rsidRPr="003E6795">
        <w:rPr>
          <w:rFonts w:ascii="Times New Roman" w:hAnsi="Times New Roman" w:cs="Times New Roman"/>
        </w:rPr>
        <w:t>.</w:t>
      </w:r>
      <w:proofErr w:type="gramEnd"/>
      <w:r w:rsidRPr="003E6795">
        <w:rPr>
          <w:rFonts w:ascii="Times New Roman" w:hAnsi="Times New Roman" w:cs="Times New Roman"/>
        </w:rPr>
        <w:t xml:space="preserve"> - </w:t>
      </w:r>
      <w:proofErr w:type="gramStart"/>
      <w:r w:rsidRPr="003E6795">
        <w:rPr>
          <w:rFonts w:ascii="Times New Roman" w:hAnsi="Times New Roman" w:cs="Times New Roman"/>
        </w:rPr>
        <w:t>ф</w:t>
      </w:r>
      <w:proofErr w:type="gramEnd"/>
      <w:r w:rsidRPr="003E6795">
        <w:rPr>
          <w:rFonts w:ascii="Times New Roman" w:hAnsi="Times New Roman" w:cs="Times New Roman"/>
        </w:rPr>
        <w:t>актическое использование средств;</w:t>
      </w:r>
    </w:p>
    <w:p w:rsidR="003E6795" w:rsidRPr="003E6795" w:rsidRDefault="003E6795" w:rsidP="003E6795">
      <w:pPr>
        <w:pStyle w:val="ConsPlusNonformat"/>
        <w:widowControl/>
      </w:pPr>
      <w:r w:rsidRPr="003E6795">
        <w:rPr>
          <w:rFonts w:ascii="Times New Roman" w:hAnsi="Times New Roman" w:cs="Times New Roman"/>
        </w:rPr>
        <w:t xml:space="preserve">         Ф пл.  - планируемое использование средств.</w:t>
      </w:r>
    </w:p>
    <w:p w:rsidR="00D22897" w:rsidRDefault="00D22897" w:rsidP="003E6795">
      <w:pPr>
        <w:tabs>
          <w:tab w:val="left" w:pos="3320"/>
        </w:tabs>
        <w:jc w:val="center"/>
        <w:rPr>
          <w:sz w:val="20"/>
          <w:szCs w:val="20"/>
        </w:rPr>
      </w:pPr>
    </w:p>
    <w:p w:rsidR="003E6795" w:rsidRPr="003E6795" w:rsidRDefault="003E6795" w:rsidP="00D22897">
      <w:pPr>
        <w:tabs>
          <w:tab w:val="left" w:pos="3320"/>
        </w:tabs>
        <w:jc w:val="center"/>
        <w:rPr>
          <w:sz w:val="20"/>
          <w:szCs w:val="20"/>
        </w:rPr>
      </w:pPr>
      <w:r w:rsidRPr="003E6795">
        <w:rPr>
          <w:sz w:val="20"/>
          <w:szCs w:val="20"/>
        </w:rPr>
        <w:t>Администрация</w:t>
      </w:r>
      <w:r w:rsidR="00D22897">
        <w:rPr>
          <w:sz w:val="20"/>
          <w:szCs w:val="20"/>
        </w:rPr>
        <w:t xml:space="preserve"> </w:t>
      </w:r>
      <w:r w:rsidRPr="003E6795">
        <w:rPr>
          <w:sz w:val="20"/>
          <w:szCs w:val="20"/>
        </w:rPr>
        <w:t>сельского поселения Печинено</w:t>
      </w:r>
      <w:r w:rsidR="00D22897">
        <w:rPr>
          <w:sz w:val="20"/>
          <w:szCs w:val="20"/>
        </w:rPr>
        <w:t xml:space="preserve"> </w:t>
      </w:r>
      <w:r w:rsidRPr="003E6795">
        <w:rPr>
          <w:sz w:val="20"/>
          <w:szCs w:val="20"/>
        </w:rPr>
        <w:t>муниципального района Богатовский</w:t>
      </w:r>
      <w:r w:rsidR="00D22897">
        <w:rPr>
          <w:sz w:val="20"/>
          <w:szCs w:val="20"/>
        </w:rPr>
        <w:t xml:space="preserve"> </w:t>
      </w:r>
      <w:r w:rsidRPr="003E6795">
        <w:rPr>
          <w:sz w:val="20"/>
          <w:szCs w:val="20"/>
        </w:rPr>
        <w:t>Самарской области</w:t>
      </w:r>
    </w:p>
    <w:p w:rsidR="003E6795" w:rsidRPr="003E6795" w:rsidRDefault="003E6795" w:rsidP="003E6795">
      <w:pPr>
        <w:tabs>
          <w:tab w:val="left" w:pos="2360"/>
        </w:tabs>
        <w:jc w:val="center"/>
        <w:rPr>
          <w:sz w:val="20"/>
          <w:szCs w:val="20"/>
        </w:rPr>
      </w:pPr>
    </w:p>
    <w:p w:rsidR="003E6795" w:rsidRPr="003E6795" w:rsidRDefault="003E6795" w:rsidP="00D22897">
      <w:pPr>
        <w:tabs>
          <w:tab w:val="left" w:pos="2360"/>
          <w:tab w:val="center" w:pos="4747"/>
          <w:tab w:val="left" w:pos="7500"/>
        </w:tabs>
        <w:rPr>
          <w:sz w:val="20"/>
          <w:szCs w:val="20"/>
          <w:u w:val="single"/>
        </w:rPr>
      </w:pPr>
      <w:r w:rsidRPr="003E6795">
        <w:rPr>
          <w:sz w:val="20"/>
          <w:szCs w:val="20"/>
        </w:rPr>
        <w:tab/>
      </w:r>
      <w:r w:rsidRPr="003E6795">
        <w:rPr>
          <w:sz w:val="20"/>
          <w:szCs w:val="20"/>
        </w:rPr>
        <w:tab/>
        <w:t>ПОСТАНОВЛЕНИЕ</w:t>
      </w:r>
      <w:r w:rsidR="00D22897">
        <w:rPr>
          <w:sz w:val="20"/>
          <w:szCs w:val="20"/>
        </w:rPr>
        <w:t xml:space="preserve"> о</w:t>
      </w:r>
      <w:r w:rsidRPr="003E6795">
        <w:rPr>
          <w:sz w:val="20"/>
          <w:szCs w:val="20"/>
        </w:rPr>
        <w:t xml:space="preserve">т  29.04.2015  №19   </w:t>
      </w:r>
    </w:p>
    <w:p w:rsidR="003E6795" w:rsidRPr="003E6795" w:rsidRDefault="003E6795" w:rsidP="003E6795">
      <w:pPr>
        <w:tabs>
          <w:tab w:val="left" w:pos="3640"/>
        </w:tabs>
        <w:jc w:val="center"/>
        <w:rPr>
          <w:sz w:val="20"/>
          <w:szCs w:val="20"/>
        </w:rPr>
      </w:pPr>
      <w:r w:rsidRPr="003E6795">
        <w:rPr>
          <w:sz w:val="20"/>
          <w:szCs w:val="20"/>
        </w:rPr>
        <w:t xml:space="preserve">Об окончании отопительного сезона 2014-2015 </w:t>
      </w:r>
      <w:proofErr w:type="spellStart"/>
      <w:r w:rsidRPr="003E6795">
        <w:rPr>
          <w:sz w:val="20"/>
          <w:szCs w:val="20"/>
        </w:rPr>
        <w:t>г.</w:t>
      </w:r>
      <w:proofErr w:type="gramStart"/>
      <w:r w:rsidRPr="003E6795">
        <w:rPr>
          <w:sz w:val="20"/>
          <w:szCs w:val="20"/>
        </w:rPr>
        <w:t>г</w:t>
      </w:r>
      <w:proofErr w:type="spellEnd"/>
      <w:proofErr w:type="gramEnd"/>
      <w:r w:rsidRPr="003E6795">
        <w:rPr>
          <w:sz w:val="20"/>
          <w:szCs w:val="20"/>
        </w:rPr>
        <w:t>.</w:t>
      </w:r>
    </w:p>
    <w:p w:rsidR="003E6795" w:rsidRPr="003E6795" w:rsidRDefault="003E6795" w:rsidP="003E6795">
      <w:pPr>
        <w:jc w:val="both"/>
        <w:rPr>
          <w:sz w:val="20"/>
          <w:szCs w:val="20"/>
        </w:rPr>
      </w:pPr>
      <w:r w:rsidRPr="003E6795">
        <w:rPr>
          <w:sz w:val="20"/>
          <w:szCs w:val="20"/>
        </w:rPr>
        <w:t>В связи с повышением среднесуточной температуры наружного воздуха до 8 градусов и выше, руководствуясь Уставом сельского поселения Печинено, ПОСТАНОВЛЯЮ:</w:t>
      </w:r>
    </w:p>
    <w:p w:rsidR="003E6795" w:rsidRPr="003E6795" w:rsidRDefault="003E6795" w:rsidP="003E6795">
      <w:pPr>
        <w:jc w:val="both"/>
        <w:rPr>
          <w:sz w:val="20"/>
          <w:szCs w:val="20"/>
        </w:rPr>
      </w:pPr>
    </w:p>
    <w:p w:rsidR="003E6795" w:rsidRPr="003E6795" w:rsidRDefault="003E6795" w:rsidP="003E6795">
      <w:pPr>
        <w:pStyle w:val="a5"/>
        <w:numPr>
          <w:ilvl w:val="0"/>
          <w:numId w:val="2"/>
        </w:numPr>
        <w:rPr>
          <w:sz w:val="20"/>
          <w:szCs w:val="20"/>
        </w:rPr>
      </w:pPr>
      <w:r w:rsidRPr="003E6795">
        <w:rPr>
          <w:sz w:val="20"/>
          <w:szCs w:val="20"/>
        </w:rPr>
        <w:t>Окончить отопительный сезон 2014-2015 г. г. с 29.04.2015 года.</w:t>
      </w:r>
    </w:p>
    <w:p w:rsidR="003E6795" w:rsidRPr="003E6795" w:rsidRDefault="003E6795" w:rsidP="003E6795">
      <w:pPr>
        <w:pStyle w:val="a5"/>
        <w:numPr>
          <w:ilvl w:val="0"/>
          <w:numId w:val="2"/>
        </w:numPr>
        <w:rPr>
          <w:sz w:val="20"/>
          <w:szCs w:val="20"/>
        </w:rPr>
      </w:pPr>
      <w:r w:rsidRPr="003E6795">
        <w:rPr>
          <w:sz w:val="20"/>
          <w:szCs w:val="20"/>
        </w:rPr>
        <w:t>Руководителям муниципальных учреждений принять меры по отключению отопления в школах, детских и лечебных учреждениях, жилых домах.</w:t>
      </w:r>
    </w:p>
    <w:p w:rsidR="003E6795" w:rsidRPr="003E6795" w:rsidRDefault="003E6795" w:rsidP="003E6795">
      <w:pPr>
        <w:pStyle w:val="a5"/>
        <w:numPr>
          <w:ilvl w:val="0"/>
          <w:numId w:val="2"/>
        </w:numPr>
        <w:rPr>
          <w:sz w:val="20"/>
          <w:szCs w:val="20"/>
        </w:rPr>
      </w:pPr>
      <w:r w:rsidRPr="003E6795">
        <w:rPr>
          <w:sz w:val="20"/>
          <w:szCs w:val="20"/>
        </w:rPr>
        <w:t>Контроль выполнения настоящего постановления оставляю за собой.</w:t>
      </w:r>
    </w:p>
    <w:p w:rsidR="003E6795" w:rsidRPr="003E6795" w:rsidRDefault="003E6795" w:rsidP="003E6795">
      <w:pPr>
        <w:pStyle w:val="a5"/>
        <w:numPr>
          <w:ilvl w:val="0"/>
          <w:numId w:val="2"/>
        </w:numPr>
        <w:rPr>
          <w:sz w:val="20"/>
          <w:szCs w:val="20"/>
        </w:rPr>
      </w:pPr>
      <w:r w:rsidRPr="003E6795">
        <w:rPr>
          <w:sz w:val="20"/>
          <w:szCs w:val="20"/>
        </w:rPr>
        <w:t>Опубликовать настоящее постановление в газете «Вестник сельского поселения Печинено».</w:t>
      </w:r>
    </w:p>
    <w:p w:rsidR="003E6795" w:rsidRPr="003E6795" w:rsidRDefault="003E6795" w:rsidP="003E6795">
      <w:pPr>
        <w:pStyle w:val="a5"/>
        <w:numPr>
          <w:ilvl w:val="0"/>
          <w:numId w:val="2"/>
        </w:numPr>
        <w:rPr>
          <w:sz w:val="20"/>
          <w:szCs w:val="20"/>
        </w:rPr>
      </w:pPr>
      <w:r w:rsidRPr="003E6795">
        <w:rPr>
          <w:sz w:val="20"/>
          <w:szCs w:val="20"/>
        </w:rPr>
        <w:t>Настоящее постановление вступает в силу со дня подписания.</w:t>
      </w:r>
    </w:p>
    <w:p w:rsidR="003E6795" w:rsidRPr="003E6795" w:rsidRDefault="003E6795" w:rsidP="003E6795">
      <w:pPr>
        <w:rPr>
          <w:sz w:val="20"/>
          <w:szCs w:val="20"/>
        </w:rPr>
      </w:pPr>
    </w:p>
    <w:p w:rsidR="003E6795" w:rsidRPr="003E6795" w:rsidRDefault="003E6795" w:rsidP="00D22897">
      <w:pPr>
        <w:tabs>
          <w:tab w:val="left" w:pos="3974"/>
        </w:tabs>
        <w:jc w:val="both"/>
        <w:rPr>
          <w:sz w:val="20"/>
          <w:szCs w:val="20"/>
        </w:rPr>
      </w:pPr>
      <w:r w:rsidRPr="003E6795">
        <w:rPr>
          <w:sz w:val="20"/>
          <w:szCs w:val="20"/>
        </w:rPr>
        <w:t>Глава сельского поселения Печинено</w:t>
      </w:r>
      <w:r w:rsidR="00D22897">
        <w:rPr>
          <w:sz w:val="20"/>
          <w:szCs w:val="20"/>
        </w:rPr>
        <w:t xml:space="preserve"> м</w:t>
      </w:r>
      <w:r w:rsidRPr="003E6795">
        <w:rPr>
          <w:sz w:val="20"/>
          <w:szCs w:val="20"/>
        </w:rPr>
        <w:t xml:space="preserve">униципального района Богатовский </w:t>
      </w:r>
      <w:r w:rsidR="00D22897">
        <w:rPr>
          <w:sz w:val="20"/>
          <w:szCs w:val="20"/>
        </w:rPr>
        <w:t xml:space="preserve"> </w:t>
      </w:r>
      <w:r w:rsidRPr="003E6795">
        <w:rPr>
          <w:sz w:val="20"/>
          <w:szCs w:val="20"/>
        </w:rPr>
        <w:t>Самарской области</w:t>
      </w:r>
      <w:r w:rsidRPr="003E6795">
        <w:rPr>
          <w:sz w:val="20"/>
          <w:szCs w:val="20"/>
        </w:rPr>
        <w:tab/>
      </w:r>
      <w:r w:rsidR="00D22897">
        <w:rPr>
          <w:sz w:val="20"/>
          <w:szCs w:val="20"/>
        </w:rPr>
        <w:t xml:space="preserve">          </w:t>
      </w:r>
      <w:r w:rsidRPr="003E6795">
        <w:rPr>
          <w:sz w:val="20"/>
          <w:szCs w:val="20"/>
        </w:rPr>
        <w:t xml:space="preserve">О.Н. Сухарева </w:t>
      </w:r>
    </w:p>
    <w:p w:rsidR="003E6795" w:rsidRPr="003E6795" w:rsidRDefault="003E6795" w:rsidP="003E6795">
      <w:pPr>
        <w:tabs>
          <w:tab w:val="left" w:pos="1060"/>
        </w:tabs>
        <w:rPr>
          <w:sz w:val="20"/>
          <w:szCs w:val="20"/>
        </w:rPr>
      </w:pPr>
    </w:p>
    <w:p w:rsidR="00C979BE" w:rsidRDefault="003E6795" w:rsidP="00D22897">
      <w:pPr>
        <w:jc w:val="center"/>
      </w:pPr>
      <w:r w:rsidRPr="00B770A6">
        <w:rPr>
          <w:u w:val="single"/>
        </w:rPr>
        <w:t>Учредители</w:t>
      </w:r>
      <w:r w:rsidRPr="00B770A6">
        <w:rPr>
          <w:rFonts w:ascii="Goudy Old Style" w:hAnsi="Goudy Old Style"/>
          <w:u w:val="single"/>
        </w:rPr>
        <w:t xml:space="preserve">: </w:t>
      </w:r>
      <w:r w:rsidRPr="00B770A6">
        <w:rPr>
          <w:u w:val="single"/>
        </w:rPr>
        <w:t>Собрание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представителей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сельского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поселения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Печинено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муниципального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района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Богатовский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Самарской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области</w:t>
      </w:r>
      <w:r w:rsidRPr="00B770A6">
        <w:rPr>
          <w:rFonts w:ascii="Goudy Old Style" w:hAnsi="Goudy Old Style"/>
          <w:u w:val="single"/>
        </w:rPr>
        <w:t xml:space="preserve">, </w:t>
      </w:r>
      <w:r w:rsidRPr="00B770A6">
        <w:rPr>
          <w:u w:val="single"/>
        </w:rPr>
        <w:t>Администрация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сельского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поселения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Печинено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муниципального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района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Богатовский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Самарской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области</w:t>
      </w:r>
      <w:r w:rsidRPr="00B770A6">
        <w:rPr>
          <w:rFonts w:ascii="Goudy Old Style" w:hAnsi="Goudy Old Style"/>
          <w:u w:val="single"/>
        </w:rPr>
        <w:t xml:space="preserve">, </w:t>
      </w:r>
      <w:r w:rsidRPr="00B770A6">
        <w:rPr>
          <w:u w:val="single"/>
        </w:rPr>
        <w:t>Решение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№</w:t>
      </w:r>
      <w:r w:rsidRPr="00B770A6">
        <w:rPr>
          <w:rFonts w:ascii="Goudy Old Style" w:hAnsi="Goudy Old Style"/>
          <w:u w:val="single"/>
        </w:rPr>
        <w:t xml:space="preserve">3 </w:t>
      </w:r>
      <w:r w:rsidRPr="00B770A6">
        <w:rPr>
          <w:u w:val="single"/>
        </w:rPr>
        <w:t>от</w:t>
      </w:r>
      <w:r w:rsidRPr="00B770A6">
        <w:rPr>
          <w:rFonts w:ascii="Goudy Old Style" w:hAnsi="Goudy Old Style"/>
          <w:u w:val="single"/>
        </w:rPr>
        <w:t xml:space="preserve"> 19.03.08 </w:t>
      </w:r>
      <w:r w:rsidRPr="00B770A6">
        <w:rPr>
          <w:u w:val="single"/>
        </w:rPr>
        <w:t>года</w:t>
      </w:r>
      <w:r w:rsidRPr="00B770A6">
        <w:rPr>
          <w:rFonts w:ascii="Goudy Old Style" w:hAnsi="Goudy Old Style"/>
          <w:u w:val="single"/>
        </w:rPr>
        <w:t xml:space="preserve">. </w:t>
      </w:r>
      <w:r w:rsidRPr="00B770A6">
        <w:rPr>
          <w:u w:val="single"/>
        </w:rPr>
        <w:t>Село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Печинено</w:t>
      </w:r>
      <w:r w:rsidRPr="00B770A6">
        <w:rPr>
          <w:rFonts w:ascii="Goudy Old Style" w:hAnsi="Goudy Old Style"/>
          <w:u w:val="single"/>
        </w:rPr>
        <w:t xml:space="preserve">, </w:t>
      </w:r>
      <w:r w:rsidRPr="00B770A6">
        <w:rPr>
          <w:u w:val="single"/>
        </w:rPr>
        <w:t>улица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Советская</w:t>
      </w:r>
      <w:r w:rsidRPr="00B770A6">
        <w:rPr>
          <w:rFonts w:ascii="Goudy Old Style" w:hAnsi="Goudy Old Style"/>
          <w:u w:val="single"/>
        </w:rPr>
        <w:t xml:space="preserve">, </w:t>
      </w:r>
      <w:r w:rsidRPr="00B770A6">
        <w:rPr>
          <w:u w:val="single"/>
        </w:rPr>
        <w:t>д</w:t>
      </w:r>
      <w:r w:rsidRPr="00B770A6">
        <w:rPr>
          <w:rFonts w:ascii="Goudy Old Style" w:hAnsi="Goudy Old Style"/>
          <w:u w:val="single"/>
        </w:rPr>
        <w:t xml:space="preserve">. 1, </w:t>
      </w:r>
      <w:r w:rsidRPr="00B770A6">
        <w:rPr>
          <w:u w:val="single"/>
        </w:rPr>
        <w:t>Главный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редактор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Горшкова</w:t>
      </w:r>
      <w:r w:rsidRPr="00B770A6">
        <w:rPr>
          <w:rFonts w:ascii="Goudy Old Style" w:hAnsi="Goudy Old Style"/>
          <w:u w:val="single"/>
        </w:rPr>
        <w:t xml:space="preserve"> </w:t>
      </w:r>
      <w:r w:rsidRPr="00B770A6">
        <w:rPr>
          <w:u w:val="single"/>
        </w:rPr>
        <w:t>Е</w:t>
      </w:r>
      <w:r w:rsidRPr="00B770A6">
        <w:rPr>
          <w:rFonts w:ascii="Goudy Old Style" w:hAnsi="Goudy Old Style"/>
          <w:u w:val="single"/>
        </w:rPr>
        <w:t>.</w:t>
      </w:r>
      <w:r w:rsidRPr="00B770A6">
        <w:rPr>
          <w:u w:val="single"/>
        </w:rPr>
        <w:t>Н</w:t>
      </w:r>
      <w:r w:rsidRPr="00B770A6">
        <w:rPr>
          <w:rFonts w:ascii="Goudy Old Style" w:hAnsi="Goudy Old Style"/>
          <w:u w:val="single"/>
        </w:rPr>
        <w:t xml:space="preserve">. </w:t>
      </w:r>
      <w:r w:rsidRPr="00B770A6">
        <w:rPr>
          <w:u w:val="single"/>
        </w:rPr>
        <w:t>Телефон</w:t>
      </w:r>
      <w:r w:rsidRPr="00B770A6">
        <w:rPr>
          <w:rFonts w:ascii="Goudy Old Style" w:hAnsi="Goudy Old Style"/>
          <w:u w:val="single"/>
        </w:rPr>
        <w:t xml:space="preserve"> 3-55-30. </w:t>
      </w:r>
      <w:r w:rsidRPr="00B770A6">
        <w:rPr>
          <w:u w:val="single"/>
        </w:rPr>
        <w:t>Тираж</w:t>
      </w:r>
      <w:r w:rsidRPr="00B770A6">
        <w:rPr>
          <w:rFonts w:ascii="Goudy Old Style" w:hAnsi="Goudy Old Style"/>
          <w:u w:val="single"/>
        </w:rPr>
        <w:t xml:space="preserve"> 150 </w:t>
      </w:r>
      <w:r w:rsidRPr="00B770A6">
        <w:rPr>
          <w:u w:val="single"/>
        </w:rPr>
        <w:t>экземпляров</w:t>
      </w:r>
      <w:r w:rsidRPr="00B770A6">
        <w:rPr>
          <w:rFonts w:ascii="Goudy Old Style" w:hAnsi="Goudy Old Style"/>
          <w:u w:val="single"/>
        </w:rPr>
        <w:t xml:space="preserve">. </w:t>
      </w:r>
      <w:r w:rsidRPr="00B770A6">
        <w:rPr>
          <w:u w:val="single"/>
        </w:rPr>
        <w:t>Бесплатно</w:t>
      </w:r>
      <w:r w:rsidRPr="00B770A6">
        <w:rPr>
          <w:rFonts w:ascii="Goudy Old Style" w:hAnsi="Goudy Old Style"/>
          <w:u w:val="single"/>
        </w:rPr>
        <w:t xml:space="preserve">  </w:t>
      </w:r>
    </w:p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03" w:rsidRDefault="00795003" w:rsidP="003E6795">
      <w:r>
        <w:separator/>
      </w:r>
    </w:p>
  </w:endnote>
  <w:endnote w:type="continuationSeparator" w:id="0">
    <w:p w:rsidR="00795003" w:rsidRDefault="00795003" w:rsidP="003E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87366"/>
      <w:docPartObj>
        <w:docPartGallery w:val="Page Numbers (Bottom of Page)"/>
        <w:docPartUnique/>
      </w:docPartObj>
    </w:sdtPr>
    <w:sdtEndPr/>
    <w:sdtContent>
      <w:p w:rsidR="003E6795" w:rsidRDefault="003E679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1E7">
          <w:rPr>
            <w:noProof/>
          </w:rPr>
          <w:t>1</w:t>
        </w:r>
        <w:r>
          <w:fldChar w:fldCharType="end"/>
        </w:r>
      </w:p>
    </w:sdtContent>
  </w:sdt>
  <w:p w:rsidR="003E6795" w:rsidRDefault="003E67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03" w:rsidRDefault="00795003" w:rsidP="003E6795">
      <w:r>
        <w:separator/>
      </w:r>
    </w:p>
  </w:footnote>
  <w:footnote w:type="continuationSeparator" w:id="0">
    <w:p w:rsidR="00795003" w:rsidRDefault="00795003" w:rsidP="003E6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6D5D"/>
    <w:multiLevelType w:val="hybridMultilevel"/>
    <w:tmpl w:val="2C869ED0"/>
    <w:lvl w:ilvl="0" w:tplc="240C4A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">
    <w:nsid w:val="691B7C10"/>
    <w:multiLevelType w:val="hybridMultilevel"/>
    <w:tmpl w:val="D866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AE"/>
    <w:rsid w:val="000017A6"/>
    <w:rsid w:val="00043CD7"/>
    <w:rsid w:val="000B5972"/>
    <w:rsid w:val="000D535D"/>
    <w:rsid w:val="000F1967"/>
    <w:rsid w:val="00181352"/>
    <w:rsid w:val="00197368"/>
    <w:rsid w:val="00220AAE"/>
    <w:rsid w:val="00230AFB"/>
    <w:rsid w:val="002A31E7"/>
    <w:rsid w:val="003B7EB8"/>
    <w:rsid w:val="003E6795"/>
    <w:rsid w:val="00437DA4"/>
    <w:rsid w:val="004E414D"/>
    <w:rsid w:val="0069275D"/>
    <w:rsid w:val="00795003"/>
    <w:rsid w:val="0081389A"/>
    <w:rsid w:val="00A855A9"/>
    <w:rsid w:val="00B9171A"/>
    <w:rsid w:val="00B96B4D"/>
    <w:rsid w:val="00C979BE"/>
    <w:rsid w:val="00D22897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795"/>
    <w:rPr>
      <w:color w:val="000000"/>
      <w:spacing w:val="-8"/>
      <w:sz w:val="32"/>
      <w:szCs w:val="28"/>
    </w:rPr>
  </w:style>
  <w:style w:type="character" w:customStyle="1" w:styleId="a4">
    <w:name w:val="Основной текст Знак"/>
    <w:basedOn w:val="a0"/>
    <w:link w:val="a3"/>
    <w:rsid w:val="003E6795"/>
    <w:rPr>
      <w:rFonts w:ascii="Times New Roman" w:eastAsia="Times New Roman" w:hAnsi="Times New Roman" w:cs="Times New Roman"/>
      <w:color w:val="000000"/>
      <w:spacing w:val="-8"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3E6795"/>
    <w:pPr>
      <w:ind w:left="720"/>
      <w:contextualSpacing/>
    </w:pPr>
    <w:rPr>
      <w:color w:val="000000"/>
      <w:spacing w:val="-8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E6795"/>
    <w:rPr>
      <w:color w:val="0000FF" w:themeColor="hyperlink"/>
      <w:u w:val="single"/>
    </w:rPr>
  </w:style>
  <w:style w:type="character" w:styleId="a7">
    <w:name w:val="Strong"/>
    <w:uiPriority w:val="22"/>
    <w:qFormat/>
    <w:rsid w:val="003E6795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3E6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locked/>
    <w:rsid w:val="003E679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0">
    <w:name w:val="ConsPlusTitle"/>
    <w:link w:val="ConsPlusTitle"/>
    <w:rsid w:val="003E6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">
    <w:name w:val="Стиль"/>
    <w:uiPriority w:val="99"/>
    <w:rsid w:val="003E6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E67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6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E67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67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795"/>
    <w:rPr>
      <w:color w:val="000000"/>
      <w:spacing w:val="-8"/>
      <w:sz w:val="32"/>
      <w:szCs w:val="28"/>
    </w:rPr>
  </w:style>
  <w:style w:type="character" w:customStyle="1" w:styleId="a4">
    <w:name w:val="Основной текст Знак"/>
    <w:basedOn w:val="a0"/>
    <w:link w:val="a3"/>
    <w:rsid w:val="003E6795"/>
    <w:rPr>
      <w:rFonts w:ascii="Times New Roman" w:eastAsia="Times New Roman" w:hAnsi="Times New Roman" w:cs="Times New Roman"/>
      <w:color w:val="000000"/>
      <w:spacing w:val="-8"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3E6795"/>
    <w:pPr>
      <w:ind w:left="720"/>
      <w:contextualSpacing/>
    </w:pPr>
    <w:rPr>
      <w:color w:val="000000"/>
      <w:spacing w:val="-8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E6795"/>
    <w:rPr>
      <w:color w:val="0000FF" w:themeColor="hyperlink"/>
      <w:u w:val="single"/>
    </w:rPr>
  </w:style>
  <w:style w:type="character" w:styleId="a7">
    <w:name w:val="Strong"/>
    <w:uiPriority w:val="22"/>
    <w:qFormat/>
    <w:rsid w:val="003E6795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3E6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locked/>
    <w:rsid w:val="003E679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0">
    <w:name w:val="ConsPlusTitle"/>
    <w:link w:val="ConsPlusTitle"/>
    <w:rsid w:val="003E6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">
    <w:name w:val="Стиль"/>
    <w:uiPriority w:val="99"/>
    <w:rsid w:val="003E6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E67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6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E67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67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21;f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92779;fld=134;dst=10000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661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3</cp:revision>
  <cp:lastPrinted>2015-05-20T06:45:00Z</cp:lastPrinted>
  <dcterms:created xsi:type="dcterms:W3CDTF">2015-05-20T06:20:00Z</dcterms:created>
  <dcterms:modified xsi:type="dcterms:W3CDTF">2015-09-02T06:41:00Z</dcterms:modified>
</cp:coreProperties>
</file>