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487" w:rsidRDefault="00CF7487" w:rsidP="0072303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 w:rsidRPr="00FC0C8F">
        <w:rPr>
          <w:rFonts w:ascii="Times New Roman" w:eastAsia="Times New Roman" w:hAnsi="Times New Roman" w:cs="Times New Roman"/>
          <w:sz w:val="28"/>
          <w:szCs w:val="28"/>
        </w:rPr>
        <w:t>N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23032" w:rsidRPr="00E21D13" w:rsidRDefault="00723032" w:rsidP="0072303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Pr="00127BF6" w:rsidRDefault="00165AA0" w:rsidP="001B6E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="00FC0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054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Самарской области от 29.08.2014</w:t>
      </w:r>
      <w:r w:rsidR="0051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 xml:space="preserve"> N 226</w:t>
      </w:r>
      <w:r w:rsidR="00C05432" w:rsidRPr="00C05432">
        <w:t xml:space="preserve">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>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</w:t>
      </w:r>
      <w:proofErr w:type="gramEnd"/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3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ПОСТАНОВЛЯЕТ:   </w:t>
      </w:r>
    </w:p>
    <w:p w:rsidR="00FF2018" w:rsidRDefault="00CF7487" w:rsidP="001B6E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01.07.2011 N 632 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Постановление)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средствам»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тексту-Порядок)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FF2018" w:rsidRPr="00901C9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B6EA4" w:rsidRDefault="00C05432" w:rsidP="001B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 Постановления дополнить словом «расходах», слова «</w:t>
      </w:r>
      <w:r w:rsidR="005A04FC" w:rsidRP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5A04FC" w:rsidRP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4FC" w:rsidRP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лиц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32" w:rsidRDefault="001B6EA4" w:rsidP="001B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 слово «</w:t>
      </w:r>
      <w:r w:rsidRP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5A04FC" w:rsidRPr="005A04FC" w:rsidRDefault="001D304C" w:rsidP="001B6EA4">
      <w:pPr>
        <w:pStyle w:val="23"/>
        <w:spacing w:before="0" w:after="0" w:line="240" w:lineRule="auto"/>
        <w:ind w:right="181"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</w:t>
      </w:r>
      <w:r w:rsidR="005A04FC">
        <w:rPr>
          <w:sz w:val="28"/>
          <w:szCs w:val="28"/>
        </w:rPr>
        <w:t>)</w:t>
      </w:r>
      <w:r w:rsidR="001B6EA4">
        <w:rPr>
          <w:sz w:val="28"/>
          <w:szCs w:val="28"/>
          <w:lang w:val="ru-RU"/>
        </w:rPr>
        <w:t xml:space="preserve"> </w:t>
      </w:r>
      <w:r w:rsidR="003604D9">
        <w:rPr>
          <w:sz w:val="28"/>
          <w:szCs w:val="28"/>
          <w:lang w:val="ru-RU"/>
        </w:rPr>
        <w:t>в Поряд</w:t>
      </w:r>
      <w:r w:rsidR="001B6EA4">
        <w:rPr>
          <w:sz w:val="28"/>
          <w:szCs w:val="28"/>
          <w:lang w:val="ru-RU"/>
        </w:rPr>
        <w:t>ке</w:t>
      </w:r>
      <w:r w:rsidR="003604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слова «</w:t>
      </w:r>
      <w:r w:rsidRPr="001D304C">
        <w:rPr>
          <w:sz w:val="28"/>
          <w:szCs w:val="28"/>
          <w:lang w:val="ru-RU"/>
        </w:rPr>
        <w:t xml:space="preserve">Приложение  к  постановлению  Главы муниципального района Богатовский </w:t>
      </w:r>
      <w:r>
        <w:rPr>
          <w:sz w:val="28"/>
          <w:szCs w:val="28"/>
          <w:lang w:val="ru-RU"/>
        </w:rPr>
        <w:t xml:space="preserve"> </w:t>
      </w:r>
      <w:r w:rsidRPr="001D304C">
        <w:rPr>
          <w:sz w:val="28"/>
          <w:szCs w:val="28"/>
          <w:lang w:val="ru-RU"/>
        </w:rPr>
        <w:t>Самарской области от 01.07.2011 № 632</w:t>
      </w:r>
      <w:r w:rsidR="003604D9">
        <w:rPr>
          <w:sz w:val="28"/>
          <w:szCs w:val="28"/>
          <w:lang w:val="ru-RU"/>
        </w:rPr>
        <w:t xml:space="preserve">» заменить </w:t>
      </w:r>
      <w:r w:rsidR="008210E9" w:rsidRPr="001B6EA4">
        <w:rPr>
          <w:color w:val="auto"/>
          <w:sz w:val="28"/>
          <w:szCs w:val="28"/>
          <w:lang w:val="ru-RU"/>
        </w:rPr>
        <w:t>грифом</w:t>
      </w:r>
      <w:r w:rsidR="003604D9" w:rsidRPr="001B6EA4">
        <w:rPr>
          <w:color w:val="auto"/>
          <w:sz w:val="28"/>
          <w:szCs w:val="28"/>
          <w:lang w:val="ru-RU"/>
        </w:rPr>
        <w:t xml:space="preserve"> </w:t>
      </w:r>
      <w:r w:rsidR="001B6EA4" w:rsidRPr="001B6EA4">
        <w:rPr>
          <w:color w:val="auto"/>
          <w:sz w:val="28"/>
          <w:szCs w:val="28"/>
          <w:lang w:val="ru-RU"/>
        </w:rPr>
        <w:t>утверждения</w:t>
      </w:r>
      <w:r w:rsidR="001B6EA4">
        <w:rPr>
          <w:color w:val="auto"/>
          <w:sz w:val="28"/>
          <w:szCs w:val="28"/>
          <w:lang w:val="ru-RU"/>
        </w:rPr>
        <w:t xml:space="preserve"> </w:t>
      </w:r>
      <w:r w:rsidR="003604D9" w:rsidRPr="003604D9">
        <w:rPr>
          <w:color w:val="auto"/>
          <w:sz w:val="28"/>
          <w:szCs w:val="28"/>
          <w:lang w:val="ru-RU"/>
        </w:rPr>
        <w:t>«</w:t>
      </w:r>
      <w:proofErr w:type="gramStart"/>
      <w:r w:rsidR="005A04FC" w:rsidRPr="003604D9">
        <w:rPr>
          <w:color w:val="auto"/>
          <w:sz w:val="28"/>
          <w:szCs w:val="28"/>
        </w:rPr>
        <w:t>УТВЕРЖДЕН</w:t>
      </w:r>
      <w:proofErr w:type="gramEnd"/>
      <w:r w:rsidR="003604D9">
        <w:rPr>
          <w:color w:val="auto"/>
          <w:sz w:val="28"/>
          <w:szCs w:val="28"/>
          <w:lang w:val="ru-RU"/>
        </w:rPr>
        <w:t>,</w:t>
      </w:r>
      <w:r w:rsidR="005A04FC" w:rsidRPr="005A04FC">
        <w:rPr>
          <w:color w:val="auto"/>
          <w:sz w:val="28"/>
          <w:szCs w:val="28"/>
        </w:rPr>
        <w:t xml:space="preserve"> постановлением Главы муниципального района Богатовский Самарской области от 01.07.2011 № 632</w:t>
      </w:r>
      <w:r w:rsidR="003604D9" w:rsidRPr="003604D9">
        <w:rPr>
          <w:color w:val="auto"/>
          <w:sz w:val="28"/>
          <w:szCs w:val="28"/>
        </w:rPr>
        <w:t>»</w:t>
      </w:r>
      <w:r w:rsidR="00AA0ACB">
        <w:rPr>
          <w:color w:val="auto"/>
          <w:sz w:val="28"/>
          <w:szCs w:val="28"/>
          <w:lang w:val="ru-RU"/>
        </w:rPr>
        <w:t>;</w:t>
      </w:r>
    </w:p>
    <w:p w:rsidR="005A04FC" w:rsidRDefault="001B6EA4" w:rsidP="001B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Порядка </w:t>
      </w:r>
      <w:r w:rsidRP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«расходах», слова «муниципальных служащих» заменить словами «отдельных категорий лиц»;</w:t>
      </w:r>
    </w:p>
    <w:p w:rsidR="001B6EA4" w:rsidRDefault="001B6EA4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пункт 1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дополнить словом «расходах», слова «</w:t>
      </w:r>
      <w:r w:rsidRPr="001B6EA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муниципальных служащих, их супругов и несовершеннолетних детей (далее - сведения о доходах, об имуществе и обязательствах имущественного характера)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 заменить словами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</w:t>
      </w:r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униципальных служащих из категории должностей «руководители», а также муниципальных служащих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замещение должностей по которым связано </w:t>
      </w:r>
      <w:proofErr w:type="gramStart"/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</w:t>
      </w:r>
      <w:proofErr w:type="gramEnd"/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коррупционными рисками,    предусмотренные Постановлением  Главы  муниципального района Богатовский Самарской области  от 24.06.2010 № 752  (в ред. от 19.02.14)  «Об утверждении перечня должностей муниципальной службы  Администрации муниципального района Богатовский Самарской области, замещение которых связано с коррупционными рисками» (далее муниципальные служащие) и  сведений о доходах, расходах, об имуществе и обязательствах имущественного характера супруги (супруга) и несовершеннолетних детей указанных лиц  в информационно-телекоммуникационной сети Интернет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.»;</w:t>
      </w:r>
      <w:proofErr w:type="gramEnd"/>
    </w:p>
    <w:p w:rsidR="001B6EA4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пункт 2 дополнить словом «расходах», и подпунктом 4 следующего содержания « </w:t>
      </w:r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сделки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»;</w:t>
      </w:r>
      <w:proofErr w:type="gramEnd"/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пункт 4 дополнить словом «расходах», слово «ежегодно» исключить,  слова «</w:t>
      </w:r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срок до 15 мая года, следующего 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отчетным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 заменить словами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ежегодно обновляются в течение 14 рабочих дней со дня истечения срока, установленного для их подачи.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слова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срок»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«в 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срок»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«в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трех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«в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соответственно;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 следующего содержания «6.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и их представление средствам массовой информации для опубликования, несут в соответствии с законодательством 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Приложением с формой размещения сведений 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0ACB" w:rsidSect="00195473">
          <w:headerReference w:type="default" r:id="rId10"/>
          <w:pgSz w:w="11907" w:h="16840" w:code="9"/>
          <w:pgMar w:top="993" w:right="708" w:bottom="851" w:left="1276" w:header="0" w:footer="6" w:gutter="0"/>
          <w:cols w:space="720"/>
          <w:noEndnote/>
          <w:docGrid w:linePitch="360"/>
        </w:sectPr>
      </w:pP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0AC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к Порядку  </w:t>
      </w: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 xml:space="preserve">размещения сведений о доходах, </w:t>
      </w:r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расходах, 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 xml:space="preserve">об имуществе и обязательствах имущественного характера отдельных категорий лиц и членов </w:t>
      </w:r>
    </w:p>
    <w:p w:rsidR="00305733" w:rsidRDefault="00AA0ACB" w:rsidP="0030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 xml:space="preserve">их семей на официальном сайте органов местного самоуправления </w:t>
      </w:r>
    </w:p>
    <w:p w:rsidR="00305733" w:rsidRDefault="00AA0ACB" w:rsidP="0030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>муниципального района Богатовский Самарской области</w:t>
      </w:r>
      <w:r w:rsidRPr="00AA0AC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</w:p>
    <w:p w:rsidR="00AA0ACB" w:rsidRPr="00AA0ACB" w:rsidRDefault="00AA0ACB" w:rsidP="003057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Arial Unicode MS" w:hAnsi="Courier New" w:cs="Courier New"/>
          <w:b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b/>
          <w:sz w:val="20"/>
          <w:szCs w:val="20"/>
          <w:lang w:eastAsia="ru-RU"/>
        </w:rPr>
        <w:t>Сведения</w:t>
      </w:r>
    </w:p>
    <w:p w:rsidR="00AA0ACB" w:rsidRPr="00AA0ACB" w:rsidRDefault="00AA0ACB" w:rsidP="0030573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Arial Unicode MS" w:hAnsi="Courier New" w:cs="Courier New"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муниципальными служащими Администрации</w:t>
      </w:r>
      <w:r w:rsidR="00305733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</w:t>
      </w: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муниципального района Богатовский  Самарской области за отчетный период с 1 января 20____ года по 31 декабря 20____ года</w:t>
      </w:r>
      <w:r w:rsidR="00305733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</w:t>
      </w: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 w:rsidR="00305733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</w:t>
      </w: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муниципального района Богатовский Самарской области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AA0ACB" w:rsidRPr="00AA0ACB" w:rsidTr="003057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w:anchor="Par121" w:history="1">
              <w:r w:rsidRPr="00AA0ACB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AA0ACB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A0ACB" w:rsidRPr="00AA0ACB" w:rsidTr="003057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  <w:lang w:eastAsia="ru-RU"/>
        </w:rPr>
      </w:pP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   _____________ _______________________   ____________________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     (подпись)    (Ф.И.О. руководителя)            (дата)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0ACB">
        <w:rPr>
          <w:rFonts w:ascii="Times New Roman" w:eastAsia="Arial Unicode MS" w:hAnsi="Times New Roman" w:cs="Times New Roman"/>
          <w:sz w:val="28"/>
          <w:szCs w:val="28"/>
          <w:lang w:eastAsia="ru-RU"/>
        </w:rPr>
        <w:t>--------------------------------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bookmarkStart w:id="0" w:name="Par121"/>
      <w:bookmarkEnd w:id="0"/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>&lt;1</w:t>
      </w:r>
      <w:proofErr w:type="gramStart"/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>&gt; В</w:t>
      </w:r>
      <w:proofErr w:type="gramEnd"/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1" w:name="Par122"/>
      <w:bookmarkEnd w:id="1"/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>&lt;2&gt;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P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33" w:rsidRDefault="00305733" w:rsidP="00195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05733" w:rsidSect="00305733">
          <w:pgSz w:w="16840" w:h="11907" w:orient="landscape" w:code="9"/>
          <w:pgMar w:top="426" w:right="397" w:bottom="426" w:left="992" w:header="0" w:footer="6" w:gutter="0"/>
          <w:cols w:space="720"/>
          <w:noEndnote/>
          <w:docGrid w:linePitch="360"/>
        </w:sectPr>
      </w:pPr>
    </w:p>
    <w:p w:rsidR="00305733" w:rsidRPr="006A4943" w:rsidRDefault="00305733" w:rsidP="0030573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6F27" w:rsidRPr="00A56F27" w:rsidRDefault="00AD5635" w:rsidP="00305733">
      <w:pPr>
        <w:pStyle w:val="23"/>
        <w:tabs>
          <w:tab w:val="left" w:pos="993"/>
        </w:tabs>
        <w:spacing w:before="0" w:after="0" w:line="312" w:lineRule="auto"/>
        <w:ind w:left="426"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56F27" w:rsidRPr="00A56F27">
        <w:rPr>
          <w:sz w:val="28"/>
          <w:szCs w:val="28"/>
          <w:lang w:val="ru-RU"/>
        </w:rPr>
        <w:t xml:space="preserve">. </w:t>
      </w:r>
      <w:r w:rsidR="00F65503">
        <w:rPr>
          <w:sz w:val="28"/>
          <w:szCs w:val="28"/>
          <w:lang w:val="ru-RU"/>
        </w:rPr>
        <w:t xml:space="preserve"> </w:t>
      </w:r>
      <w:r w:rsidR="00A56F27"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30573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left="426"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3.  Настоящее Постановление  вступает в силу со дня его опубликования.</w:t>
      </w:r>
    </w:p>
    <w:p w:rsidR="004B7BB1" w:rsidRPr="004B7BB1" w:rsidRDefault="00A56F27" w:rsidP="0030573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left="426"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 xml:space="preserve">от </w:t>
      </w:r>
      <w:r w:rsidR="00305733">
        <w:rPr>
          <w:sz w:val="28"/>
          <w:szCs w:val="28"/>
          <w:lang w:val="ru-RU"/>
        </w:rPr>
        <w:t>01</w:t>
      </w:r>
      <w:r w:rsidR="00EA2E3A" w:rsidRPr="00901C9D">
        <w:rPr>
          <w:sz w:val="28"/>
          <w:szCs w:val="28"/>
        </w:rPr>
        <w:t>.0</w:t>
      </w:r>
      <w:r w:rsidR="00305733">
        <w:rPr>
          <w:sz w:val="28"/>
          <w:szCs w:val="28"/>
          <w:lang w:val="ru-RU"/>
        </w:rPr>
        <w:t>7</w:t>
      </w:r>
      <w:r w:rsidR="00EA2E3A" w:rsidRPr="00901C9D">
        <w:rPr>
          <w:sz w:val="28"/>
          <w:szCs w:val="28"/>
        </w:rPr>
        <w:t>.201</w:t>
      </w:r>
      <w:r w:rsidR="00305733">
        <w:rPr>
          <w:sz w:val="28"/>
          <w:szCs w:val="28"/>
          <w:lang w:val="ru-RU"/>
        </w:rPr>
        <w:t>1</w:t>
      </w:r>
      <w:r w:rsidR="00EA2E3A" w:rsidRPr="00901C9D">
        <w:rPr>
          <w:sz w:val="28"/>
          <w:szCs w:val="28"/>
        </w:rPr>
        <w:t xml:space="preserve"> № </w:t>
      </w:r>
      <w:r w:rsidR="006A4943">
        <w:rPr>
          <w:sz w:val="28"/>
          <w:szCs w:val="28"/>
          <w:lang w:val="ru-RU"/>
        </w:rPr>
        <w:t>6</w:t>
      </w:r>
      <w:r w:rsidR="00305733">
        <w:rPr>
          <w:sz w:val="28"/>
          <w:szCs w:val="28"/>
          <w:lang w:val="ru-RU"/>
        </w:rPr>
        <w:t xml:space="preserve">32 </w:t>
      </w:r>
      <w:r w:rsidR="00EA2E3A">
        <w:rPr>
          <w:sz w:val="28"/>
          <w:szCs w:val="28"/>
          <w:lang w:val="ru-RU"/>
        </w:rPr>
        <w:t xml:space="preserve"> с учетом изменений внесенных настоящим Постановлением разместить </w:t>
      </w:r>
      <w:r w:rsidR="00EA2E3A" w:rsidRPr="00901C9D">
        <w:rPr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области.</w:t>
      </w:r>
    </w:p>
    <w:p w:rsidR="0048472A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Pr="00901C9D" w:rsidRDefault="00AD5635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305733">
      <w:pPr>
        <w:widowControl w:val="0"/>
        <w:tabs>
          <w:tab w:val="left" w:pos="720"/>
        </w:tabs>
        <w:autoSpaceDE w:val="0"/>
        <w:autoSpaceDN w:val="0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CF7487" w:rsidRPr="00901C9D" w:rsidRDefault="00CF7487" w:rsidP="00305733">
      <w:pPr>
        <w:widowControl w:val="0"/>
        <w:tabs>
          <w:tab w:val="left" w:pos="720"/>
        </w:tabs>
        <w:autoSpaceDE w:val="0"/>
        <w:autoSpaceDN w:val="0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305733">
      <w:pPr>
        <w:widowControl w:val="0"/>
        <w:tabs>
          <w:tab w:val="left" w:pos="720"/>
        </w:tabs>
        <w:autoSpaceDE w:val="0"/>
        <w:autoSpaceDN w:val="0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666B19"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r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</w:t>
      </w:r>
    </w:p>
    <w:p w:rsidR="00CF7487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Pr="00901C9D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43" w:rsidRDefault="006A4943" w:rsidP="00305733">
      <w:pPr>
        <w:spacing w:after="0" w:line="240" w:lineRule="exact"/>
        <w:ind w:left="709"/>
        <w:jc w:val="both"/>
        <w:rPr>
          <w:rFonts w:ascii="Times New Roman" w:hAnsi="Times New Roman"/>
          <w:sz w:val="18"/>
          <w:szCs w:val="18"/>
        </w:rPr>
      </w:pPr>
    </w:p>
    <w:p w:rsidR="006A4943" w:rsidRDefault="006A4943" w:rsidP="00305733">
      <w:pPr>
        <w:spacing w:after="0" w:line="240" w:lineRule="exact"/>
        <w:ind w:left="709"/>
        <w:jc w:val="both"/>
        <w:rPr>
          <w:rFonts w:ascii="Times New Roman" w:hAnsi="Times New Roman"/>
          <w:sz w:val="18"/>
          <w:szCs w:val="18"/>
        </w:rPr>
      </w:pPr>
    </w:p>
    <w:p w:rsidR="00AD5635" w:rsidRDefault="00AD5635" w:rsidP="00305733">
      <w:pPr>
        <w:spacing w:after="0" w:line="240" w:lineRule="exact"/>
        <w:ind w:left="709"/>
        <w:jc w:val="both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sectPr w:rsidR="00AD5635" w:rsidSect="00305733">
      <w:pgSz w:w="11907" w:h="16840" w:code="9"/>
      <w:pgMar w:top="992" w:right="708" w:bottom="851" w:left="42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60" w:rsidRDefault="00080A60" w:rsidP="00CC56AE">
      <w:pPr>
        <w:spacing w:after="0" w:line="240" w:lineRule="auto"/>
      </w:pPr>
      <w:r>
        <w:separator/>
      </w:r>
    </w:p>
  </w:endnote>
  <w:endnote w:type="continuationSeparator" w:id="0">
    <w:p w:rsidR="00080A60" w:rsidRDefault="00080A60" w:rsidP="00CC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60" w:rsidRDefault="00080A60" w:rsidP="00CC56AE">
      <w:pPr>
        <w:spacing w:after="0" w:line="240" w:lineRule="auto"/>
      </w:pPr>
      <w:r>
        <w:separator/>
      </w:r>
    </w:p>
  </w:footnote>
  <w:footnote w:type="continuationSeparator" w:id="0">
    <w:p w:rsidR="00080A60" w:rsidRDefault="00080A60" w:rsidP="00CC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AE" w:rsidRPr="00CC56AE" w:rsidRDefault="00CC56AE" w:rsidP="00CC56AE">
    <w:pPr>
      <w:pStyle w:val="a8"/>
      <w:jc w:val="right"/>
      <w:rPr>
        <w:rFonts w:ascii="Goudy Stout" w:hAnsi="Goudy Stout" w:cs="Times New Roman"/>
        <w:b/>
        <w:color w:val="C00000"/>
        <w:sz w:val="32"/>
        <w:szCs w:val="32"/>
      </w:rPr>
    </w:pPr>
    <w:r w:rsidRPr="00CC56AE">
      <w:rPr>
        <w:rFonts w:ascii="Times New Roman" w:hAnsi="Times New Roman" w:cs="Times New Roman"/>
        <w:b/>
        <w:color w:val="C00000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80A60"/>
    <w:rsid w:val="000D0EA3"/>
    <w:rsid w:val="00123838"/>
    <w:rsid w:val="00124486"/>
    <w:rsid w:val="001365E6"/>
    <w:rsid w:val="00165AA0"/>
    <w:rsid w:val="00195473"/>
    <w:rsid w:val="00197A5B"/>
    <w:rsid w:val="001B6EA4"/>
    <w:rsid w:val="001C1ECE"/>
    <w:rsid w:val="001D304C"/>
    <w:rsid w:val="00241ECC"/>
    <w:rsid w:val="00260E76"/>
    <w:rsid w:val="00287CD0"/>
    <w:rsid w:val="002E1452"/>
    <w:rsid w:val="002F6446"/>
    <w:rsid w:val="00305733"/>
    <w:rsid w:val="003604D9"/>
    <w:rsid w:val="003C5236"/>
    <w:rsid w:val="003E63CE"/>
    <w:rsid w:val="0041725B"/>
    <w:rsid w:val="00426302"/>
    <w:rsid w:val="0048472A"/>
    <w:rsid w:val="004B7BB1"/>
    <w:rsid w:val="00512144"/>
    <w:rsid w:val="005157D2"/>
    <w:rsid w:val="00550927"/>
    <w:rsid w:val="00582A4A"/>
    <w:rsid w:val="00586062"/>
    <w:rsid w:val="005A04FC"/>
    <w:rsid w:val="005C6C46"/>
    <w:rsid w:val="0060218E"/>
    <w:rsid w:val="00666B19"/>
    <w:rsid w:val="006A4943"/>
    <w:rsid w:val="00723032"/>
    <w:rsid w:val="0076218C"/>
    <w:rsid w:val="00786D58"/>
    <w:rsid w:val="007E68FC"/>
    <w:rsid w:val="00804F63"/>
    <w:rsid w:val="008210E9"/>
    <w:rsid w:val="00901C9D"/>
    <w:rsid w:val="009A2A95"/>
    <w:rsid w:val="009F7C38"/>
    <w:rsid w:val="00A43B73"/>
    <w:rsid w:val="00A56F27"/>
    <w:rsid w:val="00AA0ACB"/>
    <w:rsid w:val="00AD5635"/>
    <w:rsid w:val="00AF3485"/>
    <w:rsid w:val="00B20FFF"/>
    <w:rsid w:val="00B63001"/>
    <w:rsid w:val="00B67E28"/>
    <w:rsid w:val="00B71EA4"/>
    <w:rsid w:val="00BB245D"/>
    <w:rsid w:val="00C05432"/>
    <w:rsid w:val="00C41CE0"/>
    <w:rsid w:val="00CC56AE"/>
    <w:rsid w:val="00CF7487"/>
    <w:rsid w:val="00D13E7E"/>
    <w:rsid w:val="00E21D13"/>
    <w:rsid w:val="00E236AA"/>
    <w:rsid w:val="00EA2E3A"/>
    <w:rsid w:val="00EB1CA5"/>
    <w:rsid w:val="00EB23FA"/>
    <w:rsid w:val="00F5458C"/>
    <w:rsid w:val="00F65503"/>
    <w:rsid w:val="00FC0C8F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6AE"/>
  </w:style>
  <w:style w:type="paragraph" w:styleId="aa">
    <w:name w:val="footer"/>
    <w:basedOn w:val="a"/>
    <w:link w:val="ab"/>
    <w:uiPriority w:val="99"/>
    <w:unhideWhenUsed/>
    <w:rsid w:val="00CC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6AE"/>
  </w:style>
  <w:style w:type="paragraph" w:styleId="aa">
    <w:name w:val="footer"/>
    <w:basedOn w:val="a"/>
    <w:link w:val="ab"/>
    <w:uiPriority w:val="99"/>
    <w:unhideWhenUsed/>
    <w:rsid w:val="00CC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70F1-9F72-4387-BA26-5CD185E6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2014-10-14T12:36:00Z</cp:lastPrinted>
  <dcterms:created xsi:type="dcterms:W3CDTF">2015-04-28T10:45:00Z</dcterms:created>
  <dcterms:modified xsi:type="dcterms:W3CDTF">2015-04-28T10:46:00Z</dcterms:modified>
</cp:coreProperties>
</file>